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9D" w:rsidRDefault="0083249D" w:rsidP="0083249D">
      <w:pPr>
        <w:jc w:val="center"/>
        <w:rPr>
          <w:noProof/>
          <w:sz w:val="28"/>
        </w:rPr>
      </w:pPr>
      <w:r w:rsidRPr="00E6645A">
        <w:rPr>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49.1pt" o:ole="">
            <v:imagedata r:id="rId5" o:title=""/>
          </v:shape>
          <o:OLEObject Type="Embed" ProgID="PBrush" ShapeID="_x0000_i1025" DrawAspect="Content" ObjectID="_1690707370" r:id="rId6"/>
        </w:object>
      </w:r>
    </w:p>
    <w:p w:rsidR="0083249D" w:rsidRDefault="0083249D" w:rsidP="0083249D">
      <w:pPr>
        <w:jc w:val="center"/>
        <w:rPr>
          <w:noProof/>
          <w:sz w:val="28"/>
        </w:rPr>
      </w:pPr>
    </w:p>
    <w:p w:rsidR="0083249D" w:rsidRPr="00D70AC7" w:rsidRDefault="0083249D" w:rsidP="0083249D">
      <w:pPr>
        <w:keepNext/>
        <w:jc w:val="center"/>
        <w:outlineLvl w:val="4"/>
        <w:rPr>
          <w:rFonts w:eastAsia="Arial Unicode MS"/>
          <w:b/>
          <w:bCs/>
          <w:sz w:val="28"/>
        </w:rPr>
      </w:pPr>
      <w:r>
        <w:rPr>
          <w:rFonts w:eastAsia="Arial Unicode MS"/>
          <w:b/>
          <w:bCs/>
          <w:sz w:val="28"/>
        </w:rPr>
        <w:t>ЛИСЯНСЬКА СЕЛИЩНА РАДА</w:t>
      </w:r>
    </w:p>
    <w:p w:rsidR="0083249D" w:rsidRPr="003A5EB5" w:rsidRDefault="0083249D" w:rsidP="0083249D">
      <w:pPr>
        <w:keepNext/>
        <w:jc w:val="center"/>
        <w:outlineLvl w:val="4"/>
        <w:rPr>
          <w:rFonts w:eastAsia="Arial Unicode MS"/>
          <w:b/>
          <w:bCs/>
          <w:sz w:val="28"/>
        </w:rPr>
      </w:pPr>
    </w:p>
    <w:p w:rsidR="0083249D" w:rsidRDefault="0083249D" w:rsidP="0083249D">
      <w:pPr>
        <w:keepNext/>
        <w:jc w:val="center"/>
        <w:outlineLvl w:val="0"/>
        <w:rPr>
          <w:rFonts w:eastAsia="Arial Unicode MS"/>
          <w:b/>
          <w:sz w:val="28"/>
          <w:lang w:val="uk-UA"/>
        </w:rPr>
      </w:pPr>
      <w:r>
        <w:rPr>
          <w:rFonts w:eastAsia="Arial Unicode MS"/>
          <w:b/>
          <w:sz w:val="28"/>
        </w:rPr>
        <w:t xml:space="preserve">Р І Ш Е Н </w:t>
      </w:r>
      <w:proofErr w:type="spellStart"/>
      <w:r>
        <w:rPr>
          <w:rFonts w:eastAsia="Arial Unicode MS"/>
          <w:b/>
          <w:sz w:val="28"/>
        </w:rPr>
        <w:t>Н</w:t>
      </w:r>
      <w:proofErr w:type="spellEnd"/>
      <w:r>
        <w:rPr>
          <w:rFonts w:eastAsia="Arial Unicode MS"/>
          <w:b/>
          <w:sz w:val="28"/>
        </w:rPr>
        <w:t xml:space="preserve"> Я </w:t>
      </w:r>
    </w:p>
    <w:p w:rsidR="0083249D" w:rsidRPr="009E07B1" w:rsidRDefault="0083249D" w:rsidP="0083249D">
      <w:pPr>
        <w:jc w:val="right"/>
        <w:rPr>
          <w:b/>
          <w:sz w:val="28"/>
          <w:lang w:val="uk-UA"/>
        </w:rPr>
      </w:pPr>
      <w:bookmarkStart w:id="0" w:name="_GoBack"/>
      <w:bookmarkEnd w:id="0"/>
    </w:p>
    <w:p w:rsidR="0083249D" w:rsidRPr="009E07B1" w:rsidRDefault="0083249D" w:rsidP="0083249D">
      <w:pPr>
        <w:rPr>
          <w:sz w:val="28"/>
          <w:szCs w:val="28"/>
          <w:lang w:val="uk-UA" w:eastAsia="uk-UA"/>
        </w:rPr>
      </w:pPr>
      <w:r>
        <w:rPr>
          <w:sz w:val="28"/>
          <w:lang w:val="uk-UA"/>
        </w:rPr>
        <w:t>від 30.03</w:t>
      </w:r>
      <w:r w:rsidRPr="009E07B1">
        <w:rPr>
          <w:sz w:val="28"/>
          <w:lang w:val="uk-UA"/>
        </w:rPr>
        <w:t xml:space="preserve">.2021                        </w:t>
      </w:r>
      <w:r>
        <w:rPr>
          <w:sz w:val="28"/>
          <w:lang w:val="uk-UA"/>
        </w:rPr>
        <w:t xml:space="preserve">      </w:t>
      </w:r>
      <w:r w:rsidRPr="009E07B1">
        <w:rPr>
          <w:sz w:val="28"/>
          <w:lang w:val="uk-UA"/>
        </w:rPr>
        <w:t xml:space="preserve">     смт Лисянка        </w:t>
      </w:r>
      <w:r>
        <w:rPr>
          <w:sz w:val="28"/>
          <w:lang w:val="uk-UA"/>
        </w:rPr>
        <w:t xml:space="preserve">                           № 8-</w:t>
      </w:r>
      <w:r w:rsidR="003C6E29">
        <w:rPr>
          <w:sz w:val="28"/>
          <w:lang w:val="uk-UA"/>
        </w:rPr>
        <w:t>8</w:t>
      </w:r>
      <w:r w:rsidRPr="009E07B1">
        <w:rPr>
          <w:sz w:val="28"/>
          <w:lang w:val="uk-UA"/>
        </w:rPr>
        <w:t>/</w:t>
      </w:r>
      <w:r>
        <w:rPr>
          <w:sz w:val="28"/>
          <w:lang w:val="en-US"/>
        </w:rPr>
        <w:t>VII</w:t>
      </w:r>
      <w:r w:rsidRPr="009E07B1">
        <w:rPr>
          <w:sz w:val="28"/>
          <w:lang w:val="uk-UA"/>
        </w:rPr>
        <w:t>І</w:t>
      </w:r>
    </w:p>
    <w:p w:rsidR="0083249D" w:rsidRPr="0025481F" w:rsidRDefault="0083249D" w:rsidP="0083249D">
      <w:pPr>
        <w:jc w:val="both"/>
        <w:rPr>
          <w:lang w:val="uk-UA"/>
        </w:rPr>
      </w:pPr>
      <w:r w:rsidRPr="0025481F">
        <w:rPr>
          <w:b/>
          <w:noProof/>
          <w:lang w:val="uk-UA"/>
        </w:rPr>
        <w:t xml:space="preserve">                                                                                          </w:t>
      </w:r>
    </w:p>
    <w:p w:rsidR="003C6E29" w:rsidRDefault="003C6E29" w:rsidP="003C6E29">
      <w:pPr>
        <w:jc w:val="both"/>
        <w:outlineLvl w:val="0"/>
        <w:rPr>
          <w:lang w:val="uk-UA"/>
        </w:rPr>
      </w:pPr>
      <w:r w:rsidRPr="003C6E29">
        <w:rPr>
          <w:lang w:val="uk-UA"/>
        </w:rPr>
        <w:t xml:space="preserve">Про затвердження та погодження  документацій </w:t>
      </w:r>
    </w:p>
    <w:p w:rsidR="003C6E29" w:rsidRDefault="003C6E29" w:rsidP="003C6E29">
      <w:pPr>
        <w:jc w:val="both"/>
        <w:outlineLvl w:val="0"/>
        <w:rPr>
          <w:lang w:val="uk-UA"/>
        </w:rPr>
      </w:pPr>
      <w:r w:rsidRPr="003C6E29">
        <w:rPr>
          <w:lang w:val="uk-UA"/>
        </w:rPr>
        <w:t xml:space="preserve">із землеустрою та передача земельних ділянок у </w:t>
      </w:r>
    </w:p>
    <w:p w:rsidR="003C6E29" w:rsidRPr="003C6E29" w:rsidRDefault="003C6E29" w:rsidP="003C6E29">
      <w:pPr>
        <w:jc w:val="both"/>
        <w:outlineLvl w:val="0"/>
        <w:rPr>
          <w:lang w:val="uk-UA"/>
        </w:rPr>
      </w:pPr>
      <w:r w:rsidRPr="003C6E29">
        <w:rPr>
          <w:lang w:val="uk-UA"/>
        </w:rPr>
        <w:t>власність  учасникам бойових дій</w:t>
      </w:r>
    </w:p>
    <w:p w:rsidR="003C6E29" w:rsidRDefault="003C6E29" w:rsidP="003C6E29">
      <w:pPr>
        <w:ind w:firstLine="708"/>
        <w:jc w:val="both"/>
        <w:rPr>
          <w:lang w:val="uk-UA"/>
        </w:rPr>
      </w:pPr>
    </w:p>
    <w:p w:rsidR="003C6E29" w:rsidRDefault="003C6E29" w:rsidP="003C6E29">
      <w:pPr>
        <w:ind w:firstLine="708"/>
        <w:jc w:val="both"/>
        <w:rPr>
          <w:b/>
          <w:lang w:val="uk-UA"/>
        </w:rPr>
      </w:pPr>
      <w:r>
        <w:rPr>
          <w:lang w:val="uk-UA"/>
        </w:rPr>
        <w:t xml:space="preserve">Відповідно до пункту 34 частини першої статті 26, статті 59 Закону України «Про місцеве самоврядування в Україні», керуючись статтями 12, 79-1,93, 118, 121, 125, 126, 186,186-1 «Земельного кодексу України», статтями 19, 25, 55,56,57 Закону України «Про землеустрій», статтею 16 Закону України «Про Державний земельний кадастр», розглянувши заяви громадян та організацій про затвердження землевпорядних документацій із землеустрою та додані до них матеріали, враховуючи висновок постійно діючої  комісії селищної ради з питань землекористування, природокористування, екології та надзвичайних ситуацій від 25.03.2021, селищна рада </w:t>
      </w:r>
      <w:r>
        <w:rPr>
          <w:b/>
          <w:lang w:val="uk-UA"/>
        </w:rPr>
        <w:t>вирішила:</w:t>
      </w:r>
    </w:p>
    <w:p w:rsidR="003C6E29" w:rsidRDefault="003C6E29" w:rsidP="003C6E29">
      <w:pPr>
        <w:jc w:val="both"/>
        <w:rPr>
          <w:lang w:val="uk-UA"/>
        </w:rPr>
      </w:pPr>
    </w:p>
    <w:p w:rsidR="00B14840" w:rsidRDefault="00B14840" w:rsidP="00B14840">
      <w:pPr>
        <w:ind w:firstLine="567"/>
        <w:jc w:val="both"/>
        <w:rPr>
          <w:lang w:val="uk-UA"/>
        </w:rPr>
      </w:pPr>
      <w:r>
        <w:rPr>
          <w:lang w:val="uk-UA"/>
        </w:rPr>
        <w:t xml:space="preserve">1. Затвердити  </w:t>
      </w:r>
      <w:r>
        <w:rPr>
          <w:b/>
          <w:lang w:val="uk-UA"/>
        </w:rPr>
        <w:t xml:space="preserve">гр. Бондаренку М.М. </w:t>
      </w:r>
      <w:r>
        <w:rPr>
          <w:lang w:val="uk-UA"/>
        </w:rPr>
        <w:t xml:space="preserve">розроблений Лисянським   районним   виробничим  відділом  ДП „Черкаський науково-дослідний та проектний інститут землеустрою”, проект землеустрою  щодо відведення земельної ділянки загальною площею 14,0000 га  у власність для  ведення особистого селянського господарства   за рахунок земельної ділянки 7122883600:04:001:0885, розташованої в адміністративних межах с. </w:t>
      </w:r>
      <w:proofErr w:type="spellStart"/>
      <w:r>
        <w:rPr>
          <w:lang w:val="uk-UA"/>
        </w:rPr>
        <w:t>Журжинеці</w:t>
      </w:r>
      <w:proofErr w:type="spellEnd"/>
      <w:r>
        <w:rPr>
          <w:lang w:val="uk-UA"/>
        </w:rPr>
        <w:t>, Лисянської територіальної громади, Звенигородського району, Черкаської області.</w:t>
      </w:r>
    </w:p>
    <w:p w:rsidR="00B14840" w:rsidRPr="00EF4FDA" w:rsidRDefault="00B14840" w:rsidP="00B14840">
      <w:pPr>
        <w:ind w:firstLine="567"/>
        <w:jc w:val="both"/>
        <w:rPr>
          <w:lang w:val="uk-UA"/>
        </w:rPr>
      </w:pPr>
      <w:r>
        <w:rPr>
          <w:lang w:val="uk-UA"/>
        </w:rPr>
        <w:t>1.1.</w:t>
      </w:r>
      <w:r w:rsidRPr="00EF4FDA">
        <w:rPr>
          <w:lang w:val="uk-UA"/>
        </w:rPr>
        <w:t xml:space="preserve">  Передати  у безоплатну приватну  власність </w:t>
      </w:r>
      <w:r w:rsidRPr="00EF4FDA">
        <w:rPr>
          <w:b/>
          <w:lang w:val="uk-UA"/>
        </w:rPr>
        <w:t xml:space="preserve">гр. </w:t>
      </w:r>
      <w:r>
        <w:rPr>
          <w:b/>
          <w:lang w:val="uk-UA"/>
        </w:rPr>
        <w:t>Бондаренку Миколі Миколайовичу</w:t>
      </w:r>
      <w:r w:rsidRPr="00EF4FDA">
        <w:rPr>
          <w:b/>
          <w:lang w:val="uk-UA"/>
        </w:rPr>
        <w:t xml:space="preserve"> </w:t>
      </w:r>
      <w:r w:rsidRPr="00EF4FDA">
        <w:rPr>
          <w:lang w:val="uk-UA"/>
        </w:rPr>
        <w:t>земельну ділянку площею 2,0000 га  (кадастровий номер 7122883600:04:001:0</w:t>
      </w:r>
      <w:r>
        <w:rPr>
          <w:lang w:val="uk-UA"/>
        </w:rPr>
        <w:t>94</w:t>
      </w:r>
      <w:r w:rsidRPr="00EF4FDA">
        <w:rPr>
          <w:lang w:val="uk-UA"/>
        </w:rPr>
        <w:t xml:space="preserve">2)  01.03 – для ведення особистого селянського господарства, розташованої за межами населеного пункту с. </w:t>
      </w:r>
      <w:proofErr w:type="spellStart"/>
      <w:r w:rsidRPr="00EF4FDA">
        <w:rPr>
          <w:lang w:val="uk-UA"/>
        </w:rPr>
        <w:t>Журжинці</w:t>
      </w:r>
      <w:proofErr w:type="spellEnd"/>
      <w:r w:rsidRPr="00EF4FDA">
        <w:rPr>
          <w:lang w:val="uk-UA"/>
        </w:rPr>
        <w:t>,  Лисянської територіальної громади, Звенигородського району, Черкаської області.</w:t>
      </w:r>
    </w:p>
    <w:p w:rsidR="00B14840" w:rsidRDefault="00B14840" w:rsidP="00B14840">
      <w:pPr>
        <w:ind w:firstLine="567"/>
        <w:jc w:val="both"/>
        <w:rPr>
          <w:lang w:val="uk-UA"/>
        </w:rPr>
      </w:pPr>
      <w:r>
        <w:rPr>
          <w:lang w:val="uk-UA"/>
        </w:rPr>
        <w:t>1.2.</w:t>
      </w:r>
      <w:r w:rsidRPr="00EF4FDA">
        <w:rPr>
          <w:lang w:val="uk-UA"/>
        </w:rPr>
        <w:t xml:space="preserve"> Провести  на </w:t>
      </w:r>
      <w:r w:rsidRPr="00EF4FDA">
        <w:rPr>
          <w:b/>
          <w:lang w:val="uk-UA"/>
        </w:rPr>
        <w:t xml:space="preserve">гр. </w:t>
      </w:r>
      <w:r w:rsidRPr="00C33F25">
        <w:rPr>
          <w:b/>
          <w:lang w:val="uk-UA"/>
        </w:rPr>
        <w:t>Бондаренк</w:t>
      </w:r>
      <w:r>
        <w:rPr>
          <w:b/>
          <w:lang w:val="uk-UA"/>
        </w:rPr>
        <w:t>а</w:t>
      </w:r>
      <w:r w:rsidRPr="00C33F25">
        <w:rPr>
          <w:b/>
          <w:lang w:val="uk-UA"/>
        </w:rPr>
        <w:t xml:space="preserve"> Микол</w:t>
      </w:r>
      <w:r>
        <w:rPr>
          <w:b/>
          <w:lang w:val="uk-UA"/>
        </w:rPr>
        <w:t>у</w:t>
      </w:r>
      <w:r w:rsidRPr="00C33F25">
        <w:rPr>
          <w:b/>
          <w:lang w:val="uk-UA"/>
        </w:rPr>
        <w:t xml:space="preserve"> Миколайович</w:t>
      </w:r>
      <w:r>
        <w:rPr>
          <w:b/>
          <w:lang w:val="uk-UA"/>
        </w:rPr>
        <w:t xml:space="preserve">а </w:t>
      </w:r>
      <w:r w:rsidRPr="00EF4FDA">
        <w:rPr>
          <w:lang w:val="uk-UA"/>
        </w:rPr>
        <w:t>державну реєстрацію земельної ділянки площею 2,0000 га  (кадастровий номер 7122883600:04:001:0</w:t>
      </w:r>
      <w:r>
        <w:rPr>
          <w:lang w:val="uk-UA"/>
        </w:rPr>
        <w:t>94</w:t>
      </w:r>
      <w:r w:rsidRPr="00EF4FDA">
        <w:rPr>
          <w:lang w:val="uk-UA"/>
        </w:rPr>
        <w:t xml:space="preserve">2)  01.03 – для ведення особистого селянського господарства, розташованої за межами населеного пункту с. </w:t>
      </w:r>
      <w:proofErr w:type="spellStart"/>
      <w:r w:rsidRPr="00EF4FDA">
        <w:rPr>
          <w:lang w:val="uk-UA"/>
        </w:rPr>
        <w:t>Журжинці</w:t>
      </w:r>
      <w:proofErr w:type="spellEnd"/>
      <w:r w:rsidRPr="00EF4FDA">
        <w:rPr>
          <w:lang w:val="uk-UA"/>
        </w:rPr>
        <w:t>,  Лисянської територіальної громади, Звенигородського району, Черкаської області.</w:t>
      </w:r>
    </w:p>
    <w:p w:rsidR="00B14840" w:rsidRDefault="00B14840" w:rsidP="00B14840">
      <w:pPr>
        <w:ind w:firstLine="567"/>
        <w:jc w:val="both"/>
        <w:rPr>
          <w:lang w:val="uk-UA"/>
        </w:rPr>
      </w:pPr>
    </w:p>
    <w:p w:rsidR="00B14840" w:rsidRPr="004F6BAA" w:rsidRDefault="00B14840" w:rsidP="00B14840">
      <w:pPr>
        <w:ind w:firstLine="567"/>
        <w:jc w:val="both"/>
        <w:rPr>
          <w:lang w:val="uk-UA"/>
        </w:rPr>
      </w:pPr>
      <w:r>
        <w:rPr>
          <w:lang w:val="uk-UA"/>
        </w:rPr>
        <w:t>2.</w:t>
      </w:r>
      <w:r w:rsidRPr="004F6BAA">
        <w:rPr>
          <w:lang w:val="uk-UA"/>
        </w:rPr>
        <w:t xml:space="preserve"> Затвердити </w:t>
      </w:r>
      <w:r w:rsidRPr="004F6BAA">
        <w:rPr>
          <w:b/>
          <w:lang w:val="uk-UA"/>
        </w:rPr>
        <w:t xml:space="preserve">гр. </w:t>
      </w:r>
      <w:proofErr w:type="spellStart"/>
      <w:r>
        <w:rPr>
          <w:b/>
          <w:lang w:val="uk-UA"/>
        </w:rPr>
        <w:t>Горбатенку</w:t>
      </w:r>
      <w:proofErr w:type="spellEnd"/>
      <w:r>
        <w:rPr>
          <w:b/>
          <w:lang w:val="uk-UA"/>
        </w:rPr>
        <w:t xml:space="preserve"> Петру Олександровичу</w:t>
      </w:r>
      <w:r w:rsidRPr="004F6BAA">
        <w:rPr>
          <w:b/>
          <w:lang w:val="uk-UA"/>
        </w:rPr>
        <w:t xml:space="preserve"> </w:t>
      </w:r>
      <w:r w:rsidRPr="004F6BAA">
        <w:rPr>
          <w:lang w:val="uk-UA"/>
        </w:rPr>
        <w:t>розроблен</w:t>
      </w:r>
      <w:r>
        <w:rPr>
          <w:lang w:val="uk-UA"/>
        </w:rPr>
        <w:t>ий</w:t>
      </w:r>
      <w:r w:rsidRPr="004F6BAA">
        <w:rPr>
          <w:lang w:val="uk-UA"/>
        </w:rPr>
        <w:t xml:space="preserve"> Лисянським ДП „Черкаський науково-дослідний та проектний інститут землеустрою”, проект землеустрою  щодо відведення земельної ділянки загальною площею </w:t>
      </w:r>
      <w:r>
        <w:rPr>
          <w:lang w:val="uk-UA"/>
        </w:rPr>
        <w:t xml:space="preserve">1,9999 </w:t>
      </w:r>
      <w:r w:rsidRPr="004F6BAA">
        <w:rPr>
          <w:lang w:val="uk-UA"/>
        </w:rPr>
        <w:t>га  (кадастровий номер 7122886800:03:001:05</w:t>
      </w:r>
      <w:r>
        <w:rPr>
          <w:lang w:val="uk-UA"/>
        </w:rPr>
        <w:t>89</w:t>
      </w:r>
      <w:r w:rsidRPr="004F6BAA">
        <w:rPr>
          <w:lang w:val="uk-UA"/>
        </w:rPr>
        <w:t>)  01.03 – для ведення особистого селянського господарства, розташованої за межами населеного пункту с. Смільчинці,  Лисянської територіальної громади, Звенигор</w:t>
      </w:r>
      <w:r>
        <w:rPr>
          <w:lang w:val="uk-UA"/>
        </w:rPr>
        <w:t>о</w:t>
      </w:r>
      <w:r w:rsidRPr="004F6BAA">
        <w:rPr>
          <w:lang w:val="uk-UA"/>
        </w:rPr>
        <w:t>дського району, Черкаської області.</w:t>
      </w:r>
    </w:p>
    <w:p w:rsidR="00B14840" w:rsidRPr="004F6BAA" w:rsidRDefault="00B14840" w:rsidP="00B14840">
      <w:pPr>
        <w:ind w:firstLine="567"/>
        <w:jc w:val="both"/>
        <w:rPr>
          <w:lang w:val="uk-UA"/>
        </w:rPr>
      </w:pPr>
      <w:r>
        <w:rPr>
          <w:lang w:val="uk-UA"/>
        </w:rPr>
        <w:t>2.1.</w:t>
      </w:r>
      <w:r w:rsidRPr="004F6BAA">
        <w:rPr>
          <w:lang w:val="uk-UA"/>
        </w:rPr>
        <w:t xml:space="preserve">  Передати  у безоплатну приватну  власність </w:t>
      </w:r>
      <w:r w:rsidRPr="004F6BAA">
        <w:rPr>
          <w:b/>
          <w:lang w:val="uk-UA"/>
        </w:rPr>
        <w:t xml:space="preserve">гр. </w:t>
      </w:r>
      <w:proofErr w:type="spellStart"/>
      <w:r w:rsidRPr="00C7016F">
        <w:rPr>
          <w:b/>
          <w:lang w:val="uk-UA"/>
        </w:rPr>
        <w:t>Горбатенку</w:t>
      </w:r>
      <w:proofErr w:type="spellEnd"/>
      <w:r w:rsidRPr="00C7016F">
        <w:rPr>
          <w:b/>
          <w:lang w:val="uk-UA"/>
        </w:rPr>
        <w:t xml:space="preserve"> Петру Олександровичу </w:t>
      </w:r>
      <w:r w:rsidRPr="004F6BAA">
        <w:rPr>
          <w:lang w:val="uk-UA"/>
        </w:rPr>
        <w:t xml:space="preserve">земельну ділянку площею </w:t>
      </w:r>
      <w:r>
        <w:rPr>
          <w:lang w:val="uk-UA"/>
        </w:rPr>
        <w:t xml:space="preserve">1,9999 </w:t>
      </w:r>
      <w:r w:rsidRPr="004F6BAA">
        <w:rPr>
          <w:lang w:val="uk-UA"/>
        </w:rPr>
        <w:t>га  (кадастровий номер 7122886800:03:001:05</w:t>
      </w:r>
      <w:r>
        <w:rPr>
          <w:lang w:val="uk-UA"/>
        </w:rPr>
        <w:t>89</w:t>
      </w:r>
      <w:r w:rsidRPr="004F6BAA">
        <w:rPr>
          <w:lang w:val="uk-UA"/>
        </w:rPr>
        <w:t xml:space="preserve">)  01.03 – для ведення особистого селянського господарства, </w:t>
      </w:r>
      <w:r w:rsidRPr="004F6BAA">
        <w:rPr>
          <w:lang w:val="uk-UA"/>
        </w:rPr>
        <w:lastRenderedPageBreak/>
        <w:t>розташованої за межами населеного пункту с. Смільчинці,  Лисянської територіальної громади, Звенигор</w:t>
      </w:r>
      <w:r>
        <w:rPr>
          <w:lang w:val="uk-UA"/>
        </w:rPr>
        <w:t>о</w:t>
      </w:r>
      <w:r w:rsidRPr="004F6BAA">
        <w:rPr>
          <w:lang w:val="uk-UA"/>
        </w:rPr>
        <w:t>дського району, Черкаської області.</w:t>
      </w:r>
    </w:p>
    <w:p w:rsidR="00B14840" w:rsidRDefault="00B14840" w:rsidP="00B14840">
      <w:pPr>
        <w:ind w:firstLine="567"/>
        <w:jc w:val="both"/>
        <w:rPr>
          <w:lang w:val="uk-UA"/>
        </w:rPr>
      </w:pPr>
      <w:r>
        <w:rPr>
          <w:lang w:val="uk-UA"/>
        </w:rPr>
        <w:t>2.2.</w:t>
      </w:r>
      <w:r w:rsidRPr="004F6BAA">
        <w:rPr>
          <w:lang w:val="uk-UA"/>
        </w:rPr>
        <w:t xml:space="preserve"> Провести  на </w:t>
      </w:r>
      <w:r w:rsidRPr="004F6BAA">
        <w:rPr>
          <w:b/>
          <w:lang w:val="uk-UA"/>
        </w:rPr>
        <w:t xml:space="preserve">гр. </w:t>
      </w:r>
      <w:proofErr w:type="spellStart"/>
      <w:r>
        <w:rPr>
          <w:b/>
          <w:lang w:val="uk-UA"/>
        </w:rPr>
        <w:t>Горбатенка</w:t>
      </w:r>
      <w:proofErr w:type="spellEnd"/>
      <w:r w:rsidRPr="00C7016F">
        <w:rPr>
          <w:b/>
          <w:lang w:val="uk-UA"/>
        </w:rPr>
        <w:t xml:space="preserve"> Петр</w:t>
      </w:r>
      <w:r>
        <w:rPr>
          <w:b/>
          <w:lang w:val="uk-UA"/>
        </w:rPr>
        <w:t>а</w:t>
      </w:r>
      <w:r w:rsidRPr="00C7016F">
        <w:rPr>
          <w:b/>
          <w:lang w:val="uk-UA"/>
        </w:rPr>
        <w:t xml:space="preserve"> Олександрович</w:t>
      </w:r>
      <w:r>
        <w:rPr>
          <w:b/>
          <w:lang w:val="uk-UA"/>
        </w:rPr>
        <w:t>а</w:t>
      </w:r>
      <w:r w:rsidRPr="00C7016F">
        <w:rPr>
          <w:b/>
          <w:lang w:val="uk-UA"/>
        </w:rPr>
        <w:t xml:space="preserve"> </w:t>
      </w:r>
      <w:r w:rsidRPr="004F6BAA">
        <w:rPr>
          <w:lang w:val="uk-UA"/>
        </w:rPr>
        <w:t xml:space="preserve">державну реєстрацію земельної ділянки площею </w:t>
      </w:r>
      <w:r>
        <w:rPr>
          <w:lang w:val="uk-UA"/>
        </w:rPr>
        <w:t xml:space="preserve">1,9999 </w:t>
      </w:r>
      <w:r w:rsidRPr="004F6BAA">
        <w:rPr>
          <w:lang w:val="uk-UA"/>
        </w:rPr>
        <w:t>га  (кадастровий номер 7122886800:03:001:05</w:t>
      </w:r>
      <w:r>
        <w:rPr>
          <w:lang w:val="uk-UA"/>
        </w:rPr>
        <w:t>89</w:t>
      </w:r>
      <w:r w:rsidRPr="004F6BAA">
        <w:rPr>
          <w:lang w:val="uk-UA"/>
        </w:rPr>
        <w:t>)  01.03 – для ведення особистого селянського господарства, розташованої за межами населеного пункту с. Смільчинці,  Лисянської територіальної громади, Звенигор</w:t>
      </w:r>
      <w:r>
        <w:rPr>
          <w:lang w:val="uk-UA"/>
        </w:rPr>
        <w:t>о</w:t>
      </w:r>
      <w:r w:rsidRPr="004F6BAA">
        <w:rPr>
          <w:lang w:val="uk-UA"/>
        </w:rPr>
        <w:t>дського району, Черкаської області.</w:t>
      </w:r>
      <w:r>
        <w:rPr>
          <w:lang w:val="uk-UA"/>
        </w:rPr>
        <w:t xml:space="preserve"> </w:t>
      </w:r>
    </w:p>
    <w:p w:rsidR="00B14840" w:rsidRDefault="00B14840" w:rsidP="00B14840">
      <w:pPr>
        <w:ind w:firstLine="567"/>
        <w:jc w:val="both"/>
        <w:rPr>
          <w:lang w:val="uk-UA"/>
        </w:rPr>
      </w:pPr>
      <w:r>
        <w:rPr>
          <w:lang w:val="uk-UA"/>
        </w:rPr>
        <w:t>-</w:t>
      </w:r>
    </w:p>
    <w:p w:rsidR="00B14840" w:rsidRPr="00F42B89" w:rsidRDefault="00B14840" w:rsidP="00B14840">
      <w:pPr>
        <w:ind w:firstLine="567"/>
        <w:jc w:val="both"/>
        <w:rPr>
          <w:lang w:val="uk-UA"/>
        </w:rPr>
      </w:pPr>
      <w:r>
        <w:rPr>
          <w:lang w:val="uk-UA"/>
        </w:rPr>
        <w:t>3.</w:t>
      </w:r>
      <w:r w:rsidRPr="00F42B89">
        <w:rPr>
          <w:lang w:val="uk-UA"/>
        </w:rPr>
        <w:t xml:space="preserve"> Затвердити </w:t>
      </w:r>
      <w:r w:rsidRPr="00F42B89">
        <w:rPr>
          <w:b/>
          <w:lang w:val="uk-UA"/>
        </w:rPr>
        <w:t xml:space="preserve">гр. Гордієнко Олександру Павловичу </w:t>
      </w:r>
      <w:r w:rsidRPr="00F42B89">
        <w:rPr>
          <w:lang w:val="uk-UA"/>
        </w:rPr>
        <w:t xml:space="preserve">розроблений ФОП </w:t>
      </w:r>
      <w:proofErr w:type="spellStart"/>
      <w:r w:rsidRPr="00F42B89">
        <w:rPr>
          <w:lang w:val="uk-UA"/>
        </w:rPr>
        <w:t>Манчук</w:t>
      </w:r>
      <w:proofErr w:type="spellEnd"/>
      <w:r w:rsidRPr="00F42B89">
        <w:rPr>
          <w:lang w:val="uk-UA"/>
        </w:rPr>
        <w:t xml:space="preserve"> Олександр Андрійович  проект землеустрою  щодо відведення земельної ділянки загальною площею 1,6700 га  (кадастровий номер 7122881200:05:001:0197)  01.03 – для ведення особистого селянського господарства, розташованої за межами населеного пункту с. Будище,  Лисянської територіальної громади, Звенигородського району, Черкаської області.</w:t>
      </w:r>
    </w:p>
    <w:p w:rsidR="00B14840" w:rsidRPr="00F42B89" w:rsidRDefault="00B14840" w:rsidP="00B14840">
      <w:pPr>
        <w:ind w:firstLine="567"/>
        <w:jc w:val="both"/>
        <w:rPr>
          <w:lang w:val="uk-UA"/>
        </w:rPr>
      </w:pPr>
      <w:r>
        <w:rPr>
          <w:lang w:val="uk-UA"/>
        </w:rPr>
        <w:t>3.1.</w:t>
      </w:r>
      <w:r w:rsidRPr="00F42B89">
        <w:rPr>
          <w:lang w:val="uk-UA"/>
        </w:rPr>
        <w:t xml:space="preserve">  Передати  у безоплатну приватну  власність </w:t>
      </w:r>
      <w:r w:rsidRPr="00F42B89">
        <w:rPr>
          <w:b/>
          <w:lang w:val="uk-UA"/>
        </w:rPr>
        <w:t xml:space="preserve">гр. Гордієнко Олександру Павловичу </w:t>
      </w:r>
      <w:r w:rsidRPr="00F42B89">
        <w:rPr>
          <w:lang w:val="uk-UA"/>
        </w:rPr>
        <w:t>земельну ділянку площею 1,6700 га  (кадастровий номер 7122881200:05:001:0197)  01.03 – для ведення особистого селянського господарства, розташованої за межами населеного пункту с. Будище,  Лисянської територіальної громади, Звенигородського району, Черкаської області.</w:t>
      </w:r>
    </w:p>
    <w:p w:rsidR="00B14840" w:rsidRDefault="00B14840" w:rsidP="00B14840">
      <w:pPr>
        <w:ind w:firstLine="567"/>
        <w:jc w:val="both"/>
        <w:rPr>
          <w:lang w:val="uk-UA"/>
        </w:rPr>
      </w:pPr>
      <w:r>
        <w:rPr>
          <w:lang w:val="uk-UA"/>
        </w:rPr>
        <w:t>3.2</w:t>
      </w:r>
      <w:r w:rsidRPr="00F42B89">
        <w:rPr>
          <w:lang w:val="uk-UA"/>
        </w:rPr>
        <w:t xml:space="preserve">. Провести  на </w:t>
      </w:r>
      <w:r w:rsidRPr="00F42B89">
        <w:rPr>
          <w:b/>
          <w:lang w:val="uk-UA"/>
        </w:rPr>
        <w:t xml:space="preserve">гр. Гордієнко Олександра Павловича </w:t>
      </w:r>
      <w:r w:rsidRPr="00F42B89">
        <w:rPr>
          <w:lang w:val="uk-UA"/>
        </w:rPr>
        <w:t>державну реєстрацію земельної ділянки площею 1,6700 га  (кадастровий номер 7122881200:05:001:0197)  01.03 – для ведення особистого селянського господарства, розташованої за межами населеного пункту с. Будище,  Лисянської територіальної громади, Звенигородського району, Черкаської області.</w:t>
      </w:r>
    </w:p>
    <w:p w:rsidR="00B14840" w:rsidRPr="00F42B89" w:rsidRDefault="00B14840" w:rsidP="00B14840">
      <w:pPr>
        <w:ind w:firstLine="567"/>
        <w:jc w:val="both"/>
        <w:rPr>
          <w:lang w:val="uk-UA"/>
        </w:rPr>
      </w:pPr>
    </w:p>
    <w:p w:rsidR="00B14840" w:rsidRPr="00152D57" w:rsidRDefault="00B14840" w:rsidP="00B14840">
      <w:pPr>
        <w:ind w:firstLine="567"/>
        <w:jc w:val="both"/>
        <w:rPr>
          <w:lang w:val="uk-UA"/>
        </w:rPr>
      </w:pPr>
      <w:r>
        <w:rPr>
          <w:lang w:val="uk-UA"/>
        </w:rPr>
        <w:t>4.</w:t>
      </w:r>
      <w:r w:rsidRPr="00152D57">
        <w:rPr>
          <w:lang w:val="uk-UA"/>
        </w:rPr>
        <w:t xml:space="preserve"> Затвердити  розроблений </w:t>
      </w:r>
      <w:proofErr w:type="spellStart"/>
      <w:r w:rsidRPr="00152D57">
        <w:rPr>
          <w:lang w:val="uk-UA"/>
        </w:rPr>
        <w:t>Маньківським</w:t>
      </w:r>
      <w:proofErr w:type="spellEnd"/>
      <w:r w:rsidRPr="00152D57">
        <w:rPr>
          <w:lang w:val="uk-UA"/>
        </w:rPr>
        <w:t xml:space="preserve">   районним   виробничим  відділом  ДП „Черкаський науково-дослідний та проектний інститут землеустрою”, проект землеустрою  щодо відведення у земельних ділянок </w:t>
      </w:r>
      <w:r>
        <w:rPr>
          <w:lang w:val="uk-UA"/>
        </w:rPr>
        <w:t xml:space="preserve">сільськогосподарського призначення загальною площею 6,0000 га громадянам у власність </w:t>
      </w:r>
      <w:r w:rsidRPr="00152D57">
        <w:rPr>
          <w:lang w:val="uk-UA"/>
        </w:rPr>
        <w:t>–  для  ведення особистого селянського господарства</w:t>
      </w:r>
      <w:r>
        <w:rPr>
          <w:lang w:val="uk-UA"/>
        </w:rPr>
        <w:t>,</w:t>
      </w:r>
      <w:r w:rsidRPr="00152D57">
        <w:rPr>
          <w:lang w:val="uk-UA"/>
        </w:rPr>
        <w:t xml:space="preserve"> розташован</w:t>
      </w:r>
      <w:r>
        <w:rPr>
          <w:lang w:val="uk-UA"/>
        </w:rPr>
        <w:t>их</w:t>
      </w:r>
      <w:r w:rsidRPr="00152D57">
        <w:rPr>
          <w:lang w:val="uk-UA"/>
        </w:rPr>
        <w:t xml:space="preserve">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Pr="00152D57" w:rsidRDefault="00B14840" w:rsidP="00B14840">
      <w:pPr>
        <w:ind w:firstLine="567"/>
        <w:jc w:val="both"/>
        <w:rPr>
          <w:lang w:val="uk-UA"/>
        </w:rPr>
      </w:pPr>
      <w:r>
        <w:rPr>
          <w:lang w:val="uk-UA"/>
        </w:rPr>
        <w:t>4</w:t>
      </w:r>
      <w:r w:rsidRPr="00152D57">
        <w:rPr>
          <w:lang w:val="uk-UA"/>
        </w:rPr>
        <w:t>.</w:t>
      </w:r>
      <w:r>
        <w:rPr>
          <w:lang w:val="uk-UA"/>
        </w:rPr>
        <w:t>1</w:t>
      </w:r>
      <w:r w:rsidRPr="00152D57">
        <w:rPr>
          <w:lang w:val="uk-UA"/>
        </w:rPr>
        <w:t>.  Передати  у безоплатну приватну  власність та провести державну реєстрацію земельних ділянок громадянам:</w:t>
      </w:r>
    </w:p>
    <w:p w:rsidR="00B14840" w:rsidRPr="00152D57" w:rsidRDefault="00B14840" w:rsidP="00B14840">
      <w:pPr>
        <w:ind w:firstLine="567"/>
        <w:jc w:val="both"/>
        <w:rPr>
          <w:lang w:val="uk-UA"/>
        </w:rPr>
      </w:pPr>
      <w:r>
        <w:rPr>
          <w:lang w:val="uk-UA"/>
        </w:rPr>
        <w:t>4.1</w:t>
      </w:r>
      <w:r w:rsidRPr="00152D57">
        <w:rPr>
          <w:lang w:val="uk-UA"/>
        </w:rPr>
        <w:t xml:space="preserve">.1.  </w:t>
      </w:r>
      <w:r w:rsidRPr="00152D57">
        <w:rPr>
          <w:b/>
          <w:lang w:val="uk-UA"/>
        </w:rPr>
        <w:t xml:space="preserve">гр. </w:t>
      </w:r>
      <w:r>
        <w:rPr>
          <w:b/>
          <w:lang w:val="uk-UA"/>
        </w:rPr>
        <w:t>Зозулі Василю Олексійовичу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914</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Pr="00152D57" w:rsidRDefault="00B14840" w:rsidP="00B14840">
      <w:pPr>
        <w:ind w:firstLine="567"/>
        <w:jc w:val="both"/>
        <w:rPr>
          <w:lang w:val="uk-UA"/>
        </w:rPr>
      </w:pPr>
      <w:r>
        <w:rPr>
          <w:lang w:val="uk-UA"/>
        </w:rPr>
        <w:t>4</w:t>
      </w:r>
      <w:r w:rsidRPr="00152D57">
        <w:rPr>
          <w:lang w:val="uk-UA"/>
        </w:rPr>
        <w:t>.</w:t>
      </w:r>
      <w:r>
        <w:rPr>
          <w:lang w:val="uk-UA"/>
        </w:rPr>
        <w:t>1</w:t>
      </w:r>
      <w:r w:rsidRPr="00152D57">
        <w:rPr>
          <w:lang w:val="uk-UA"/>
        </w:rPr>
        <w:t xml:space="preserve">.2. </w:t>
      </w:r>
      <w:r w:rsidRPr="00152D57">
        <w:rPr>
          <w:b/>
          <w:lang w:val="uk-UA"/>
        </w:rPr>
        <w:t xml:space="preserve">гр. </w:t>
      </w:r>
      <w:r>
        <w:rPr>
          <w:b/>
          <w:lang w:val="uk-UA"/>
        </w:rPr>
        <w:t>Овчар Володимиру Степановичу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912</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Default="00B14840" w:rsidP="00B14840">
      <w:pPr>
        <w:ind w:firstLine="567"/>
        <w:jc w:val="both"/>
        <w:rPr>
          <w:lang w:val="uk-UA"/>
        </w:rPr>
      </w:pPr>
      <w:r>
        <w:rPr>
          <w:lang w:val="uk-UA"/>
        </w:rPr>
        <w:t>4</w:t>
      </w:r>
      <w:r w:rsidRPr="00152D57">
        <w:rPr>
          <w:lang w:val="uk-UA"/>
        </w:rPr>
        <w:t>.</w:t>
      </w:r>
      <w:r>
        <w:rPr>
          <w:lang w:val="uk-UA"/>
        </w:rPr>
        <w:t>1</w:t>
      </w:r>
      <w:r w:rsidRPr="00152D57">
        <w:rPr>
          <w:lang w:val="uk-UA"/>
        </w:rPr>
        <w:t xml:space="preserve">.3. </w:t>
      </w:r>
      <w:r w:rsidRPr="00152D57">
        <w:rPr>
          <w:b/>
          <w:lang w:val="uk-UA"/>
        </w:rPr>
        <w:t xml:space="preserve">гр. </w:t>
      </w:r>
      <w:r>
        <w:rPr>
          <w:b/>
          <w:lang w:val="uk-UA"/>
        </w:rPr>
        <w:t>Шевченку Сергію Івановичу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913</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Default="00B14840" w:rsidP="00B14840">
      <w:pPr>
        <w:jc w:val="both"/>
        <w:rPr>
          <w:lang w:val="uk-UA"/>
        </w:rPr>
      </w:pPr>
    </w:p>
    <w:p w:rsidR="00B14840" w:rsidRPr="00F56DE7" w:rsidRDefault="00B14840" w:rsidP="00B14840">
      <w:pPr>
        <w:ind w:firstLine="567"/>
        <w:jc w:val="both"/>
        <w:rPr>
          <w:lang w:val="uk-UA"/>
        </w:rPr>
      </w:pPr>
      <w:r>
        <w:rPr>
          <w:lang w:val="uk-UA"/>
        </w:rPr>
        <w:t>5</w:t>
      </w:r>
      <w:r w:rsidRPr="00F56DE7">
        <w:rPr>
          <w:lang w:val="uk-UA"/>
        </w:rPr>
        <w:t xml:space="preserve">. Затвердити </w:t>
      </w:r>
      <w:r w:rsidRPr="00F56DE7">
        <w:rPr>
          <w:b/>
          <w:lang w:val="uk-UA"/>
        </w:rPr>
        <w:t xml:space="preserve">гр. </w:t>
      </w:r>
      <w:r>
        <w:rPr>
          <w:b/>
          <w:lang w:val="uk-UA"/>
        </w:rPr>
        <w:t>Попову Дмитру Борисовичу</w:t>
      </w:r>
      <w:r w:rsidRPr="00F56DE7">
        <w:rPr>
          <w:b/>
          <w:lang w:val="uk-UA"/>
        </w:rPr>
        <w:t xml:space="preserve">  </w:t>
      </w:r>
      <w:r w:rsidRPr="00F56DE7">
        <w:rPr>
          <w:lang w:val="uk-UA"/>
        </w:rPr>
        <w:t>розроблен</w:t>
      </w:r>
      <w:r>
        <w:rPr>
          <w:lang w:val="uk-UA"/>
        </w:rPr>
        <w:t>ий</w:t>
      </w:r>
      <w:r w:rsidRPr="00F56DE7">
        <w:rPr>
          <w:lang w:val="uk-UA"/>
        </w:rPr>
        <w:t xml:space="preserve"> Лисянським ДП „Черкаський науково-дослідний та проектний інститут землеустрою”, проект землеустрою  щодо відведення земельної ділянки загальною площею 2,0000 га  (кадастровий номер 7122887600:0</w:t>
      </w:r>
      <w:r>
        <w:rPr>
          <w:lang w:val="uk-UA"/>
        </w:rPr>
        <w:t>3</w:t>
      </w:r>
      <w:r w:rsidRPr="00F56DE7">
        <w:rPr>
          <w:lang w:val="uk-UA"/>
        </w:rPr>
        <w:t>:001:0</w:t>
      </w:r>
      <w:r>
        <w:rPr>
          <w:lang w:val="uk-UA"/>
        </w:rPr>
        <w:t>381</w:t>
      </w:r>
      <w:r w:rsidRPr="00F56DE7">
        <w:rPr>
          <w:lang w:val="uk-UA"/>
        </w:rPr>
        <w:t xml:space="preserve">)  01.03 – для ведення особистого селянського господарства, розташованої за межами населеного пункту, с. </w:t>
      </w:r>
      <w:proofErr w:type="spellStart"/>
      <w:r w:rsidRPr="00F56DE7">
        <w:rPr>
          <w:lang w:val="uk-UA"/>
        </w:rPr>
        <w:t>Хижинці</w:t>
      </w:r>
      <w:proofErr w:type="spellEnd"/>
      <w:r w:rsidRPr="00F56DE7">
        <w:rPr>
          <w:lang w:val="uk-UA"/>
        </w:rPr>
        <w:t>, із земель Лисянської територіальної громади, Звенигородського району, Черкаської області.</w:t>
      </w:r>
    </w:p>
    <w:p w:rsidR="00B14840" w:rsidRPr="00F56DE7" w:rsidRDefault="00B14840" w:rsidP="00B14840">
      <w:pPr>
        <w:ind w:firstLine="567"/>
        <w:jc w:val="both"/>
        <w:rPr>
          <w:lang w:val="uk-UA"/>
        </w:rPr>
      </w:pPr>
      <w:r>
        <w:rPr>
          <w:lang w:val="uk-UA"/>
        </w:rPr>
        <w:lastRenderedPageBreak/>
        <w:t>5</w:t>
      </w:r>
      <w:r w:rsidRPr="00F56DE7">
        <w:rPr>
          <w:lang w:val="uk-UA"/>
        </w:rPr>
        <w:t>.</w:t>
      </w:r>
      <w:r>
        <w:rPr>
          <w:lang w:val="uk-UA"/>
        </w:rPr>
        <w:t>1.</w:t>
      </w:r>
      <w:r w:rsidRPr="00F56DE7">
        <w:rPr>
          <w:lang w:val="uk-UA"/>
        </w:rPr>
        <w:t xml:space="preserve">2.  Передати  у безоплатну приватну  власність </w:t>
      </w:r>
      <w:r w:rsidRPr="00F56DE7">
        <w:rPr>
          <w:b/>
          <w:lang w:val="uk-UA"/>
        </w:rPr>
        <w:t xml:space="preserve">гр. </w:t>
      </w:r>
      <w:r w:rsidRPr="0023163B">
        <w:rPr>
          <w:b/>
          <w:lang w:val="uk-UA"/>
        </w:rPr>
        <w:t xml:space="preserve">Попову Дмитру Борисовичу  </w:t>
      </w:r>
      <w:r w:rsidRPr="00F56DE7">
        <w:rPr>
          <w:b/>
          <w:lang w:val="uk-UA"/>
        </w:rPr>
        <w:t xml:space="preserve">  </w:t>
      </w:r>
      <w:r w:rsidRPr="00F56DE7">
        <w:rPr>
          <w:lang w:val="uk-UA"/>
        </w:rPr>
        <w:t>розроблену Лисянським ДП „Черкаський науково-дослідний та проектний інститут землеустрою”, проект землеустрою  щодо відведення земельної ділянки загальною площею 2,0000 га  (кадастровий номер 7122887600:0</w:t>
      </w:r>
      <w:r>
        <w:rPr>
          <w:lang w:val="uk-UA"/>
        </w:rPr>
        <w:t>3</w:t>
      </w:r>
      <w:r w:rsidRPr="00F56DE7">
        <w:rPr>
          <w:lang w:val="uk-UA"/>
        </w:rPr>
        <w:t>:001:0</w:t>
      </w:r>
      <w:r>
        <w:rPr>
          <w:lang w:val="uk-UA"/>
        </w:rPr>
        <w:t>381</w:t>
      </w:r>
      <w:r w:rsidRPr="00F56DE7">
        <w:rPr>
          <w:lang w:val="uk-UA"/>
        </w:rPr>
        <w:t xml:space="preserve">)  01.03 – для ведення особистого селянського господарства, розташованої за межами населеного пункту, с. </w:t>
      </w:r>
      <w:proofErr w:type="spellStart"/>
      <w:r w:rsidRPr="00F56DE7">
        <w:rPr>
          <w:lang w:val="uk-UA"/>
        </w:rPr>
        <w:t>Хижинці</w:t>
      </w:r>
      <w:proofErr w:type="spellEnd"/>
      <w:r w:rsidRPr="00F56DE7">
        <w:rPr>
          <w:lang w:val="uk-UA"/>
        </w:rPr>
        <w:t>, із земель Лисянської територіальної громади, Звенигородського району, Черкаської області.</w:t>
      </w:r>
    </w:p>
    <w:p w:rsidR="00B14840" w:rsidRDefault="00B14840" w:rsidP="00B14840">
      <w:pPr>
        <w:ind w:firstLine="567"/>
        <w:jc w:val="both"/>
        <w:rPr>
          <w:lang w:val="uk-UA"/>
        </w:rPr>
      </w:pPr>
      <w:r>
        <w:rPr>
          <w:lang w:val="uk-UA"/>
        </w:rPr>
        <w:t>5</w:t>
      </w:r>
      <w:r w:rsidRPr="00F56DE7">
        <w:rPr>
          <w:lang w:val="uk-UA"/>
        </w:rPr>
        <w:t>.</w:t>
      </w:r>
      <w:r>
        <w:rPr>
          <w:lang w:val="uk-UA"/>
        </w:rPr>
        <w:t>1.</w:t>
      </w:r>
      <w:r w:rsidRPr="00F56DE7">
        <w:rPr>
          <w:lang w:val="uk-UA"/>
        </w:rPr>
        <w:t xml:space="preserve">3. Провести  на </w:t>
      </w:r>
      <w:r w:rsidRPr="00F56DE7">
        <w:rPr>
          <w:b/>
          <w:lang w:val="uk-UA"/>
        </w:rPr>
        <w:t xml:space="preserve">гр.  </w:t>
      </w:r>
      <w:r w:rsidRPr="0023163B">
        <w:rPr>
          <w:b/>
          <w:lang w:val="uk-UA"/>
        </w:rPr>
        <w:t>Попов</w:t>
      </w:r>
      <w:r>
        <w:rPr>
          <w:b/>
          <w:lang w:val="uk-UA"/>
        </w:rPr>
        <w:t>а</w:t>
      </w:r>
      <w:r w:rsidRPr="0023163B">
        <w:rPr>
          <w:b/>
          <w:lang w:val="uk-UA"/>
        </w:rPr>
        <w:t xml:space="preserve"> Дмитр</w:t>
      </w:r>
      <w:r>
        <w:rPr>
          <w:b/>
          <w:lang w:val="uk-UA"/>
        </w:rPr>
        <w:t>а</w:t>
      </w:r>
      <w:r w:rsidRPr="0023163B">
        <w:rPr>
          <w:b/>
          <w:lang w:val="uk-UA"/>
        </w:rPr>
        <w:t xml:space="preserve"> Борисович</w:t>
      </w:r>
      <w:r>
        <w:rPr>
          <w:b/>
          <w:lang w:val="uk-UA"/>
        </w:rPr>
        <w:t>а</w:t>
      </w:r>
      <w:r w:rsidRPr="0023163B">
        <w:rPr>
          <w:b/>
          <w:lang w:val="uk-UA"/>
        </w:rPr>
        <w:t xml:space="preserve">  </w:t>
      </w:r>
      <w:r w:rsidRPr="00F56DE7">
        <w:rPr>
          <w:lang w:val="uk-UA"/>
        </w:rPr>
        <w:t xml:space="preserve">державну реєстрацію земельної ділянки площею </w:t>
      </w:r>
      <w:r w:rsidRPr="0023163B">
        <w:rPr>
          <w:lang w:val="uk-UA"/>
        </w:rPr>
        <w:t xml:space="preserve">2,0000 га  (кадастровий номер 7122887600:03:001:0381)  01.03 – для ведення особистого селянського господарства, розташованої за межами населеного пункту, с. </w:t>
      </w:r>
      <w:proofErr w:type="spellStart"/>
      <w:r w:rsidRPr="0023163B">
        <w:rPr>
          <w:lang w:val="uk-UA"/>
        </w:rPr>
        <w:t>Хижинці</w:t>
      </w:r>
      <w:proofErr w:type="spellEnd"/>
      <w:r w:rsidRPr="0023163B">
        <w:rPr>
          <w:lang w:val="uk-UA"/>
        </w:rPr>
        <w:t>, із земель Лисянської територіальної громади, Звенигородського району, Черкаської області.</w:t>
      </w:r>
    </w:p>
    <w:p w:rsidR="00B14840" w:rsidRDefault="00B14840" w:rsidP="00B14840">
      <w:pPr>
        <w:ind w:firstLine="567"/>
        <w:jc w:val="both"/>
        <w:rPr>
          <w:lang w:val="uk-UA"/>
        </w:rPr>
      </w:pPr>
    </w:p>
    <w:p w:rsidR="00B14840" w:rsidRPr="00152D57" w:rsidRDefault="00B14840" w:rsidP="00B14840">
      <w:pPr>
        <w:ind w:firstLine="567"/>
        <w:jc w:val="both"/>
        <w:rPr>
          <w:lang w:val="uk-UA"/>
        </w:rPr>
      </w:pPr>
      <w:r>
        <w:rPr>
          <w:lang w:val="uk-UA"/>
        </w:rPr>
        <w:t>6.</w:t>
      </w:r>
      <w:r w:rsidRPr="00152D57">
        <w:rPr>
          <w:lang w:val="uk-UA"/>
        </w:rPr>
        <w:t xml:space="preserve"> Затвердити  розроблений </w:t>
      </w:r>
      <w:proofErr w:type="spellStart"/>
      <w:r w:rsidRPr="00152D57">
        <w:rPr>
          <w:lang w:val="uk-UA"/>
        </w:rPr>
        <w:t>Маньківським</w:t>
      </w:r>
      <w:proofErr w:type="spellEnd"/>
      <w:r w:rsidRPr="00152D57">
        <w:rPr>
          <w:lang w:val="uk-UA"/>
        </w:rPr>
        <w:t xml:space="preserve">   районним   виробничим  відділом  ДП „Черкаський науково-дослідний та проектний інститут землеустрою”, проект землеустрою  щодо відведення у земельних ділянок </w:t>
      </w:r>
      <w:r>
        <w:rPr>
          <w:lang w:val="uk-UA"/>
        </w:rPr>
        <w:t xml:space="preserve">сільськогосподарського призначення загальною площею 8,0000 га громадянам у власність </w:t>
      </w:r>
      <w:r w:rsidRPr="00152D57">
        <w:rPr>
          <w:lang w:val="uk-UA"/>
        </w:rPr>
        <w:t>–  для  ведення особистого селянського господарства</w:t>
      </w:r>
      <w:r>
        <w:rPr>
          <w:lang w:val="uk-UA"/>
        </w:rPr>
        <w:t>,</w:t>
      </w:r>
      <w:r w:rsidRPr="00152D57">
        <w:rPr>
          <w:lang w:val="uk-UA"/>
        </w:rPr>
        <w:t xml:space="preserve"> розташован</w:t>
      </w:r>
      <w:r>
        <w:rPr>
          <w:lang w:val="uk-UA"/>
        </w:rPr>
        <w:t>их</w:t>
      </w:r>
      <w:r w:rsidRPr="00152D57">
        <w:rPr>
          <w:lang w:val="uk-UA"/>
        </w:rPr>
        <w:t xml:space="preserve">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Pr="00152D57" w:rsidRDefault="00B14840" w:rsidP="00B14840">
      <w:pPr>
        <w:ind w:firstLine="567"/>
        <w:jc w:val="both"/>
        <w:rPr>
          <w:lang w:val="uk-UA"/>
        </w:rPr>
      </w:pPr>
      <w:r>
        <w:rPr>
          <w:lang w:val="uk-UA"/>
        </w:rPr>
        <w:t>6</w:t>
      </w:r>
      <w:r w:rsidRPr="00152D57">
        <w:rPr>
          <w:lang w:val="uk-UA"/>
        </w:rPr>
        <w:t>.</w:t>
      </w:r>
      <w:r>
        <w:rPr>
          <w:lang w:val="uk-UA"/>
        </w:rPr>
        <w:t>1</w:t>
      </w:r>
      <w:r w:rsidRPr="00152D57">
        <w:rPr>
          <w:lang w:val="uk-UA"/>
        </w:rPr>
        <w:t>.  Передати  у безоплатну приватну  власність та провести державну реєстрацію земельних ділянок громадянам:</w:t>
      </w:r>
    </w:p>
    <w:p w:rsidR="00B14840" w:rsidRPr="00152D57" w:rsidRDefault="00B14840" w:rsidP="00B14840">
      <w:pPr>
        <w:ind w:firstLine="567"/>
        <w:jc w:val="both"/>
        <w:rPr>
          <w:lang w:val="uk-UA"/>
        </w:rPr>
      </w:pPr>
      <w:r>
        <w:rPr>
          <w:lang w:val="uk-UA"/>
        </w:rPr>
        <w:t>6.1</w:t>
      </w:r>
      <w:r w:rsidRPr="00152D57">
        <w:rPr>
          <w:lang w:val="uk-UA"/>
        </w:rPr>
        <w:t xml:space="preserve">.1.  </w:t>
      </w:r>
      <w:r w:rsidRPr="00152D57">
        <w:rPr>
          <w:b/>
          <w:lang w:val="uk-UA"/>
        </w:rPr>
        <w:t xml:space="preserve">гр. </w:t>
      </w:r>
      <w:r>
        <w:rPr>
          <w:b/>
          <w:lang w:val="uk-UA"/>
        </w:rPr>
        <w:t>Ямковому Володимиру Васильовичу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824</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Pr="00152D57" w:rsidRDefault="00B14840" w:rsidP="00B14840">
      <w:pPr>
        <w:ind w:firstLine="567"/>
        <w:jc w:val="both"/>
        <w:rPr>
          <w:lang w:val="uk-UA"/>
        </w:rPr>
      </w:pPr>
      <w:r>
        <w:rPr>
          <w:lang w:val="uk-UA"/>
        </w:rPr>
        <w:t>6</w:t>
      </w:r>
      <w:r w:rsidRPr="00152D57">
        <w:rPr>
          <w:lang w:val="uk-UA"/>
        </w:rPr>
        <w:t>.</w:t>
      </w:r>
      <w:r>
        <w:rPr>
          <w:lang w:val="uk-UA"/>
        </w:rPr>
        <w:t>1</w:t>
      </w:r>
      <w:r w:rsidRPr="00152D57">
        <w:rPr>
          <w:lang w:val="uk-UA"/>
        </w:rPr>
        <w:t xml:space="preserve">.2. </w:t>
      </w:r>
      <w:r w:rsidRPr="00152D57">
        <w:rPr>
          <w:b/>
          <w:lang w:val="uk-UA"/>
        </w:rPr>
        <w:t xml:space="preserve">гр. </w:t>
      </w:r>
      <w:proofErr w:type="spellStart"/>
      <w:r>
        <w:rPr>
          <w:b/>
          <w:lang w:val="uk-UA"/>
        </w:rPr>
        <w:t>Січкар</w:t>
      </w:r>
      <w:proofErr w:type="spellEnd"/>
      <w:r>
        <w:rPr>
          <w:b/>
          <w:lang w:val="uk-UA"/>
        </w:rPr>
        <w:t xml:space="preserve"> Петру Івановичу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825</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Default="00B14840" w:rsidP="00B14840">
      <w:pPr>
        <w:ind w:firstLine="567"/>
        <w:jc w:val="both"/>
        <w:rPr>
          <w:lang w:val="uk-UA"/>
        </w:rPr>
      </w:pPr>
      <w:r>
        <w:rPr>
          <w:lang w:val="uk-UA"/>
        </w:rPr>
        <w:t>6</w:t>
      </w:r>
      <w:r w:rsidRPr="00152D57">
        <w:rPr>
          <w:lang w:val="uk-UA"/>
        </w:rPr>
        <w:t>.</w:t>
      </w:r>
      <w:r>
        <w:rPr>
          <w:lang w:val="uk-UA"/>
        </w:rPr>
        <w:t>1</w:t>
      </w:r>
      <w:r w:rsidRPr="00152D57">
        <w:rPr>
          <w:lang w:val="uk-UA"/>
        </w:rPr>
        <w:t xml:space="preserve">.3. </w:t>
      </w:r>
      <w:r w:rsidRPr="00152D57">
        <w:rPr>
          <w:b/>
          <w:lang w:val="uk-UA"/>
        </w:rPr>
        <w:t xml:space="preserve">гр. </w:t>
      </w:r>
      <w:r>
        <w:rPr>
          <w:b/>
          <w:lang w:val="uk-UA"/>
        </w:rPr>
        <w:t>Порожньому Дмитру Юрійовичу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823</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Default="00B14840" w:rsidP="00B14840">
      <w:pPr>
        <w:ind w:firstLine="567"/>
        <w:jc w:val="both"/>
        <w:rPr>
          <w:lang w:val="uk-UA"/>
        </w:rPr>
      </w:pPr>
      <w:r>
        <w:rPr>
          <w:lang w:val="uk-UA"/>
        </w:rPr>
        <w:t>6.1.4.</w:t>
      </w:r>
      <w:r w:rsidRPr="00647607">
        <w:rPr>
          <w:b/>
          <w:lang w:val="uk-UA"/>
        </w:rPr>
        <w:t xml:space="preserve"> </w:t>
      </w:r>
      <w:r w:rsidRPr="00152D57">
        <w:rPr>
          <w:b/>
          <w:lang w:val="uk-UA"/>
        </w:rPr>
        <w:t xml:space="preserve">гр. </w:t>
      </w:r>
      <w:r>
        <w:rPr>
          <w:b/>
          <w:lang w:val="uk-UA"/>
        </w:rPr>
        <w:t>Лебедєву Михайлу Петровичу</w:t>
      </w:r>
      <w:r w:rsidRPr="00152D57">
        <w:rPr>
          <w:b/>
          <w:lang w:val="uk-UA"/>
        </w:rPr>
        <w:t xml:space="preserve"> </w:t>
      </w:r>
      <w:r w:rsidRPr="00152D57">
        <w:rPr>
          <w:lang w:val="uk-UA"/>
        </w:rPr>
        <w:t>земельну ділянку площею 2,0000  га  (кадастровий номер 7122</w:t>
      </w:r>
      <w:r>
        <w:rPr>
          <w:lang w:val="uk-UA"/>
        </w:rPr>
        <w:t>8836</w:t>
      </w:r>
      <w:r w:rsidRPr="00152D57">
        <w:rPr>
          <w:lang w:val="uk-UA"/>
        </w:rPr>
        <w:t>00:04:001:0</w:t>
      </w:r>
      <w:r>
        <w:rPr>
          <w:lang w:val="uk-UA"/>
        </w:rPr>
        <w:t>822</w:t>
      </w:r>
      <w:r w:rsidRPr="00152D57">
        <w:rPr>
          <w:lang w:val="uk-UA"/>
        </w:rPr>
        <w:t xml:space="preserve">)  01.03. –  для  ведення особистого селянського господарства, розташованої за межами населеного пункту </w:t>
      </w:r>
      <w:r>
        <w:rPr>
          <w:lang w:val="uk-UA"/>
        </w:rPr>
        <w:t xml:space="preserve">с. </w:t>
      </w:r>
      <w:proofErr w:type="spellStart"/>
      <w:r>
        <w:rPr>
          <w:lang w:val="uk-UA"/>
        </w:rPr>
        <w:t>Журжинці</w:t>
      </w:r>
      <w:proofErr w:type="spellEnd"/>
      <w:r w:rsidRPr="00152D57">
        <w:rPr>
          <w:lang w:val="uk-UA"/>
        </w:rPr>
        <w:t>, Лисянської територіальної громади, Звенигородського району, Черкаської області.</w:t>
      </w:r>
    </w:p>
    <w:p w:rsidR="00B14840" w:rsidRDefault="00B14840" w:rsidP="00B14840">
      <w:pPr>
        <w:jc w:val="both"/>
        <w:rPr>
          <w:lang w:val="uk-UA"/>
        </w:rPr>
      </w:pPr>
    </w:p>
    <w:p w:rsidR="003C6E29" w:rsidRDefault="003C6E29" w:rsidP="003C6E29">
      <w:pPr>
        <w:jc w:val="both"/>
        <w:rPr>
          <w:lang w:val="uk-UA"/>
        </w:rPr>
      </w:pPr>
    </w:p>
    <w:p w:rsidR="003C6E29" w:rsidRPr="00BE020D" w:rsidRDefault="00B14840" w:rsidP="003C6E29">
      <w:pPr>
        <w:ind w:firstLine="708"/>
        <w:jc w:val="both"/>
        <w:rPr>
          <w:lang w:val="uk-UA"/>
        </w:rPr>
      </w:pPr>
      <w:r>
        <w:rPr>
          <w:lang w:val="uk-UA"/>
        </w:rPr>
        <w:t>7</w:t>
      </w:r>
      <w:r w:rsidR="003C6E29" w:rsidRPr="00BE020D">
        <w:rPr>
          <w:lang w:val="uk-UA"/>
        </w:rPr>
        <w:t xml:space="preserve">. Контроль за виконання  даного рішення </w:t>
      </w:r>
      <w:proofErr w:type="spellStart"/>
      <w:r w:rsidR="003C6E29" w:rsidRPr="00BE020D">
        <w:rPr>
          <w:lang w:val="uk-UA"/>
        </w:rPr>
        <w:t>поклас</w:t>
      </w:r>
      <w:r w:rsidR="003C6E29" w:rsidRPr="00BE020D">
        <w:t>ти</w:t>
      </w:r>
      <w:proofErr w:type="spellEnd"/>
      <w:r w:rsidR="003C6E29" w:rsidRPr="00BE020D">
        <w:t xml:space="preserve"> на </w:t>
      </w:r>
      <w:proofErr w:type="spellStart"/>
      <w:r w:rsidR="003C6E29" w:rsidRPr="00BE020D">
        <w:t>постійн</w:t>
      </w:r>
      <w:proofErr w:type="spellEnd"/>
      <w:r w:rsidR="003C6E29" w:rsidRPr="00BE020D">
        <w:rPr>
          <w:lang w:val="uk-UA"/>
        </w:rPr>
        <w:t xml:space="preserve">о діючу </w:t>
      </w:r>
      <w:r w:rsidR="003C6E29" w:rsidRPr="00BE020D">
        <w:t xml:space="preserve"> </w:t>
      </w:r>
      <w:proofErr w:type="spellStart"/>
      <w:r w:rsidR="003C6E29" w:rsidRPr="00BE020D">
        <w:t>комісію</w:t>
      </w:r>
      <w:proofErr w:type="spellEnd"/>
      <w:r w:rsidR="003C6E29" w:rsidRPr="00BE020D">
        <w:t xml:space="preserve"> </w:t>
      </w:r>
      <w:r w:rsidR="003C6E29" w:rsidRPr="00BE020D">
        <w:rPr>
          <w:lang w:val="uk-UA"/>
        </w:rPr>
        <w:t xml:space="preserve">селищної ради </w:t>
      </w:r>
      <w:r w:rsidR="003C6E29" w:rsidRPr="00BE020D">
        <w:t xml:space="preserve">з </w:t>
      </w:r>
      <w:proofErr w:type="spellStart"/>
      <w:r w:rsidR="003C6E29" w:rsidRPr="00BE020D">
        <w:t>питань</w:t>
      </w:r>
      <w:proofErr w:type="spellEnd"/>
      <w:r w:rsidR="003C6E29" w:rsidRPr="00BE020D">
        <w:t xml:space="preserve"> </w:t>
      </w:r>
      <w:proofErr w:type="spellStart"/>
      <w:r w:rsidR="003C6E29" w:rsidRPr="00BE020D">
        <w:t>зем</w:t>
      </w:r>
      <w:r w:rsidR="003C6E29" w:rsidRPr="00BE020D">
        <w:rPr>
          <w:lang w:val="uk-UA"/>
        </w:rPr>
        <w:t>лекористування</w:t>
      </w:r>
      <w:proofErr w:type="spellEnd"/>
      <w:r w:rsidR="003C6E29" w:rsidRPr="00BE020D">
        <w:t>,</w:t>
      </w:r>
      <w:r w:rsidR="003C6E29" w:rsidRPr="00BE020D">
        <w:rPr>
          <w:lang w:val="uk-UA"/>
        </w:rPr>
        <w:t xml:space="preserve"> природокористування,</w:t>
      </w:r>
      <w:r w:rsidR="003C6E29" w:rsidRPr="00BE020D">
        <w:t xml:space="preserve"> </w:t>
      </w:r>
      <w:r w:rsidR="003C6E29" w:rsidRPr="00BE020D">
        <w:rPr>
          <w:lang w:val="uk-UA"/>
        </w:rPr>
        <w:t>екології та надзвичайних ситуацій.</w:t>
      </w:r>
    </w:p>
    <w:p w:rsidR="003C6E29" w:rsidRPr="00BE020D" w:rsidRDefault="003C6E29" w:rsidP="003C6E29">
      <w:pPr>
        <w:ind w:firstLine="708"/>
        <w:jc w:val="both"/>
        <w:rPr>
          <w:lang w:val="uk-UA"/>
        </w:rPr>
      </w:pPr>
    </w:p>
    <w:p w:rsidR="003C6E29" w:rsidRPr="00BE020D" w:rsidRDefault="003C6E29" w:rsidP="003C6E29">
      <w:pPr>
        <w:jc w:val="both"/>
        <w:rPr>
          <w:lang w:val="uk-UA"/>
        </w:rPr>
      </w:pPr>
    </w:p>
    <w:p w:rsidR="003C6E29" w:rsidRPr="00994812" w:rsidRDefault="003C6E29" w:rsidP="003C6E29">
      <w:pPr>
        <w:ind w:firstLine="708"/>
        <w:jc w:val="both"/>
        <w:rPr>
          <w:lang w:val="uk-UA"/>
        </w:rPr>
      </w:pPr>
    </w:p>
    <w:p w:rsidR="003C6E29" w:rsidRPr="00994812" w:rsidRDefault="003C6E29" w:rsidP="003C6E29">
      <w:pPr>
        <w:ind w:firstLine="708"/>
        <w:jc w:val="both"/>
        <w:rPr>
          <w:lang w:val="uk-UA"/>
        </w:rPr>
      </w:pPr>
    </w:p>
    <w:p w:rsidR="003C6E29" w:rsidRPr="001947E6" w:rsidRDefault="003C6E29" w:rsidP="003C6E29">
      <w:pPr>
        <w:jc w:val="both"/>
        <w:rPr>
          <w:lang w:val="uk-UA"/>
        </w:rPr>
      </w:pPr>
      <w:r w:rsidRPr="001947E6">
        <w:rPr>
          <w:lang w:val="uk-UA"/>
        </w:rPr>
        <w:t xml:space="preserve">Селищний голова                                                     </w:t>
      </w:r>
      <w:r>
        <w:rPr>
          <w:lang w:val="uk-UA"/>
        </w:rPr>
        <w:t xml:space="preserve">               </w:t>
      </w:r>
      <w:r w:rsidRPr="001947E6">
        <w:rPr>
          <w:lang w:val="uk-UA"/>
        </w:rPr>
        <w:t xml:space="preserve">                               </w:t>
      </w:r>
      <w:r>
        <w:rPr>
          <w:lang w:val="uk-UA"/>
        </w:rPr>
        <w:t>А.П. Проценко</w:t>
      </w:r>
    </w:p>
    <w:p w:rsidR="006D10CE" w:rsidRPr="008C764B" w:rsidRDefault="006D10CE" w:rsidP="00346730">
      <w:pPr>
        <w:rPr>
          <w:lang w:val="uk-UA"/>
        </w:rPr>
      </w:pPr>
    </w:p>
    <w:sectPr w:rsidR="006D10CE" w:rsidRPr="008C764B" w:rsidSect="006D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5A4"/>
    <w:multiLevelType w:val="multilevel"/>
    <w:tmpl w:val="814EF6F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16BF4EB2"/>
    <w:multiLevelType w:val="multilevel"/>
    <w:tmpl w:val="3B220EF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4394559"/>
    <w:multiLevelType w:val="multilevel"/>
    <w:tmpl w:val="EE2489AA"/>
    <w:lvl w:ilvl="0">
      <w:start w:val="1"/>
      <w:numFmt w:val="decimal"/>
      <w:lvlText w:val="%1."/>
      <w:lvlJc w:val="left"/>
      <w:pPr>
        <w:ind w:left="786"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4DF7403B"/>
    <w:multiLevelType w:val="multilevel"/>
    <w:tmpl w:val="231EB34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518F1146"/>
    <w:multiLevelType w:val="hybridMultilevel"/>
    <w:tmpl w:val="FC08446E"/>
    <w:lvl w:ilvl="0" w:tplc="D19011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9A984012">
      <w:start w:val="1"/>
      <w:numFmt w:val="decimal"/>
      <w:lvlText w:val="%4."/>
      <w:lvlJc w:val="left"/>
      <w:pPr>
        <w:ind w:left="3229" w:hanging="360"/>
      </w:pPr>
      <w:rPr>
        <w:b w:val="0"/>
        <w:i w:val="0"/>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7257FF4"/>
    <w:multiLevelType w:val="hybridMultilevel"/>
    <w:tmpl w:val="A41C6CB2"/>
    <w:lvl w:ilvl="0" w:tplc="AC746CA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62133AE0"/>
    <w:multiLevelType w:val="multilevel"/>
    <w:tmpl w:val="DCF41B8A"/>
    <w:lvl w:ilvl="0">
      <w:start w:val="1"/>
      <w:numFmt w:val="decimal"/>
      <w:lvlText w:val="%1."/>
      <w:lvlJc w:val="left"/>
      <w:pPr>
        <w:ind w:left="420" w:hanging="4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9D"/>
    <w:rsid w:val="000135F1"/>
    <w:rsid w:val="00031A17"/>
    <w:rsid w:val="001A1D0A"/>
    <w:rsid w:val="00346730"/>
    <w:rsid w:val="00346EDC"/>
    <w:rsid w:val="003C6E29"/>
    <w:rsid w:val="006D10CE"/>
    <w:rsid w:val="0070691B"/>
    <w:rsid w:val="00794D0A"/>
    <w:rsid w:val="007C4F07"/>
    <w:rsid w:val="0083249D"/>
    <w:rsid w:val="008C764B"/>
    <w:rsid w:val="00AA03EB"/>
    <w:rsid w:val="00AD6AE7"/>
    <w:rsid w:val="00B14840"/>
    <w:rsid w:val="00B90354"/>
    <w:rsid w:val="00BB29A3"/>
    <w:rsid w:val="00C1695F"/>
    <w:rsid w:val="00C51F9C"/>
    <w:rsid w:val="00C62BBD"/>
    <w:rsid w:val="00C82082"/>
    <w:rsid w:val="00C83D21"/>
    <w:rsid w:val="00CA61B4"/>
    <w:rsid w:val="00D54F0C"/>
    <w:rsid w:val="00DA3A91"/>
    <w:rsid w:val="00E03A9F"/>
    <w:rsid w:val="00F07C1F"/>
    <w:rsid w:val="00F2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13A52-28D7-41B0-93A1-4934CAD6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49D"/>
    <w:pPr>
      <w:keepNext/>
      <w:outlineLvl w:val="0"/>
    </w:pPr>
    <w:rPr>
      <w:rFonts w:ascii="Calibri" w:hAnsi="Calibri"/>
      <w:sz w:val="28"/>
      <w:szCs w:val="20"/>
      <w:lang w:val="uk-UA"/>
    </w:rPr>
  </w:style>
  <w:style w:type="paragraph" w:styleId="2">
    <w:name w:val="heading 2"/>
    <w:basedOn w:val="a"/>
    <w:next w:val="a"/>
    <w:link w:val="20"/>
    <w:qFormat/>
    <w:rsid w:val="0083249D"/>
    <w:pPr>
      <w:keepNext/>
      <w:outlineLvl w:val="1"/>
    </w:pPr>
    <w:rPr>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49D"/>
    <w:rPr>
      <w:rFonts w:ascii="Calibri" w:eastAsia="Times New Roman" w:hAnsi="Calibri" w:cs="Times New Roman"/>
      <w:sz w:val="28"/>
      <w:szCs w:val="20"/>
      <w:lang w:val="uk-UA" w:eastAsia="ru-RU"/>
    </w:rPr>
  </w:style>
  <w:style w:type="character" w:customStyle="1" w:styleId="20">
    <w:name w:val="Заголовок 2 Знак"/>
    <w:basedOn w:val="a0"/>
    <w:link w:val="2"/>
    <w:rsid w:val="0083249D"/>
    <w:rPr>
      <w:rFonts w:ascii="Times New Roman" w:eastAsia="Times New Roman" w:hAnsi="Times New Roman" w:cs="Times New Roman"/>
      <w:i/>
      <w:sz w:val="28"/>
      <w:szCs w:val="20"/>
      <w:lang w:val="uk-UA" w:eastAsia="ru-RU"/>
    </w:rPr>
  </w:style>
  <w:style w:type="paragraph" w:styleId="a3">
    <w:name w:val="No Spacing"/>
    <w:link w:val="a4"/>
    <w:uiPriority w:val="1"/>
    <w:qFormat/>
    <w:rsid w:val="0083249D"/>
    <w:pPr>
      <w:spacing w:after="0" w:line="240" w:lineRule="auto"/>
    </w:pPr>
    <w:rPr>
      <w:rFonts w:ascii="Calibri" w:eastAsia="Times New Roman" w:hAnsi="Calibri" w:cs="Times New Roman"/>
      <w:lang w:val="uk-UA" w:eastAsia="uk-UA"/>
    </w:rPr>
  </w:style>
  <w:style w:type="character" w:customStyle="1" w:styleId="a4">
    <w:name w:val="Без интервала Знак"/>
    <w:link w:val="a3"/>
    <w:uiPriority w:val="1"/>
    <w:locked/>
    <w:rsid w:val="0083249D"/>
    <w:rPr>
      <w:rFonts w:ascii="Calibri" w:eastAsia="Times New Roman" w:hAnsi="Calibri" w:cs="Times New Roman"/>
      <w:lang w:val="uk-UA" w:eastAsia="uk-UA"/>
    </w:rPr>
  </w:style>
  <w:style w:type="paragraph" w:styleId="a5">
    <w:name w:val="Balloon Text"/>
    <w:basedOn w:val="a"/>
    <w:link w:val="a6"/>
    <w:uiPriority w:val="99"/>
    <w:semiHidden/>
    <w:unhideWhenUsed/>
    <w:rsid w:val="0083249D"/>
    <w:rPr>
      <w:rFonts w:ascii="Tahoma" w:hAnsi="Tahoma" w:cs="Tahoma"/>
      <w:sz w:val="16"/>
      <w:szCs w:val="16"/>
    </w:rPr>
  </w:style>
  <w:style w:type="character" w:customStyle="1" w:styleId="a6">
    <w:name w:val="Текст выноски Знак"/>
    <w:basedOn w:val="a0"/>
    <w:link w:val="a5"/>
    <w:uiPriority w:val="99"/>
    <w:semiHidden/>
    <w:rsid w:val="0083249D"/>
    <w:rPr>
      <w:rFonts w:ascii="Tahoma" w:eastAsia="Times New Roman" w:hAnsi="Tahoma" w:cs="Tahoma"/>
      <w:sz w:val="16"/>
      <w:szCs w:val="16"/>
      <w:lang w:eastAsia="ru-RU"/>
    </w:rPr>
  </w:style>
  <w:style w:type="paragraph" w:styleId="a7">
    <w:name w:val="List Paragraph"/>
    <w:basedOn w:val="a"/>
    <w:link w:val="a8"/>
    <w:uiPriority w:val="34"/>
    <w:qFormat/>
    <w:rsid w:val="00346730"/>
    <w:pPr>
      <w:ind w:left="720"/>
      <w:contextualSpacing/>
    </w:pPr>
  </w:style>
  <w:style w:type="character" w:customStyle="1" w:styleId="a8">
    <w:name w:val="Абзац списка Знак"/>
    <w:link w:val="a7"/>
    <w:uiPriority w:val="34"/>
    <w:rsid w:val="003467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6038</Words>
  <Characters>3442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2021-03-29T09:44:00Z</dcterms:created>
  <dcterms:modified xsi:type="dcterms:W3CDTF">2021-08-17T09:10:00Z</dcterms:modified>
</cp:coreProperties>
</file>