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162" w:rsidRPr="00BC39EB" w:rsidRDefault="00625162" w:rsidP="00333620">
      <w:pPr>
        <w:pStyle w:val="a8"/>
        <w:jc w:val="center"/>
        <w:rPr>
          <w:rFonts w:cs="Times New Roman"/>
          <w:b/>
          <w:sz w:val="28"/>
          <w:szCs w:val="28"/>
          <w:lang w:val="uk-UA"/>
        </w:rPr>
      </w:pPr>
      <w:r w:rsidRPr="00BC39EB">
        <w:rPr>
          <w:rFonts w:eastAsia="Calibri" w:cs="Times New Roman"/>
          <w:b/>
          <w:sz w:val="28"/>
          <w:szCs w:val="28"/>
          <w:lang w:val="uk-UA"/>
        </w:rPr>
        <w:object w:dxaOrig="67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6" o:title=""/>
          </v:shape>
          <o:OLEObject Type="Embed" ProgID="PBrush" ShapeID="_x0000_i1025" DrawAspect="Content" ObjectID="_1828006671" r:id="rId7"/>
        </w:object>
      </w:r>
    </w:p>
    <w:p w:rsidR="00625162" w:rsidRPr="00BC39EB" w:rsidRDefault="00625162" w:rsidP="00333620">
      <w:pPr>
        <w:pStyle w:val="a8"/>
        <w:jc w:val="right"/>
        <w:rPr>
          <w:rFonts w:cs="Times New Roman"/>
          <w:sz w:val="28"/>
          <w:szCs w:val="28"/>
          <w:lang w:val="uk-UA"/>
        </w:rPr>
      </w:pPr>
    </w:p>
    <w:p w:rsidR="00625162" w:rsidRPr="00BC39EB" w:rsidRDefault="00625162" w:rsidP="00333620">
      <w:pPr>
        <w:pStyle w:val="1"/>
        <w:tabs>
          <w:tab w:val="center" w:pos="4677"/>
          <w:tab w:val="left" w:pos="7710"/>
        </w:tabs>
        <w:jc w:val="center"/>
        <w:rPr>
          <w:rFonts w:cs="Times New Roman"/>
          <w:szCs w:val="28"/>
        </w:rPr>
      </w:pPr>
      <w:r w:rsidRPr="00BC39EB">
        <w:rPr>
          <w:rFonts w:cs="Times New Roman"/>
          <w:szCs w:val="28"/>
        </w:rPr>
        <w:t>ЛИСЯНСЬКА СЕЛИЩНА РАДА</w:t>
      </w:r>
    </w:p>
    <w:p w:rsidR="00625162" w:rsidRPr="00BC39EB" w:rsidRDefault="00911BB5" w:rsidP="00911BB5">
      <w:pPr>
        <w:pStyle w:val="2"/>
        <w:tabs>
          <w:tab w:val="center" w:pos="4819"/>
          <w:tab w:val="left" w:pos="8220"/>
        </w:tabs>
        <w:rPr>
          <w:rFonts w:ascii="Times New Roman" w:hAnsi="Times New Roman" w:cs="Times New Roman"/>
          <w:b w:val="0"/>
          <w:color w:val="auto"/>
          <w:sz w:val="28"/>
          <w:szCs w:val="28"/>
        </w:rPr>
      </w:pPr>
      <w:r w:rsidRPr="00BC39EB">
        <w:rPr>
          <w:rFonts w:ascii="Times New Roman" w:hAnsi="Times New Roman" w:cs="Times New Roman"/>
          <w:b w:val="0"/>
          <w:color w:val="auto"/>
          <w:sz w:val="28"/>
          <w:szCs w:val="28"/>
        </w:rPr>
        <w:tab/>
      </w:r>
      <w:r w:rsidR="00625162" w:rsidRPr="00BC39EB">
        <w:rPr>
          <w:rFonts w:ascii="Times New Roman" w:hAnsi="Times New Roman" w:cs="Times New Roman"/>
          <w:b w:val="0"/>
          <w:color w:val="auto"/>
          <w:sz w:val="28"/>
          <w:szCs w:val="28"/>
        </w:rPr>
        <w:t>РІШЕННЯ</w:t>
      </w:r>
      <w:r w:rsidRPr="00BC39EB">
        <w:rPr>
          <w:rFonts w:ascii="Times New Roman" w:hAnsi="Times New Roman" w:cs="Times New Roman"/>
          <w:b w:val="0"/>
          <w:color w:val="auto"/>
          <w:sz w:val="28"/>
          <w:szCs w:val="28"/>
        </w:rPr>
        <w:tab/>
      </w:r>
      <w:bookmarkStart w:id="0" w:name="_GoBack"/>
      <w:bookmarkEnd w:id="0"/>
    </w:p>
    <w:p w:rsidR="00625162" w:rsidRPr="00BC39EB" w:rsidRDefault="00E70B39" w:rsidP="00625162">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23</w:t>
      </w:r>
      <w:r w:rsidR="00911BB5" w:rsidRPr="00BC39EB">
        <w:rPr>
          <w:rFonts w:ascii="Times New Roman" w:hAnsi="Times New Roman" w:cs="Times New Roman"/>
          <w:b w:val="0"/>
          <w:color w:val="auto"/>
          <w:sz w:val="28"/>
          <w:szCs w:val="28"/>
        </w:rPr>
        <w:t>.12</w:t>
      </w:r>
      <w:r w:rsidR="00D43145" w:rsidRPr="00BC39EB">
        <w:rPr>
          <w:rFonts w:ascii="Times New Roman" w:hAnsi="Times New Roman" w:cs="Times New Roman"/>
          <w:b w:val="0"/>
          <w:color w:val="auto"/>
          <w:sz w:val="28"/>
          <w:szCs w:val="28"/>
        </w:rPr>
        <w:t>.2025</w:t>
      </w:r>
      <w:r w:rsidR="00625162" w:rsidRPr="00BC39EB">
        <w:rPr>
          <w:rFonts w:ascii="Times New Roman" w:hAnsi="Times New Roman" w:cs="Times New Roman"/>
          <w:b w:val="0"/>
          <w:color w:val="auto"/>
          <w:sz w:val="28"/>
          <w:szCs w:val="28"/>
        </w:rPr>
        <w:t xml:space="preserve">                              </w:t>
      </w:r>
      <w:r w:rsidR="00D43145" w:rsidRPr="00BC39EB">
        <w:rPr>
          <w:rFonts w:ascii="Times New Roman" w:hAnsi="Times New Roman" w:cs="Times New Roman"/>
          <w:b w:val="0"/>
          <w:color w:val="auto"/>
          <w:sz w:val="28"/>
          <w:szCs w:val="28"/>
        </w:rPr>
        <w:t>селище</w:t>
      </w:r>
      <w:r w:rsidR="00625162" w:rsidRPr="00BC39EB">
        <w:rPr>
          <w:rFonts w:ascii="Times New Roman" w:hAnsi="Times New Roman" w:cs="Times New Roman"/>
          <w:b w:val="0"/>
          <w:color w:val="auto"/>
          <w:sz w:val="28"/>
          <w:szCs w:val="28"/>
        </w:rPr>
        <w:t xml:space="preserve">  </w:t>
      </w:r>
      <w:proofErr w:type="spellStart"/>
      <w:r w:rsidR="00625162" w:rsidRPr="00BC39EB">
        <w:rPr>
          <w:rFonts w:ascii="Times New Roman" w:hAnsi="Times New Roman" w:cs="Times New Roman"/>
          <w:b w:val="0"/>
          <w:color w:val="auto"/>
          <w:sz w:val="28"/>
          <w:szCs w:val="28"/>
        </w:rPr>
        <w:t>Лисянка</w:t>
      </w:r>
      <w:proofErr w:type="spellEnd"/>
      <w:r w:rsidR="00625162" w:rsidRPr="00BC39EB">
        <w:rPr>
          <w:rFonts w:ascii="Times New Roman" w:hAnsi="Times New Roman" w:cs="Times New Roman"/>
          <w:b w:val="0"/>
          <w:color w:val="auto"/>
          <w:sz w:val="28"/>
          <w:szCs w:val="28"/>
        </w:rPr>
        <w:t xml:space="preserve">                          </w:t>
      </w:r>
      <w:r w:rsidR="00911BB5" w:rsidRPr="00BC39EB">
        <w:rPr>
          <w:rFonts w:ascii="Times New Roman" w:hAnsi="Times New Roman" w:cs="Times New Roman"/>
          <w:b w:val="0"/>
          <w:color w:val="auto"/>
          <w:sz w:val="28"/>
          <w:szCs w:val="28"/>
        </w:rPr>
        <w:t xml:space="preserve">  № </w:t>
      </w:r>
      <w:r w:rsidR="009D412E" w:rsidRPr="00BC39EB">
        <w:rPr>
          <w:rFonts w:ascii="Times New Roman" w:hAnsi="Times New Roman" w:cs="Times New Roman"/>
          <w:b w:val="0"/>
          <w:color w:val="auto"/>
          <w:sz w:val="28"/>
          <w:szCs w:val="28"/>
        </w:rPr>
        <w:t>7</w:t>
      </w:r>
      <w:r w:rsidR="00911BB5" w:rsidRPr="00BC39EB">
        <w:rPr>
          <w:rFonts w:ascii="Times New Roman" w:hAnsi="Times New Roman" w:cs="Times New Roman"/>
          <w:b w:val="0"/>
          <w:color w:val="auto"/>
          <w:sz w:val="28"/>
          <w:szCs w:val="28"/>
        </w:rPr>
        <w:t>1</w:t>
      </w:r>
      <w:r w:rsidR="00625162" w:rsidRPr="00BC39EB">
        <w:rPr>
          <w:rFonts w:ascii="Times New Roman" w:hAnsi="Times New Roman" w:cs="Times New Roman"/>
          <w:b w:val="0"/>
          <w:color w:val="auto"/>
          <w:sz w:val="28"/>
          <w:szCs w:val="28"/>
        </w:rPr>
        <w:t>-</w:t>
      </w:r>
      <w:r>
        <w:rPr>
          <w:rFonts w:ascii="Times New Roman" w:hAnsi="Times New Roman" w:cs="Times New Roman"/>
          <w:b w:val="0"/>
          <w:color w:val="auto"/>
          <w:sz w:val="28"/>
          <w:szCs w:val="28"/>
        </w:rPr>
        <w:t>5</w:t>
      </w:r>
      <w:r w:rsidR="00625162" w:rsidRPr="00BC39EB">
        <w:rPr>
          <w:rFonts w:ascii="Times New Roman" w:hAnsi="Times New Roman" w:cs="Times New Roman"/>
          <w:b w:val="0"/>
          <w:color w:val="auto"/>
          <w:sz w:val="28"/>
          <w:szCs w:val="28"/>
        </w:rPr>
        <w:t>/VIII</w:t>
      </w:r>
    </w:p>
    <w:tbl>
      <w:tblPr>
        <w:tblW w:w="8897" w:type="dxa"/>
        <w:tblInd w:w="-34" w:type="dxa"/>
        <w:tblLook w:val="00A0" w:firstRow="1" w:lastRow="0" w:firstColumn="1" w:lastColumn="0" w:noHBand="0" w:noVBand="0"/>
      </w:tblPr>
      <w:tblGrid>
        <w:gridCol w:w="4678"/>
        <w:gridCol w:w="4219"/>
      </w:tblGrid>
      <w:tr w:rsidR="008B3B01" w:rsidRPr="00BC39EB" w:rsidTr="00B8667F">
        <w:tc>
          <w:tcPr>
            <w:tcW w:w="4678" w:type="dxa"/>
          </w:tcPr>
          <w:p w:rsidR="00955763" w:rsidRPr="00BC39EB" w:rsidRDefault="00911BB5" w:rsidP="00911BB5">
            <w:pPr>
              <w:pStyle w:val="1"/>
              <w:shd w:val="clear" w:color="auto" w:fill="FFFFFF" w:themeFill="background1"/>
              <w:ind w:right="178"/>
              <w:rPr>
                <w:rFonts w:cs="Times New Roman"/>
                <w:b/>
                <w:szCs w:val="28"/>
              </w:rPr>
            </w:pPr>
            <w:r w:rsidRPr="00BC39EB">
              <w:rPr>
                <w:rFonts w:cs="Times New Roman"/>
                <w:szCs w:val="28"/>
              </w:rPr>
              <w:t xml:space="preserve">Про затвердження Програми  «Поліцейський офіцер громади» </w:t>
            </w:r>
            <w:proofErr w:type="spellStart"/>
            <w:r w:rsidRPr="00BC39EB">
              <w:rPr>
                <w:rFonts w:cs="Times New Roman"/>
                <w:szCs w:val="28"/>
              </w:rPr>
              <w:t>Лисянської</w:t>
            </w:r>
            <w:proofErr w:type="spellEnd"/>
            <w:r w:rsidRPr="00BC39EB">
              <w:rPr>
                <w:rFonts w:cs="Times New Roman"/>
                <w:szCs w:val="28"/>
              </w:rPr>
              <w:t xml:space="preserve"> селищної територіальної громади на 2025-2028 роки </w:t>
            </w:r>
          </w:p>
        </w:tc>
        <w:tc>
          <w:tcPr>
            <w:tcW w:w="4219" w:type="dxa"/>
          </w:tcPr>
          <w:p w:rsidR="00124AA0" w:rsidRPr="00BC39EB" w:rsidRDefault="00124AA0" w:rsidP="00583BF8">
            <w:pPr>
              <w:spacing w:before="120" w:after="0" w:line="240" w:lineRule="auto"/>
              <w:jc w:val="both"/>
              <w:rPr>
                <w:rFonts w:cs="Times New Roman"/>
                <w:sz w:val="28"/>
                <w:szCs w:val="28"/>
              </w:rPr>
            </w:pPr>
          </w:p>
        </w:tc>
      </w:tr>
    </w:tbl>
    <w:p w:rsidR="008B3B01" w:rsidRPr="00BC39EB" w:rsidRDefault="008B3B01" w:rsidP="00911BB5">
      <w:pPr>
        <w:ind w:firstLine="709"/>
        <w:rPr>
          <w:rFonts w:cs="Times New Roman"/>
          <w:sz w:val="28"/>
          <w:szCs w:val="28"/>
          <w:shd w:val="clear" w:color="auto" w:fill="FFFFFF"/>
        </w:rPr>
      </w:pPr>
    </w:p>
    <w:p w:rsidR="00911BB5" w:rsidRPr="00BC39EB" w:rsidRDefault="00911BB5" w:rsidP="008B3B01">
      <w:pPr>
        <w:ind w:firstLine="709"/>
        <w:jc w:val="both"/>
        <w:rPr>
          <w:rFonts w:cs="Times New Roman"/>
          <w:sz w:val="28"/>
          <w:szCs w:val="28"/>
          <w:lang w:eastAsia="ar-SA"/>
        </w:rPr>
      </w:pPr>
      <w:r w:rsidRPr="00BC39EB">
        <w:rPr>
          <w:rFonts w:cs="Times New Roman"/>
          <w:sz w:val="28"/>
          <w:szCs w:val="28"/>
          <w:shd w:val="clear" w:color="auto" w:fill="FFFFFF"/>
        </w:rPr>
        <w:t xml:space="preserve">Відповідно до статті 26 Закону України «Про місцеве самоврядування в Україні», статті 105 Закону України «Про Національну поліцію», </w:t>
      </w:r>
      <w:r w:rsidR="00857AE9" w:rsidRPr="00BC39EB">
        <w:rPr>
          <w:rFonts w:cs="Times New Roman"/>
          <w:sz w:val="28"/>
          <w:szCs w:val="28"/>
          <w:shd w:val="clear" w:color="auto" w:fill="FFFFFF"/>
        </w:rPr>
        <w:t xml:space="preserve">розглянувши лист ГУНП в Черкаській області від 05.12.2025 №253752-2025, </w:t>
      </w:r>
      <w:r w:rsidRPr="00BC39EB">
        <w:rPr>
          <w:rFonts w:cs="Times New Roman"/>
          <w:sz w:val="28"/>
          <w:szCs w:val="28"/>
          <w:shd w:val="clear" w:color="auto" w:fill="FFFFFF"/>
        </w:rPr>
        <w:t xml:space="preserve">з метою виконання завдань по здійсненню заходів з охорони прав, свобод і законних інтересів жителів </w:t>
      </w:r>
      <w:proofErr w:type="spellStart"/>
      <w:r w:rsidR="008B3B01" w:rsidRPr="00BC39EB">
        <w:rPr>
          <w:rFonts w:cs="Times New Roman"/>
          <w:sz w:val="28"/>
          <w:szCs w:val="28"/>
          <w:shd w:val="clear" w:color="auto" w:fill="FFFFFF"/>
        </w:rPr>
        <w:t>Лисянської</w:t>
      </w:r>
      <w:proofErr w:type="spellEnd"/>
      <w:r w:rsidR="008B3B01" w:rsidRPr="00BC39EB">
        <w:rPr>
          <w:rFonts w:cs="Times New Roman"/>
          <w:sz w:val="28"/>
          <w:szCs w:val="28"/>
          <w:shd w:val="clear" w:color="auto" w:fill="FFFFFF"/>
        </w:rPr>
        <w:t xml:space="preserve"> селищної</w:t>
      </w:r>
      <w:r w:rsidRPr="00BC39EB">
        <w:rPr>
          <w:rFonts w:cs="Times New Roman"/>
          <w:sz w:val="28"/>
          <w:szCs w:val="28"/>
          <w:shd w:val="clear" w:color="auto" w:fill="FFFFFF"/>
        </w:rPr>
        <w:t xml:space="preserve"> територіальної громади, підтримання безпеки та порядку,</w:t>
      </w:r>
      <w:r w:rsidRPr="00BC39EB">
        <w:rPr>
          <w:rFonts w:cs="Times New Roman"/>
          <w:sz w:val="28"/>
          <w:szCs w:val="28"/>
        </w:rPr>
        <w:t xml:space="preserve"> </w:t>
      </w:r>
      <w:r w:rsidR="008B3B01" w:rsidRPr="00BC39EB">
        <w:rPr>
          <w:rFonts w:cs="Times New Roman"/>
          <w:sz w:val="28"/>
          <w:szCs w:val="28"/>
        </w:rPr>
        <w:t xml:space="preserve">селищна </w:t>
      </w:r>
      <w:r w:rsidRPr="00BC39EB">
        <w:rPr>
          <w:rFonts w:cs="Times New Roman"/>
          <w:sz w:val="28"/>
          <w:szCs w:val="28"/>
        </w:rPr>
        <w:t xml:space="preserve"> рада </w:t>
      </w:r>
      <w:r w:rsidRPr="00BC39EB">
        <w:rPr>
          <w:rFonts w:cs="Times New Roman"/>
          <w:sz w:val="28"/>
          <w:szCs w:val="28"/>
          <w:lang w:eastAsia="ar-SA"/>
        </w:rPr>
        <w:t>ВИРІШИЛА:</w:t>
      </w:r>
    </w:p>
    <w:p w:rsidR="00A666D1" w:rsidRPr="00BC39EB" w:rsidRDefault="00911BB5" w:rsidP="00A666D1">
      <w:pPr>
        <w:pStyle w:val="a4"/>
        <w:numPr>
          <w:ilvl w:val="0"/>
          <w:numId w:val="36"/>
        </w:numPr>
        <w:ind w:left="0" w:right="49" w:firstLine="750"/>
        <w:jc w:val="both"/>
        <w:rPr>
          <w:rFonts w:cs="Times New Roman"/>
          <w:sz w:val="28"/>
          <w:szCs w:val="28"/>
        </w:rPr>
      </w:pPr>
      <w:r w:rsidRPr="00BC39EB">
        <w:rPr>
          <w:rFonts w:cs="Times New Roman"/>
          <w:sz w:val="28"/>
          <w:szCs w:val="28"/>
        </w:rPr>
        <w:t xml:space="preserve">Затвердити Програму </w:t>
      </w:r>
      <w:r w:rsidRPr="00BC39EB">
        <w:rPr>
          <w:rFonts w:cs="Times New Roman"/>
          <w:b/>
          <w:sz w:val="28"/>
          <w:szCs w:val="28"/>
        </w:rPr>
        <w:t>«</w:t>
      </w:r>
      <w:r w:rsidRPr="00BC39EB">
        <w:rPr>
          <w:rFonts w:cs="Times New Roman"/>
          <w:sz w:val="28"/>
          <w:szCs w:val="28"/>
        </w:rPr>
        <w:t xml:space="preserve">Поліцейський офіцер громади» </w:t>
      </w:r>
      <w:proofErr w:type="spellStart"/>
      <w:r w:rsidR="009D412E" w:rsidRPr="00BC39EB">
        <w:rPr>
          <w:rFonts w:cs="Times New Roman"/>
          <w:sz w:val="28"/>
          <w:szCs w:val="28"/>
        </w:rPr>
        <w:t>Лисянської</w:t>
      </w:r>
      <w:proofErr w:type="spellEnd"/>
      <w:r w:rsidR="009D412E" w:rsidRPr="00BC39EB">
        <w:rPr>
          <w:rFonts w:cs="Times New Roman"/>
          <w:sz w:val="28"/>
          <w:szCs w:val="28"/>
        </w:rPr>
        <w:t xml:space="preserve"> селищної </w:t>
      </w:r>
      <w:r w:rsidRPr="00BC39EB">
        <w:rPr>
          <w:rFonts w:cs="Times New Roman"/>
          <w:sz w:val="28"/>
          <w:szCs w:val="28"/>
        </w:rPr>
        <w:t>територіальної громади на 2025-2028 роки (далі - Програма), що додається.</w:t>
      </w:r>
    </w:p>
    <w:p w:rsidR="009D412E" w:rsidRPr="00BC39EB" w:rsidRDefault="00A666D1" w:rsidP="00A666D1">
      <w:pPr>
        <w:pStyle w:val="a4"/>
        <w:numPr>
          <w:ilvl w:val="0"/>
          <w:numId w:val="36"/>
        </w:numPr>
        <w:ind w:left="0" w:right="49" w:firstLine="750"/>
        <w:jc w:val="both"/>
        <w:rPr>
          <w:rFonts w:cs="Times New Roman"/>
          <w:sz w:val="28"/>
          <w:szCs w:val="28"/>
        </w:rPr>
      </w:pPr>
      <w:r w:rsidRPr="00BC39EB">
        <w:rPr>
          <w:rFonts w:cs="Times New Roman"/>
          <w:sz w:val="28"/>
          <w:szCs w:val="28"/>
        </w:rPr>
        <w:t>Контроль за виконанням рішення покласти на постійну комісію селищної ради з питань соціально-економічного розвитку, планування, бюджету і фінансів.</w:t>
      </w:r>
    </w:p>
    <w:p w:rsidR="009D412E" w:rsidRPr="00BC39EB" w:rsidRDefault="009D412E" w:rsidP="009D412E">
      <w:pPr>
        <w:spacing w:before="120" w:after="0" w:line="240" w:lineRule="auto"/>
        <w:ind w:left="1068"/>
        <w:jc w:val="both"/>
        <w:rPr>
          <w:rFonts w:cs="Times New Roman"/>
          <w:sz w:val="28"/>
          <w:szCs w:val="28"/>
        </w:rPr>
      </w:pPr>
    </w:p>
    <w:p w:rsidR="00A666D1" w:rsidRPr="00BC39EB" w:rsidRDefault="00A666D1" w:rsidP="009D412E">
      <w:pPr>
        <w:spacing w:before="120" w:after="0" w:line="240" w:lineRule="auto"/>
        <w:ind w:left="1068"/>
        <w:jc w:val="both"/>
        <w:rPr>
          <w:rFonts w:cs="Times New Roman"/>
          <w:sz w:val="28"/>
          <w:szCs w:val="28"/>
        </w:rPr>
      </w:pPr>
    </w:p>
    <w:p w:rsidR="009D412E" w:rsidRPr="00BC39EB" w:rsidRDefault="009D412E" w:rsidP="009D412E">
      <w:pPr>
        <w:spacing w:before="120" w:after="0" w:line="240" w:lineRule="auto"/>
        <w:rPr>
          <w:rFonts w:cs="Times New Roman"/>
          <w:sz w:val="28"/>
          <w:szCs w:val="28"/>
        </w:rPr>
      </w:pPr>
      <w:proofErr w:type="spellStart"/>
      <w:r w:rsidRPr="00BC39EB">
        <w:rPr>
          <w:rFonts w:cs="Times New Roman"/>
          <w:sz w:val="28"/>
          <w:szCs w:val="28"/>
        </w:rPr>
        <w:t>В.о.селищного</w:t>
      </w:r>
      <w:proofErr w:type="spellEnd"/>
      <w:r w:rsidRPr="00BC39EB">
        <w:rPr>
          <w:rFonts w:cs="Times New Roman"/>
          <w:sz w:val="28"/>
          <w:szCs w:val="28"/>
        </w:rPr>
        <w:t xml:space="preserve"> голови                                                              </w:t>
      </w:r>
      <w:proofErr w:type="spellStart"/>
      <w:r w:rsidRPr="00BC39EB">
        <w:rPr>
          <w:rFonts w:cs="Times New Roman"/>
          <w:sz w:val="28"/>
          <w:szCs w:val="28"/>
        </w:rPr>
        <w:t>О.В.Макушенко</w:t>
      </w:r>
      <w:proofErr w:type="spellEnd"/>
    </w:p>
    <w:p w:rsidR="00911BB5" w:rsidRPr="00BC39EB" w:rsidRDefault="00911BB5" w:rsidP="009D412E">
      <w:pPr>
        <w:ind w:firstLine="66"/>
        <w:jc w:val="both"/>
        <w:rPr>
          <w:rFonts w:cs="Times New Roman"/>
          <w:sz w:val="28"/>
          <w:szCs w:val="28"/>
        </w:rPr>
      </w:pPr>
    </w:p>
    <w:p w:rsidR="00911BB5" w:rsidRPr="00BC39EB" w:rsidRDefault="00911BB5" w:rsidP="00911BB5">
      <w:pPr>
        <w:shd w:val="clear" w:color="auto" w:fill="FFFFFF" w:themeFill="background1"/>
        <w:rPr>
          <w:rFonts w:cs="Times New Roman"/>
          <w:sz w:val="28"/>
          <w:szCs w:val="28"/>
        </w:rPr>
      </w:pPr>
      <w:r w:rsidRPr="00BC39EB">
        <w:rPr>
          <w:rFonts w:cs="Times New Roman"/>
          <w:sz w:val="28"/>
          <w:szCs w:val="28"/>
        </w:rPr>
        <w:t xml:space="preserve">                                                                        </w:t>
      </w:r>
    </w:p>
    <w:p w:rsidR="00911BB5" w:rsidRPr="00BC39EB" w:rsidRDefault="00911BB5" w:rsidP="00911BB5">
      <w:pPr>
        <w:shd w:val="clear" w:color="auto" w:fill="FFFFFF" w:themeFill="background1"/>
        <w:rPr>
          <w:rFonts w:cs="Times New Roman"/>
          <w:sz w:val="28"/>
          <w:szCs w:val="28"/>
        </w:rPr>
      </w:pPr>
    </w:p>
    <w:p w:rsidR="00911BB5" w:rsidRPr="00BC39EB" w:rsidRDefault="00911BB5" w:rsidP="00911BB5">
      <w:pPr>
        <w:shd w:val="clear" w:color="auto" w:fill="FFFFFF" w:themeFill="background1"/>
        <w:rPr>
          <w:rFonts w:cs="Times New Roman"/>
          <w:sz w:val="28"/>
          <w:szCs w:val="28"/>
        </w:rPr>
      </w:pPr>
    </w:p>
    <w:p w:rsidR="00911BB5" w:rsidRPr="00BC39EB" w:rsidRDefault="00911BB5" w:rsidP="00911BB5">
      <w:pPr>
        <w:shd w:val="clear" w:color="auto" w:fill="FFFFFF" w:themeFill="background1"/>
        <w:rPr>
          <w:rFonts w:cs="Times New Roman"/>
          <w:sz w:val="28"/>
          <w:szCs w:val="28"/>
        </w:rPr>
      </w:pPr>
    </w:p>
    <w:p w:rsidR="00911BB5" w:rsidRPr="00BC39EB" w:rsidRDefault="00911BB5" w:rsidP="00911BB5">
      <w:pPr>
        <w:shd w:val="clear" w:color="auto" w:fill="FFFFFF" w:themeFill="background1"/>
        <w:rPr>
          <w:rFonts w:cs="Times New Roman"/>
          <w:sz w:val="28"/>
          <w:szCs w:val="28"/>
        </w:rPr>
      </w:pPr>
    </w:p>
    <w:p w:rsidR="00911BB5" w:rsidRPr="00BC39EB" w:rsidRDefault="00911BB5" w:rsidP="00911BB5">
      <w:pPr>
        <w:shd w:val="clear" w:color="auto" w:fill="FFFFFF" w:themeFill="background1"/>
        <w:rPr>
          <w:rFonts w:cs="Times New Roman"/>
          <w:sz w:val="28"/>
          <w:szCs w:val="28"/>
        </w:rPr>
      </w:pPr>
    </w:p>
    <w:p w:rsidR="00A666D1" w:rsidRPr="00BC39EB" w:rsidRDefault="00A666D1" w:rsidP="00911BB5">
      <w:pPr>
        <w:shd w:val="clear" w:color="auto" w:fill="FFFFFF" w:themeFill="background1"/>
        <w:rPr>
          <w:rFonts w:cs="Times New Roman"/>
          <w:sz w:val="28"/>
          <w:szCs w:val="28"/>
        </w:rPr>
      </w:pPr>
    </w:p>
    <w:p w:rsidR="00A666D1" w:rsidRPr="00BC39EB" w:rsidRDefault="00A666D1" w:rsidP="00EB7E8A">
      <w:pPr>
        <w:shd w:val="clear" w:color="auto" w:fill="FFFFFF" w:themeFill="background1"/>
        <w:ind w:left="5050"/>
        <w:jc w:val="right"/>
        <w:rPr>
          <w:rFonts w:cs="Times New Roman"/>
          <w:sz w:val="28"/>
          <w:szCs w:val="28"/>
        </w:rPr>
      </w:pPr>
      <w:r w:rsidRPr="00BC39EB">
        <w:rPr>
          <w:rFonts w:cs="Times New Roman"/>
          <w:sz w:val="28"/>
          <w:szCs w:val="28"/>
        </w:rPr>
        <w:t xml:space="preserve">ЗАТВЕРДЖЕНО </w:t>
      </w:r>
    </w:p>
    <w:p w:rsidR="00A666D1" w:rsidRPr="00BC39EB" w:rsidRDefault="00A666D1" w:rsidP="00EB7E8A">
      <w:pPr>
        <w:pStyle w:val="1"/>
        <w:shd w:val="clear" w:color="auto" w:fill="FFFFFF" w:themeFill="background1"/>
        <w:ind w:left="256" w:right="178"/>
        <w:jc w:val="right"/>
        <w:rPr>
          <w:rFonts w:cs="Times New Roman"/>
          <w:b/>
          <w:szCs w:val="28"/>
        </w:rPr>
      </w:pPr>
      <w:r w:rsidRPr="00BC39EB">
        <w:rPr>
          <w:rFonts w:cs="Times New Roman"/>
          <w:szCs w:val="28"/>
        </w:rPr>
        <w:t xml:space="preserve">                                          </w:t>
      </w:r>
      <w:r w:rsidR="00EB7E8A" w:rsidRPr="00BC39EB">
        <w:rPr>
          <w:rFonts w:cs="Times New Roman"/>
          <w:szCs w:val="28"/>
        </w:rPr>
        <w:t>р</w:t>
      </w:r>
      <w:r w:rsidRPr="00BC39EB">
        <w:rPr>
          <w:rFonts w:cs="Times New Roman"/>
          <w:szCs w:val="28"/>
        </w:rPr>
        <w:t>ішення</w:t>
      </w:r>
      <w:r w:rsidR="00EB7E8A" w:rsidRPr="00BC39EB">
        <w:rPr>
          <w:rFonts w:cs="Times New Roman"/>
          <w:szCs w:val="28"/>
        </w:rPr>
        <w:t>м</w:t>
      </w:r>
      <w:r w:rsidRPr="00BC39EB">
        <w:rPr>
          <w:rFonts w:cs="Times New Roman"/>
          <w:szCs w:val="28"/>
        </w:rPr>
        <w:t xml:space="preserve">  </w:t>
      </w:r>
      <w:r w:rsidR="00EB7E8A" w:rsidRPr="00BC39EB">
        <w:rPr>
          <w:rFonts w:cs="Times New Roman"/>
          <w:szCs w:val="28"/>
        </w:rPr>
        <w:t>селищної</w:t>
      </w:r>
      <w:r w:rsidRPr="00BC39EB">
        <w:rPr>
          <w:rFonts w:cs="Times New Roman"/>
          <w:szCs w:val="28"/>
        </w:rPr>
        <w:t xml:space="preserve"> ради </w:t>
      </w:r>
    </w:p>
    <w:p w:rsidR="00A666D1" w:rsidRPr="00BC39EB" w:rsidRDefault="00A666D1" w:rsidP="00EB7E8A">
      <w:pPr>
        <w:pStyle w:val="1"/>
        <w:shd w:val="clear" w:color="auto" w:fill="FFFFFF" w:themeFill="background1"/>
        <w:ind w:left="256" w:right="178"/>
        <w:jc w:val="right"/>
        <w:rPr>
          <w:rFonts w:cs="Times New Roman"/>
          <w:b/>
          <w:szCs w:val="28"/>
        </w:rPr>
      </w:pPr>
      <w:r w:rsidRPr="00BC39EB">
        <w:rPr>
          <w:rFonts w:cs="Times New Roman"/>
          <w:szCs w:val="28"/>
        </w:rPr>
        <w:t xml:space="preserve">                                                      від</w:t>
      </w:r>
      <w:r w:rsidR="00E70B39">
        <w:rPr>
          <w:rFonts w:cs="Times New Roman"/>
          <w:szCs w:val="28"/>
        </w:rPr>
        <w:t xml:space="preserve"> 23</w:t>
      </w:r>
      <w:r w:rsidR="00EB7E8A" w:rsidRPr="00BC39EB">
        <w:rPr>
          <w:rFonts w:cs="Times New Roman"/>
          <w:szCs w:val="28"/>
        </w:rPr>
        <w:t>.12</w:t>
      </w:r>
      <w:r w:rsidRPr="00BC39EB">
        <w:rPr>
          <w:rFonts w:cs="Times New Roman"/>
          <w:szCs w:val="28"/>
        </w:rPr>
        <w:t xml:space="preserve">.2025 року </w:t>
      </w:r>
      <w:r w:rsidR="00E70B39">
        <w:rPr>
          <w:rFonts w:cs="Times New Roman"/>
          <w:szCs w:val="28"/>
        </w:rPr>
        <w:t>№71-5</w:t>
      </w:r>
      <w:r w:rsidR="00EB7E8A" w:rsidRPr="00BC39EB">
        <w:rPr>
          <w:rFonts w:cs="Times New Roman"/>
          <w:szCs w:val="28"/>
        </w:rPr>
        <w:t>/VIII</w:t>
      </w:r>
    </w:p>
    <w:p w:rsidR="00A666D1" w:rsidRPr="00BC39EB" w:rsidRDefault="00A666D1" w:rsidP="00911BB5">
      <w:pPr>
        <w:spacing w:after="394" w:line="259" w:lineRule="auto"/>
        <w:jc w:val="center"/>
        <w:rPr>
          <w:rFonts w:cs="Times New Roman"/>
          <w:b/>
          <w:sz w:val="28"/>
          <w:szCs w:val="28"/>
        </w:rPr>
      </w:pPr>
    </w:p>
    <w:p w:rsidR="00911BB5" w:rsidRPr="00BC39EB" w:rsidRDefault="00911BB5" w:rsidP="00911BB5">
      <w:pPr>
        <w:spacing w:after="394" w:line="259" w:lineRule="auto"/>
        <w:jc w:val="center"/>
        <w:rPr>
          <w:rFonts w:cs="Times New Roman"/>
          <w:b/>
          <w:sz w:val="28"/>
          <w:szCs w:val="28"/>
        </w:rPr>
      </w:pPr>
      <w:r w:rsidRPr="00BC39EB">
        <w:rPr>
          <w:rFonts w:cs="Times New Roman"/>
          <w:b/>
          <w:sz w:val="28"/>
          <w:szCs w:val="28"/>
        </w:rPr>
        <w:t xml:space="preserve">ПАСПОРТ </w:t>
      </w:r>
    </w:p>
    <w:p w:rsidR="00911BB5" w:rsidRPr="00BC39EB" w:rsidRDefault="00911BB5" w:rsidP="00911BB5">
      <w:pPr>
        <w:spacing w:after="0" w:line="259" w:lineRule="auto"/>
        <w:jc w:val="center"/>
        <w:rPr>
          <w:rFonts w:cs="Times New Roman"/>
          <w:sz w:val="28"/>
          <w:szCs w:val="28"/>
        </w:rPr>
      </w:pPr>
      <w:r w:rsidRPr="00BC39EB">
        <w:rPr>
          <w:rFonts w:cs="Times New Roman"/>
          <w:sz w:val="28"/>
          <w:szCs w:val="28"/>
        </w:rPr>
        <w:t xml:space="preserve">Програми «Поліцейський офіцер громади» </w:t>
      </w:r>
    </w:p>
    <w:p w:rsidR="00911BB5" w:rsidRPr="00BC39EB" w:rsidRDefault="002A3501" w:rsidP="00911BB5">
      <w:pPr>
        <w:spacing w:after="0" w:line="259" w:lineRule="auto"/>
        <w:jc w:val="center"/>
        <w:rPr>
          <w:rFonts w:cs="Times New Roman"/>
          <w:sz w:val="28"/>
          <w:szCs w:val="28"/>
        </w:rPr>
      </w:pPr>
      <w:proofErr w:type="spellStart"/>
      <w:r w:rsidRPr="00BC39EB">
        <w:rPr>
          <w:rFonts w:cs="Times New Roman"/>
          <w:sz w:val="28"/>
          <w:szCs w:val="28"/>
        </w:rPr>
        <w:t>Лисянської</w:t>
      </w:r>
      <w:proofErr w:type="spellEnd"/>
      <w:r w:rsidRPr="00BC39EB">
        <w:rPr>
          <w:rFonts w:cs="Times New Roman"/>
          <w:sz w:val="28"/>
          <w:szCs w:val="28"/>
        </w:rPr>
        <w:t xml:space="preserve"> селищної</w:t>
      </w:r>
      <w:r w:rsidR="00911BB5" w:rsidRPr="00BC39EB">
        <w:rPr>
          <w:rFonts w:cs="Times New Roman"/>
          <w:sz w:val="28"/>
          <w:szCs w:val="28"/>
        </w:rPr>
        <w:t xml:space="preserve"> територіальної громади</w:t>
      </w:r>
      <w:r w:rsidR="00911BB5" w:rsidRPr="00BC39EB">
        <w:rPr>
          <w:rFonts w:cs="Times New Roman"/>
          <w:b/>
          <w:sz w:val="28"/>
          <w:szCs w:val="28"/>
        </w:rPr>
        <w:t xml:space="preserve"> </w:t>
      </w:r>
      <w:r w:rsidR="00911BB5" w:rsidRPr="00BC39EB">
        <w:rPr>
          <w:rFonts w:cs="Times New Roman"/>
          <w:sz w:val="28"/>
          <w:szCs w:val="28"/>
        </w:rPr>
        <w:t>на 2025-2028 роки</w:t>
      </w:r>
    </w:p>
    <w:p w:rsidR="00911BB5" w:rsidRPr="00BC39EB" w:rsidRDefault="00911BB5" w:rsidP="00911BB5">
      <w:pPr>
        <w:spacing w:after="0" w:line="259" w:lineRule="auto"/>
        <w:jc w:val="center"/>
        <w:rPr>
          <w:rFonts w:cs="Times New Roman"/>
          <w:sz w:val="28"/>
          <w:szCs w:val="28"/>
        </w:rPr>
      </w:pPr>
      <w:r w:rsidRPr="00BC39EB">
        <w:rPr>
          <w:rFonts w:cs="Times New Roman"/>
          <w:b/>
          <w:sz w:val="28"/>
          <w:szCs w:val="28"/>
        </w:rPr>
        <w:t xml:space="preserve"> </w:t>
      </w:r>
    </w:p>
    <w:tbl>
      <w:tblPr>
        <w:tblStyle w:val="TableGrid"/>
        <w:tblW w:w="9660" w:type="dxa"/>
        <w:tblInd w:w="-10" w:type="dxa"/>
        <w:tblCellMar>
          <w:top w:w="9" w:type="dxa"/>
          <w:right w:w="19" w:type="dxa"/>
        </w:tblCellMar>
        <w:tblLook w:val="04A0" w:firstRow="1" w:lastRow="0" w:firstColumn="1" w:lastColumn="0" w:noHBand="0" w:noVBand="1"/>
      </w:tblPr>
      <w:tblGrid>
        <w:gridCol w:w="581"/>
        <w:gridCol w:w="4115"/>
        <w:gridCol w:w="4964"/>
      </w:tblGrid>
      <w:tr w:rsidR="008B3B01" w:rsidRPr="00BC39EB" w:rsidTr="00CC786D">
        <w:trPr>
          <w:trHeight w:val="670"/>
        </w:trPr>
        <w:tc>
          <w:tcPr>
            <w:tcW w:w="581" w:type="dxa"/>
            <w:tcBorders>
              <w:top w:val="single" w:sz="4" w:space="0" w:color="000000"/>
              <w:left w:val="single" w:sz="4" w:space="0" w:color="000000"/>
              <w:bottom w:val="single" w:sz="4" w:space="0" w:color="000000"/>
              <w:right w:val="single" w:sz="4" w:space="0" w:color="000000"/>
            </w:tcBorders>
            <w:vAlign w:val="center"/>
          </w:tcPr>
          <w:p w:rsidR="00911BB5" w:rsidRPr="00BC39EB" w:rsidRDefault="00911BB5" w:rsidP="00CC786D">
            <w:pPr>
              <w:spacing w:after="0" w:line="259" w:lineRule="auto"/>
              <w:ind w:right="107"/>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1.</w:t>
            </w:r>
          </w:p>
        </w:tc>
        <w:tc>
          <w:tcPr>
            <w:tcW w:w="4115"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left="127"/>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Ініціатор розроблення програми </w:t>
            </w:r>
          </w:p>
        </w:tc>
        <w:tc>
          <w:tcPr>
            <w:tcW w:w="49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1BB5" w:rsidRPr="00BC39EB" w:rsidRDefault="00911BB5" w:rsidP="00CC786D">
            <w:pPr>
              <w:spacing w:after="0" w:line="259" w:lineRule="auto"/>
              <w:ind w:left="130"/>
              <w:rPr>
                <w:rFonts w:ascii="Times New Roman" w:hAnsi="Times New Roman" w:cs="Times New Roman"/>
                <w:sz w:val="28"/>
                <w:szCs w:val="28"/>
                <w:lang w:val="uk-UA"/>
              </w:rPr>
            </w:pPr>
            <w:r w:rsidRPr="00BC39EB">
              <w:rPr>
                <w:rFonts w:ascii="Times New Roman" w:hAnsi="Times New Roman" w:cs="Times New Roman"/>
                <w:sz w:val="28"/>
                <w:szCs w:val="28"/>
                <w:lang w:val="uk-UA"/>
              </w:rPr>
              <w:t>ГУНП в Черкаській області</w:t>
            </w:r>
          </w:p>
          <w:p w:rsidR="00911BB5" w:rsidRPr="00BC39EB" w:rsidRDefault="00911BB5" w:rsidP="00CC786D">
            <w:pPr>
              <w:spacing w:after="0" w:line="259" w:lineRule="auto"/>
              <w:ind w:left="130"/>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 </w:t>
            </w:r>
          </w:p>
        </w:tc>
      </w:tr>
      <w:tr w:rsidR="008B3B01" w:rsidRPr="00BC39EB" w:rsidTr="00CC786D">
        <w:trPr>
          <w:trHeight w:val="1025"/>
        </w:trPr>
        <w:tc>
          <w:tcPr>
            <w:tcW w:w="581" w:type="dxa"/>
            <w:tcBorders>
              <w:top w:val="single" w:sz="4" w:space="0" w:color="000000"/>
              <w:left w:val="single" w:sz="4" w:space="0" w:color="000000"/>
              <w:bottom w:val="single" w:sz="4" w:space="0" w:color="000000"/>
              <w:right w:val="single" w:sz="4" w:space="0" w:color="000000"/>
            </w:tcBorders>
            <w:vAlign w:val="center"/>
          </w:tcPr>
          <w:p w:rsidR="00911BB5" w:rsidRPr="00BC39EB" w:rsidRDefault="00911BB5" w:rsidP="00CC786D">
            <w:pPr>
              <w:spacing w:after="0" w:line="259" w:lineRule="auto"/>
              <w:ind w:right="107"/>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2.</w:t>
            </w:r>
          </w:p>
        </w:tc>
        <w:tc>
          <w:tcPr>
            <w:tcW w:w="4115"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left="127"/>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Розробник програми </w:t>
            </w:r>
          </w:p>
        </w:tc>
        <w:tc>
          <w:tcPr>
            <w:tcW w:w="496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left="130"/>
              <w:rPr>
                <w:rFonts w:ascii="Times New Roman" w:hAnsi="Times New Roman" w:cs="Times New Roman"/>
                <w:sz w:val="28"/>
                <w:szCs w:val="28"/>
                <w:lang w:val="uk-UA"/>
              </w:rPr>
            </w:pPr>
            <w:r w:rsidRPr="00BC39EB">
              <w:rPr>
                <w:rFonts w:ascii="Times New Roman" w:hAnsi="Times New Roman" w:cs="Times New Roman"/>
                <w:sz w:val="28"/>
                <w:szCs w:val="28"/>
                <w:lang w:val="uk-UA"/>
              </w:rPr>
              <w:t>ГУНП в Черкаській області</w:t>
            </w:r>
          </w:p>
          <w:p w:rsidR="00911BB5" w:rsidRPr="00BC39EB" w:rsidRDefault="00911BB5" w:rsidP="00CC786D">
            <w:pPr>
              <w:spacing w:after="0" w:line="259" w:lineRule="auto"/>
              <w:ind w:left="130"/>
              <w:rPr>
                <w:rFonts w:ascii="Times New Roman" w:hAnsi="Times New Roman" w:cs="Times New Roman"/>
                <w:sz w:val="28"/>
                <w:szCs w:val="28"/>
                <w:lang w:val="uk-UA"/>
              </w:rPr>
            </w:pPr>
          </w:p>
        </w:tc>
      </w:tr>
      <w:tr w:rsidR="008B3B01" w:rsidRPr="00BC39EB" w:rsidTr="00CC786D">
        <w:trPr>
          <w:trHeight w:val="713"/>
        </w:trPr>
        <w:tc>
          <w:tcPr>
            <w:tcW w:w="58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107"/>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3.</w:t>
            </w:r>
          </w:p>
        </w:tc>
        <w:tc>
          <w:tcPr>
            <w:tcW w:w="4115"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left="127"/>
              <w:rPr>
                <w:rFonts w:ascii="Times New Roman" w:hAnsi="Times New Roman" w:cs="Times New Roman"/>
                <w:sz w:val="28"/>
                <w:szCs w:val="28"/>
                <w:lang w:val="uk-UA"/>
              </w:rPr>
            </w:pPr>
            <w:proofErr w:type="spellStart"/>
            <w:r w:rsidRPr="00BC39EB">
              <w:rPr>
                <w:rFonts w:ascii="Times New Roman" w:hAnsi="Times New Roman" w:cs="Times New Roman"/>
                <w:sz w:val="28"/>
                <w:szCs w:val="28"/>
                <w:lang w:val="uk-UA"/>
              </w:rPr>
              <w:t>Співрозробники</w:t>
            </w:r>
            <w:proofErr w:type="spellEnd"/>
            <w:r w:rsidRPr="00BC39EB">
              <w:rPr>
                <w:rFonts w:ascii="Times New Roman" w:hAnsi="Times New Roman" w:cs="Times New Roman"/>
                <w:sz w:val="28"/>
                <w:szCs w:val="28"/>
                <w:lang w:val="uk-UA"/>
              </w:rPr>
              <w:t xml:space="preserve"> програми </w:t>
            </w:r>
          </w:p>
        </w:tc>
        <w:tc>
          <w:tcPr>
            <w:tcW w:w="4964" w:type="dxa"/>
            <w:tcBorders>
              <w:top w:val="single" w:sz="4" w:space="0" w:color="000000"/>
              <w:left w:val="single" w:sz="4" w:space="0" w:color="000000"/>
              <w:bottom w:val="single" w:sz="4" w:space="0" w:color="000000"/>
              <w:right w:val="single" w:sz="4" w:space="0" w:color="000000"/>
            </w:tcBorders>
            <w:vAlign w:val="center"/>
          </w:tcPr>
          <w:p w:rsidR="00911BB5" w:rsidRPr="00BC39EB" w:rsidRDefault="002A3501" w:rsidP="00CC786D">
            <w:pPr>
              <w:spacing w:after="0" w:line="259" w:lineRule="auto"/>
              <w:ind w:left="130"/>
              <w:rPr>
                <w:rFonts w:ascii="Times New Roman" w:hAnsi="Times New Roman" w:cs="Times New Roman"/>
                <w:sz w:val="28"/>
                <w:szCs w:val="28"/>
                <w:lang w:val="uk-UA"/>
              </w:rPr>
            </w:pPr>
            <w:proofErr w:type="spellStart"/>
            <w:r w:rsidRPr="00BC39EB">
              <w:rPr>
                <w:rFonts w:ascii="Times New Roman" w:hAnsi="Times New Roman" w:cs="Times New Roman"/>
                <w:sz w:val="28"/>
                <w:szCs w:val="28"/>
                <w:lang w:val="uk-UA"/>
              </w:rPr>
              <w:t>Лисянська</w:t>
            </w:r>
            <w:proofErr w:type="spellEnd"/>
            <w:r w:rsidRPr="00BC39EB">
              <w:rPr>
                <w:rFonts w:ascii="Times New Roman" w:hAnsi="Times New Roman" w:cs="Times New Roman"/>
                <w:sz w:val="28"/>
                <w:szCs w:val="28"/>
                <w:lang w:val="uk-UA"/>
              </w:rPr>
              <w:t xml:space="preserve"> селищна</w:t>
            </w:r>
            <w:r w:rsidR="00911BB5" w:rsidRPr="00BC39EB">
              <w:rPr>
                <w:rFonts w:ascii="Times New Roman" w:hAnsi="Times New Roman" w:cs="Times New Roman"/>
                <w:sz w:val="28"/>
                <w:szCs w:val="28"/>
                <w:lang w:val="uk-UA"/>
              </w:rPr>
              <w:t xml:space="preserve"> територіальна громада</w:t>
            </w:r>
          </w:p>
        </w:tc>
      </w:tr>
      <w:tr w:rsidR="008B3B01" w:rsidRPr="00BC39EB" w:rsidTr="00CC786D">
        <w:trPr>
          <w:trHeight w:val="1037"/>
        </w:trPr>
        <w:tc>
          <w:tcPr>
            <w:tcW w:w="58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107"/>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4.</w:t>
            </w:r>
          </w:p>
        </w:tc>
        <w:tc>
          <w:tcPr>
            <w:tcW w:w="4115"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left="127"/>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Відповідальний виконавець програми </w:t>
            </w:r>
          </w:p>
        </w:tc>
        <w:tc>
          <w:tcPr>
            <w:tcW w:w="49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1BB5" w:rsidRPr="00BC39EB" w:rsidRDefault="00911BB5" w:rsidP="00CC786D">
            <w:pPr>
              <w:spacing w:after="0" w:line="259" w:lineRule="auto"/>
              <w:ind w:left="130"/>
              <w:rPr>
                <w:rFonts w:ascii="Times New Roman" w:hAnsi="Times New Roman" w:cs="Times New Roman"/>
                <w:sz w:val="28"/>
                <w:szCs w:val="28"/>
                <w:lang w:val="uk-UA"/>
              </w:rPr>
            </w:pPr>
            <w:r w:rsidRPr="00BC39EB">
              <w:rPr>
                <w:rFonts w:ascii="Times New Roman" w:hAnsi="Times New Roman" w:cs="Times New Roman"/>
                <w:sz w:val="28"/>
                <w:szCs w:val="28"/>
                <w:lang w:val="uk-UA"/>
              </w:rPr>
              <w:t>ГУНП в Черкаській області,</w:t>
            </w:r>
          </w:p>
          <w:p w:rsidR="00911BB5" w:rsidRPr="00BC39EB" w:rsidRDefault="002A3501" w:rsidP="00CC786D">
            <w:pPr>
              <w:spacing w:after="0" w:line="259" w:lineRule="auto"/>
              <w:ind w:left="130"/>
              <w:rPr>
                <w:rFonts w:ascii="Times New Roman" w:hAnsi="Times New Roman" w:cs="Times New Roman"/>
                <w:sz w:val="28"/>
                <w:szCs w:val="28"/>
                <w:lang w:val="uk-UA"/>
              </w:rPr>
            </w:pPr>
            <w:proofErr w:type="spellStart"/>
            <w:r w:rsidRPr="00BC39EB">
              <w:rPr>
                <w:rFonts w:ascii="Times New Roman" w:hAnsi="Times New Roman" w:cs="Times New Roman"/>
                <w:sz w:val="28"/>
                <w:szCs w:val="28"/>
                <w:lang w:val="uk-UA"/>
              </w:rPr>
              <w:t>Лисянська</w:t>
            </w:r>
            <w:proofErr w:type="spellEnd"/>
            <w:r w:rsidRPr="00BC39EB">
              <w:rPr>
                <w:rFonts w:ascii="Times New Roman" w:hAnsi="Times New Roman" w:cs="Times New Roman"/>
                <w:sz w:val="28"/>
                <w:szCs w:val="28"/>
                <w:lang w:val="uk-UA"/>
              </w:rPr>
              <w:t xml:space="preserve"> селищна </w:t>
            </w:r>
            <w:r w:rsidR="00911BB5" w:rsidRPr="00BC39EB">
              <w:rPr>
                <w:rFonts w:ascii="Times New Roman" w:hAnsi="Times New Roman" w:cs="Times New Roman"/>
                <w:sz w:val="28"/>
                <w:szCs w:val="28"/>
                <w:lang w:val="uk-UA"/>
              </w:rPr>
              <w:t xml:space="preserve">територіальна громада </w:t>
            </w:r>
          </w:p>
          <w:p w:rsidR="00911BB5" w:rsidRPr="00BC39EB" w:rsidRDefault="00911BB5" w:rsidP="00CC786D">
            <w:pPr>
              <w:spacing w:after="0" w:line="259" w:lineRule="auto"/>
              <w:ind w:left="130"/>
              <w:rPr>
                <w:rFonts w:ascii="Times New Roman" w:hAnsi="Times New Roman" w:cs="Times New Roman"/>
                <w:sz w:val="28"/>
                <w:szCs w:val="28"/>
                <w:lang w:val="uk-UA"/>
              </w:rPr>
            </w:pPr>
          </w:p>
        </w:tc>
      </w:tr>
      <w:tr w:rsidR="008B3B01" w:rsidRPr="00BC39EB" w:rsidTr="00CC786D">
        <w:trPr>
          <w:trHeight w:val="1001"/>
        </w:trPr>
        <w:tc>
          <w:tcPr>
            <w:tcW w:w="58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107"/>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5.</w:t>
            </w:r>
          </w:p>
        </w:tc>
        <w:tc>
          <w:tcPr>
            <w:tcW w:w="4115"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left="127"/>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Учасники програми </w:t>
            </w:r>
          </w:p>
        </w:tc>
        <w:tc>
          <w:tcPr>
            <w:tcW w:w="496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left="130"/>
              <w:rPr>
                <w:rFonts w:ascii="Times New Roman" w:hAnsi="Times New Roman" w:cs="Times New Roman"/>
                <w:sz w:val="28"/>
                <w:szCs w:val="28"/>
                <w:lang w:val="uk-UA"/>
              </w:rPr>
            </w:pPr>
            <w:r w:rsidRPr="00BC39EB">
              <w:rPr>
                <w:rFonts w:ascii="Times New Roman" w:hAnsi="Times New Roman" w:cs="Times New Roman"/>
                <w:sz w:val="28"/>
                <w:szCs w:val="28"/>
                <w:lang w:val="uk-UA"/>
              </w:rPr>
              <w:t>ГУНП в Черкаській області,</w:t>
            </w:r>
          </w:p>
          <w:p w:rsidR="00911BB5" w:rsidRPr="00BC39EB" w:rsidRDefault="002A3501" w:rsidP="00CC786D">
            <w:pPr>
              <w:spacing w:after="0" w:line="259" w:lineRule="auto"/>
              <w:ind w:left="130"/>
              <w:rPr>
                <w:rFonts w:ascii="Times New Roman" w:hAnsi="Times New Roman" w:cs="Times New Roman"/>
                <w:sz w:val="28"/>
                <w:szCs w:val="28"/>
                <w:lang w:val="uk-UA"/>
              </w:rPr>
            </w:pPr>
            <w:proofErr w:type="spellStart"/>
            <w:r w:rsidRPr="00BC39EB">
              <w:rPr>
                <w:rFonts w:ascii="Times New Roman" w:hAnsi="Times New Roman" w:cs="Times New Roman"/>
                <w:sz w:val="28"/>
                <w:szCs w:val="28"/>
                <w:lang w:val="uk-UA"/>
              </w:rPr>
              <w:t>Лисянська</w:t>
            </w:r>
            <w:proofErr w:type="spellEnd"/>
            <w:r w:rsidRPr="00BC39EB">
              <w:rPr>
                <w:rFonts w:ascii="Times New Roman" w:hAnsi="Times New Roman" w:cs="Times New Roman"/>
                <w:sz w:val="28"/>
                <w:szCs w:val="28"/>
                <w:lang w:val="uk-UA"/>
              </w:rPr>
              <w:t xml:space="preserve"> селищна </w:t>
            </w:r>
            <w:r w:rsidR="00911BB5" w:rsidRPr="00BC39EB">
              <w:rPr>
                <w:rFonts w:ascii="Times New Roman" w:hAnsi="Times New Roman" w:cs="Times New Roman"/>
                <w:sz w:val="28"/>
                <w:szCs w:val="28"/>
                <w:lang w:val="uk-UA"/>
              </w:rPr>
              <w:t xml:space="preserve">територіальна громада </w:t>
            </w:r>
          </w:p>
          <w:p w:rsidR="00911BB5" w:rsidRPr="00BC39EB" w:rsidRDefault="00911BB5" w:rsidP="00CC786D">
            <w:pPr>
              <w:spacing w:after="0" w:line="259" w:lineRule="auto"/>
              <w:ind w:left="130"/>
              <w:rPr>
                <w:rFonts w:ascii="Times New Roman" w:hAnsi="Times New Roman" w:cs="Times New Roman"/>
                <w:sz w:val="28"/>
                <w:szCs w:val="28"/>
                <w:lang w:val="uk-UA"/>
              </w:rPr>
            </w:pPr>
          </w:p>
          <w:p w:rsidR="00911BB5" w:rsidRPr="00BC39EB" w:rsidRDefault="00911BB5" w:rsidP="00CC786D">
            <w:pPr>
              <w:spacing w:after="0" w:line="259" w:lineRule="auto"/>
              <w:ind w:left="130"/>
              <w:rPr>
                <w:rFonts w:ascii="Times New Roman" w:hAnsi="Times New Roman" w:cs="Times New Roman"/>
                <w:sz w:val="28"/>
                <w:szCs w:val="28"/>
                <w:lang w:val="uk-UA"/>
              </w:rPr>
            </w:pPr>
          </w:p>
        </w:tc>
      </w:tr>
      <w:tr w:rsidR="008B3B01" w:rsidRPr="00BC39EB" w:rsidTr="00CC786D">
        <w:trPr>
          <w:trHeight w:val="420"/>
        </w:trPr>
        <w:tc>
          <w:tcPr>
            <w:tcW w:w="58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107"/>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6.</w:t>
            </w:r>
          </w:p>
        </w:tc>
        <w:tc>
          <w:tcPr>
            <w:tcW w:w="4115"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left="127"/>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Термін реалізації програми </w:t>
            </w:r>
          </w:p>
        </w:tc>
        <w:tc>
          <w:tcPr>
            <w:tcW w:w="496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left="130"/>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2025-2028 роки </w:t>
            </w:r>
          </w:p>
        </w:tc>
      </w:tr>
      <w:tr w:rsidR="008B3B01" w:rsidRPr="00BC39EB" w:rsidTr="00CC786D">
        <w:trPr>
          <w:trHeight w:val="1555"/>
        </w:trPr>
        <w:tc>
          <w:tcPr>
            <w:tcW w:w="581" w:type="dxa"/>
            <w:tcBorders>
              <w:top w:val="single" w:sz="4" w:space="0" w:color="000000"/>
              <w:left w:val="single" w:sz="4" w:space="0" w:color="000000"/>
              <w:bottom w:val="single" w:sz="4" w:space="0" w:color="000000"/>
              <w:right w:val="single" w:sz="4" w:space="0" w:color="000000"/>
            </w:tcBorders>
            <w:vAlign w:val="center"/>
          </w:tcPr>
          <w:p w:rsidR="00911BB5" w:rsidRPr="00BC39EB" w:rsidRDefault="00911BB5" w:rsidP="00CC786D">
            <w:pPr>
              <w:spacing w:after="0" w:line="259" w:lineRule="auto"/>
              <w:ind w:right="107"/>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7.</w:t>
            </w:r>
          </w:p>
        </w:tc>
        <w:tc>
          <w:tcPr>
            <w:tcW w:w="4115"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left="127"/>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Перелік місцевих бюджетів, які беруть участь у виконанні програми (для комплексних програм) </w:t>
            </w:r>
          </w:p>
        </w:tc>
        <w:tc>
          <w:tcPr>
            <w:tcW w:w="4964" w:type="dxa"/>
            <w:tcBorders>
              <w:top w:val="single" w:sz="4" w:space="0" w:color="000000"/>
              <w:left w:val="single" w:sz="4" w:space="0" w:color="000000"/>
              <w:bottom w:val="single" w:sz="4" w:space="0" w:color="000000"/>
              <w:right w:val="single" w:sz="4" w:space="0" w:color="000000"/>
            </w:tcBorders>
            <w:vAlign w:val="center"/>
          </w:tcPr>
          <w:p w:rsidR="00911BB5" w:rsidRPr="00BC39EB" w:rsidRDefault="00911BB5" w:rsidP="00CC786D">
            <w:pPr>
              <w:spacing w:after="0" w:line="259" w:lineRule="auto"/>
              <w:ind w:left="130"/>
              <w:rPr>
                <w:rFonts w:ascii="Times New Roman" w:hAnsi="Times New Roman" w:cs="Times New Roman"/>
                <w:sz w:val="28"/>
                <w:szCs w:val="28"/>
                <w:lang w:val="uk-UA"/>
              </w:rPr>
            </w:pPr>
            <w:r w:rsidRPr="00BC39EB">
              <w:rPr>
                <w:rStyle w:val="21"/>
                <w:rFonts w:eastAsiaTheme="minorEastAsia"/>
                <w:color w:val="auto"/>
                <w:sz w:val="28"/>
                <w:szCs w:val="28"/>
              </w:rPr>
              <w:t xml:space="preserve">Бюджет </w:t>
            </w:r>
            <w:proofErr w:type="spellStart"/>
            <w:r w:rsidR="002A3501" w:rsidRPr="00BC39EB">
              <w:rPr>
                <w:rFonts w:ascii="Times New Roman" w:hAnsi="Times New Roman" w:cs="Times New Roman"/>
                <w:sz w:val="28"/>
                <w:szCs w:val="28"/>
                <w:lang w:val="uk-UA"/>
              </w:rPr>
              <w:t>Лисянської</w:t>
            </w:r>
            <w:proofErr w:type="spellEnd"/>
            <w:r w:rsidR="002A3501" w:rsidRPr="00BC39EB">
              <w:rPr>
                <w:rFonts w:ascii="Times New Roman" w:hAnsi="Times New Roman" w:cs="Times New Roman"/>
                <w:sz w:val="28"/>
                <w:szCs w:val="28"/>
                <w:lang w:val="uk-UA"/>
              </w:rPr>
              <w:t xml:space="preserve"> селищної </w:t>
            </w:r>
            <w:r w:rsidRPr="00BC39EB">
              <w:rPr>
                <w:rStyle w:val="21"/>
                <w:rFonts w:eastAsiaTheme="minorEastAsia"/>
                <w:color w:val="auto"/>
                <w:sz w:val="28"/>
                <w:szCs w:val="28"/>
              </w:rPr>
              <w:t>територіальної громади</w:t>
            </w:r>
          </w:p>
        </w:tc>
      </w:tr>
      <w:tr w:rsidR="008B3B01" w:rsidRPr="00BC39EB" w:rsidTr="00CC786D">
        <w:trPr>
          <w:trHeight w:val="1555"/>
        </w:trPr>
        <w:tc>
          <w:tcPr>
            <w:tcW w:w="58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107"/>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8.</w:t>
            </w:r>
          </w:p>
        </w:tc>
        <w:tc>
          <w:tcPr>
            <w:tcW w:w="4115"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left="127"/>
              <w:rPr>
                <w:rFonts w:ascii="Times New Roman" w:hAnsi="Times New Roman" w:cs="Times New Roman"/>
                <w:sz w:val="28"/>
                <w:szCs w:val="28"/>
                <w:lang w:val="uk-UA"/>
              </w:rPr>
            </w:pPr>
            <w:r w:rsidRPr="00BC39EB">
              <w:rPr>
                <w:rStyle w:val="21"/>
                <w:rFonts w:eastAsiaTheme="minorEastAsia"/>
                <w:color w:val="auto"/>
                <w:sz w:val="28"/>
                <w:szCs w:val="28"/>
              </w:rPr>
              <w:t>Основні джерела фінансування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tcPr>
          <w:p w:rsidR="00911BB5" w:rsidRPr="00BC39EB" w:rsidRDefault="00911BB5" w:rsidP="00CC786D">
            <w:pPr>
              <w:spacing w:after="0" w:line="259" w:lineRule="auto"/>
              <w:ind w:left="130"/>
              <w:rPr>
                <w:rStyle w:val="21"/>
                <w:rFonts w:eastAsiaTheme="minorEastAsia"/>
                <w:color w:val="auto"/>
                <w:sz w:val="28"/>
                <w:szCs w:val="28"/>
              </w:rPr>
            </w:pPr>
            <w:r w:rsidRPr="00BC39EB">
              <w:rPr>
                <w:rStyle w:val="21"/>
                <w:rFonts w:eastAsiaTheme="minorEastAsia"/>
                <w:color w:val="auto"/>
                <w:sz w:val="28"/>
                <w:szCs w:val="28"/>
              </w:rPr>
              <w:t xml:space="preserve">Кошти бюджету </w:t>
            </w:r>
            <w:proofErr w:type="spellStart"/>
            <w:r w:rsidR="002A3501" w:rsidRPr="00BC39EB">
              <w:rPr>
                <w:rFonts w:ascii="Times New Roman" w:hAnsi="Times New Roman" w:cs="Times New Roman"/>
                <w:sz w:val="28"/>
                <w:szCs w:val="28"/>
                <w:lang w:val="uk-UA"/>
              </w:rPr>
              <w:t>Лисянської</w:t>
            </w:r>
            <w:proofErr w:type="spellEnd"/>
            <w:r w:rsidR="002A3501" w:rsidRPr="00BC39EB">
              <w:rPr>
                <w:rFonts w:ascii="Times New Roman" w:hAnsi="Times New Roman" w:cs="Times New Roman"/>
                <w:sz w:val="28"/>
                <w:szCs w:val="28"/>
                <w:lang w:val="uk-UA"/>
              </w:rPr>
              <w:t xml:space="preserve"> селищної</w:t>
            </w:r>
            <w:r w:rsidRPr="00BC39EB">
              <w:rPr>
                <w:rStyle w:val="21"/>
                <w:rFonts w:eastAsiaTheme="minorEastAsia"/>
                <w:color w:val="auto"/>
                <w:sz w:val="28"/>
                <w:szCs w:val="28"/>
              </w:rPr>
              <w:t xml:space="preserve"> територіальної громади, кошти інших джерел, не заборонених законодавством</w:t>
            </w:r>
          </w:p>
        </w:tc>
      </w:tr>
    </w:tbl>
    <w:p w:rsidR="00911BB5" w:rsidRPr="00BC39EB" w:rsidRDefault="00911BB5" w:rsidP="00911BB5">
      <w:pPr>
        <w:spacing w:after="0" w:line="259" w:lineRule="auto"/>
        <w:jc w:val="center"/>
        <w:rPr>
          <w:rFonts w:cs="Times New Roman"/>
          <w:sz w:val="28"/>
          <w:szCs w:val="28"/>
        </w:rPr>
      </w:pPr>
      <w:r w:rsidRPr="00BC39EB">
        <w:rPr>
          <w:rFonts w:cs="Times New Roman"/>
          <w:b/>
          <w:sz w:val="28"/>
          <w:szCs w:val="28"/>
        </w:rPr>
        <w:t xml:space="preserve"> </w:t>
      </w:r>
    </w:p>
    <w:p w:rsidR="00911BB5" w:rsidRPr="00BC39EB" w:rsidRDefault="00911BB5" w:rsidP="00911BB5">
      <w:pPr>
        <w:spacing w:after="0" w:line="259" w:lineRule="auto"/>
        <w:ind w:right="70"/>
        <w:jc w:val="right"/>
        <w:rPr>
          <w:rFonts w:cs="Times New Roman"/>
          <w:sz w:val="28"/>
          <w:szCs w:val="28"/>
        </w:rPr>
      </w:pPr>
    </w:p>
    <w:p w:rsidR="00911BB5" w:rsidRPr="00BC39EB" w:rsidRDefault="00911BB5" w:rsidP="00911BB5">
      <w:pPr>
        <w:shd w:val="clear" w:color="auto" w:fill="FFFFFF" w:themeFill="background1"/>
        <w:rPr>
          <w:rFonts w:cs="Times New Roman"/>
          <w:sz w:val="28"/>
          <w:szCs w:val="28"/>
        </w:rPr>
      </w:pPr>
    </w:p>
    <w:p w:rsidR="00911BB5" w:rsidRPr="00BC39EB" w:rsidRDefault="00911BB5" w:rsidP="00911BB5">
      <w:pPr>
        <w:shd w:val="clear" w:color="auto" w:fill="FFFFFF" w:themeFill="background1"/>
        <w:rPr>
          <w:rFonts w:cs="Times New Roman"/>
          <w:sz w:val="28"/>
          <w:szCs w:val="28"/>
        </w:rPr>
      </w:pPr>
    </w:p>
    <w:p w:rsidR="00911BB5" w:rsidRPr="00BC39EB" w:rsidRDefault="00911BB5" w:rsidP="002A3501">
      <w:pPr>
        <w:shd w:val="clear" w:color="auto" w:fill="FFFFFF" w:themeFill="background1"/>
        <w:rPr>
          <w:rFonts w:cs="Times New Roman"/>
          <w:b/>
          <w:sz w:val="28"/>
          <w:szCs w:val="28"/>
        </w:rPr>
      </w:pPr>
    </w:p>
    <w:p w:rsidR="00911BB5" w:rsidRPr="00BC39EB" w:rsidRDefault="00911BB5" w:rsidP="002A3501">
      <w:pPr>
        <w:pStyle w:val="1"/>
        <w:shd w:val="clear" w:color="auto" w:fill="FFFFFF" w:themeFill="background1"/>
        <w:ind w:left="256" w:right="178"/>
        <w:jc w:val="center"/>
        <w:rPr>
          <w:rFonts w:cs="Times New Roman"/>
          <w:b/>
          <w:szCs w:val="28"/>
        </w:rPr>
      </w:pPr>
      <w:r w:rsidRPr="00BC39EB">
        <w:rPr>
          <w:rFonts w:cs="Times New Roman"/>
          <w:b/>
          <w:szCs w:val="28"/>
        </w:rPr>
        <w:t xml:space="preserve">Програма «Поліцейський офіцер громади» </w:t>
      </w:r>
      <w:proofErr w:type="spellStart"/>
      <w:r w:rsidR="002A3501" w:rsidRPr="00BC39EB">
        <w:rPr>
          <w:rFonts w:cs="Times New Roman"/>
          <w:b/>
          <w:szCs w:val="28"/>
        </w:rPr>
        <w:t>Лисянської</w:t>
      </w:r>
      <w:proofErr w:type="spellEnd"/>
      <w:r w:rsidR="002A3501" w:rsidRPr="00BC39EB">
        <w:rPr>
          <w:rFonts w:cs="Times New Roman"/>
          <w:b/>
          <w:szCs w:val="28"/>
        </w:rPr>
        <w:t xml:space="preserve"> селищної</w:t>
      </w:r>
      <w:r w:rsidR="002A3501" w:rsidRPr="00BC39EB">
        <w:rPr>
          <w:rFonts w:cs="Times New Roman"/>
          <w:szCs w:val="28"/>
        </w:rPr>
        <w:t xml:space="preserve"> </w:t>
      </w:r>
      <w:r w:rsidRPr="00BC39EB">
        <w:rPr>
          <w:rFonts w:cs="Times New Roman"/>
          <w:b/>
          <w:szCs w:val="28"/>
        </w:rPr>
        <w:t>територіальної громади на 2025-2028 роки</w:t>
      </w:r>
    </w:p>
    <w:p w:rsidR="00911BB5" w:rsidRPr="00BC39EB" w:rsidRDefault="00911BB5" w:rsidP="00911BB5">
      <w:pPr>
        <w:shd w:val="clear" w:color="auto" w:fill="FFFFFF" w:themeFill="background1"/>
        <w:spacing w:after="27" w:line="259" w:lineRule="auto"/>
        <w:jc w:val="center"/>
        <w:rPr>
          <w:rFonts w:cs="Times New Roman"/>
          <w:sz w:val="28"/>
          <w:szCs w:val="28"/>
        </w:rPr>
      </w:pPr>
      <w:r w:rsidRPr="00BC39EB">
        <w:rPr>
          <w:rFonts w:cs="Times New Roman"/>
          <w:b/>
          <w:sz w:val="28"/>
          <w:szCs w:val="28"/>
        </w:rPr>
        <w:t xml:space="preserve"> </w:t>
      </w:r>
    </w:p>
    <w:p w:rsidR="00911BB5" w:rsidRPr="00BC39EB" w:rsidRDefault="00911BB5" w:rsidP="00911BB5">
      <w:pPr>
        <w:shd w:val="clear" w:color="auto" w:fill="FFFFFF" w:themeFill="background1"/>
        <w:spacing w:after="3" w:line="280" w:lineRule="auto"/>
        <w:ind w:left="2803" w:right="1029" w:hanging="686"/>
        <w:rPr>
          <w:rFonts w:cs="Times New Roman"/>
          <w:sz w:val="28"/>
          <w:szCs w:val="28"/>
        </w:rPr>
      </w:pPr>
      <w:r w:rsidRPr="00BC39EB">
        <w:rPr>
          <w:rFonts w:cs="Times New Roman"/>
          <w:b/>
          <w:sz w:val="28"/>
          <w:szCs w:val="28"/>
        </w:rPr>
        <w:t xml:space="preserve">1. Загальні положення та визначення проблеми,  на розв’язання якої вона спрямована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Програма «Поліцейський офіцер громади» </w:t>
      </w:r>
      <w:proofErr w:type="spellStart"/>
      <w:r w:rsidR="002A3501" w:rsidRPr="00BC39EB">
        <w:rPr>
          <w:rFonts w:cs="Times New Roman"/>
          <w:sz w:val="28"/>
          <w:szCs w:val="28"/>
        </w:rPr>
        <w:t>Лисянської</w:t>
      </w:r>
      <w:proofErr w:type="spellEnd"/>
      <w:r w:rsidR="002A3501" w:rsidRPr="00BC39EB">
        <w:rPr>
          <w:rFonts w:cs="Times New Roman"/>
          <w:sz w:val="28"/>
          <w:szCs w:val="28"/>
        </w:rPr>
        <w:t xml:space="preserve"> селищної </w:t>
      </w:r>
      <w:r w:rsidRPr="00BC39EB">
        <w:rPr>
          <w:rFonts w:cs="Times New Roman"/>
          <w:sz w:val="28"/>
          <w:szCs w:val="28"/>
        </w:rPr>
        <w:t xml:space="preserve">територіальної громади на 2025-2028 роки (надалі – Програма) розроблена відповідно до Законів України «Про Національну поліцію», «Про місцеве самоврядування в Україні», Указу Президента «Про заходи щодо забезпечення особистої безпеки громадян та протидії злочинності» та покликана сприяти реалізації Всеукраїнського проекту «Поліцейський офіцер громади». Метою проекту є тісна взаємодія поліцейського з територіальною громадою та орієнтація на її потреби.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Впроваджується новий формат роботи дільничного офіцера поліції, який передбачає його постійну присутність на території ТГ, більш тісну співпрацю з населенням та керівництвом ТГ, підзвітність ТГ та додаткові функції (більший акцент на попередженні правопорушень, оформлення адміністративних матеріалів за порушення ПДР, часткова передача функцій дозвільної системи).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В Програмі передбачено комплекс заходів, що здійснюються на місцевому рівні з метою підтримки діяльності поліцейських офіцерів громади </w:t>
      </w:r>
      <w:proofErr w:type="spellStart"/>
      <w:r w:rsidR="00BF6D42" w:rsidRPr="00BC39EB">
        <w:rPr>
          <w:rFonts w:cs="Times New Roman"/>
          <w:sz w:val="28"/>
          <w:szCs w:val="28"/>
        </w:rPr>
        <w:t>Лисянської</w:t>
      </w:r>
      <w:proofErr w:type="spellEnd"/>
      <w:r w:rsidR="00BF6D42" w:rsidRPr="00BC39EB">
        <w:rPr>
          <w:rFonts w:cs="Times New Roman"/>
          <w:sz w:val="28"/>
          <w:szCs w:val="28"/>
        </w:rPr>
        <w:t xml:space="preserve"> селищної </w:t>
      </w:r>
      <w:r w:rsidRPr="00BC39EB">
        <w:rPr>
          <w:rFonts w:cs="Times New Roman"/>
          <w:sz w:val="28"/>
          <w:szCs w:val="28"/>
        </w:rPr>
        <w:t>територіальної громади (1 офіцер на 6000 населення з урахуванням Перспективного плану формув</w:t>
      </w:r>
      <w:r w:rsidR="0002787F" w:rsidRPr="00BC39EB">
        <w:rPr>
          <w:rFonts w:cs="Times New Roman"/>
          <w:sz w:val="28"/>
          <w:szCs w:val="28"/>
        </w:rPr>
        <w:t>ання територій громад Черкасько</w:t>
      </w:r>
      <w:r w:rsidRPr="00BC39EB">
        <w:rPr>
          <w:rFonts w:cs="Times New Roman"/>
          <w:sz w:val="28"/>
          <w:szCs w:val="28"/>
        </w:rPr>
        <w:t xml:space="preserve">ї області).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Поліцейський офіцер громади – це співробітник Національної поліції, який отримує заробітну плату, має право на соціальні гарантії та пільги, як і решта поліцейських. Крім того, Національна поліція України забезпечує його одностроєм, табельною зброєю, спеціальними засобами, нагрудною камерою та планшетом. У рамках проекту Національна поліція України також може забезпечити поліцейського офіцера громади обладнаним автомобілем (залежить від фінансування).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Поліцейський офіцер громади орієнтований на оперативне вирішення проблем щодо забезпечення належної безпеки саме своєї територіальної громади. Поліцейський офіцер громади не муніципальний поліцейський, він залишається у штаті місцевого органу поліції, який контролює законність прийнятих ним рішень. Водночас він підзвітний громаді щодо забезпечення її безпеки. Для постійної присутності поліцейського офіцера громади на території ТГ облаштовується службове приміщення, що належить громаді.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В основу реалізації Програми покладено принцип об’єднання зусиль органів місцевого самоврядування, правоохоронних органів, підприємств, організацій та установ різних форм власності,  громадськості для забезпечення охорони громадського порядку та профілактики злочинності.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p>
    <w:p w:rsidR="00911BB5" w:rsidRPr="00BC39EB" w:rsidRDefault="00911BB5" w:rsidP="00BF6D42">
      <w:pPr>
        <w:pStyle w:val="1"/>
        <w:shd w:val="clear" w:color="auto" w:fill="FFFFFF" w:themeFill="background1"/>
        <w:ind w:firstLine="709"/>
        <w:jc w:val="center"/>
        <w:rPr>
          <w:rFonts w:cs="Times New Roman"/>
          <w:b/>
          <w:szCs w:val="28"/>
        </w:rPr>
      </w:pPr>
      <w:r w:rsidRPr="00BC39EB">
        <w:rPr>
          <w:rFonts w:cs="Times New Roman"/>
          <w:b/>
          <w:szCs w:val="28"/>
        </w:rPr>
        <w:lastRenderedPageBreak/>
        <w:t>2.Мета Програми</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Метою Програми є запобігання та припинення адміністративних правопорушень і злочинів,  захист життя та здоров’я громадян, інтересів суспільства і держави від протиправних посягань.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Забезпечення ефективної підтримки органом місцевого самоврядування та населенням діяльності органів внутрішніх справ на території </w:t>
      </w:r>
      <w:proofErr w:type="spellStart"/>
      <w:r w:rsidR="000A0C29" w:rsidRPr="00BC39EB">
        <w:rPr>
          <w:rFonts w:cs="Times New Roman"/>
          <w:sz w:val="28"/>
          <w:szCs w:val="28"/>
        </w:rPr>
        <w:t>Лисянської</w:t>
      </w:r>
      <w:proofErr w:type="spellEnd"/>
      <w:r w:rsidR="000A0C29" w:rsidRPr="00BC39EB">
        <w:rPr>
          <w:rFonts w:cs="Times New Roman"/>
          <w:sz w:val="28"/>
          <w:szCs w:val="28"/>
        </w:rPr>
        <w:t xml:space="preserve"> селищної </w:t>
      </w:r>
      <w:r w:rsidRPr="00BC39EB">
        <w:rPr>
          <w:rFonts w:cs="Times New Roman"/>
          <w:sz w:val="28"/>
          <w:szCs w:val="28"/>
        </w:rPr>
        <w:t xml:space="preserve">територіальної громади спрямоване на підвищення загального рівня правопорядку в населених пунктах громади, захист життя, здоров’я, честі і гідності населення, профілактичну роботу по попередженню злочинності та забезпечення комплексного підходу до розв’язання проблем, пов’язаних з питаннями безпеки.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 </w:t>
      </w:r>
    </w:p>
    <w:p w:rsidR="000A0C29" w:rsidRPr="00BC39EB" w:rsidRDefault="00911BB5" w:rsidP="000A0C29">
      <w:pPr>
        <w:pStyle w:val="a4"/>
        <w:numPr>
          <w:ilvl w:val="0"/>
          <w:numId w:val="36"/>
        </w:numPr>
        <w:shd w:val="clear" w:color="auto" w:fill="FFFFFF" w:themeFill="background1"/>
        <w:spacing w:after="0" w:line="240" w:lineRule="auto"/>
        <w:jc w:val="center"/>
        <w:rPr>
          <w:rFonts w:cs="Times New Roman"/>
          <w:b/>
          <w:sz w:val="28"/>
          <w:szCs w:val="28"/>
        </w:rPr>
      </w:pPr>
      <w:r w:rsidRPr="00BC39EB">
        <w:rPr>
          <w:rFonts w:cs="Times New Roman"/>
          <w:b/>
          <w:sz w:val="28"/>
          <w:szCs w:val="28"/>
        </w:rPr>
        <w:t>Завдання та заходи щодо реалізації Програми</w:t>
      </w:r>
    </w:p>
    <w:p w:rsidR="00911BB5" w:rsidRPr="00BC39EB" w:rsidRDefault="00911BB5" w:rsidP="000A0C29">
      <w:pPr>
        <w:shd w:val="clear" w:color="auto" w:fill="FFFFFF" w:themeFill="background1"/>
        <w:spacing w:after="0" w:line="240" w:lineRule="auto"/>
        <w:ind w:left="750"/>
        <w:jc w:val="both"/>
        <w:rPr>
          <w:rFonts w:cs="Times New Roman"/>
          <w:sz w:val="28"/>
          <w:szCs w:val="28"/>
        </w:rPr>
      </w:pPr>
      <w:r w:rsidRPr="00BC39EB">
        <w:rPr>
          <w:rFonts w:cs="Times New Roman"/>
          <w:sz w:val="28"/>
          <w:szCs w:val="28"/>
        </w:rPr>
        <w:t xml:space="preserve">Серед основних завдань Програми: </w:t>
      </w:r>
    </w:p>
    <w:p w:rsidR="00911BB5" w:rsidRPr="00BC39EB" w:rsidRDefault="00911BB5" w:rsidP="002A3501">
      <w:pPr>
        <w:numPr>
          <w:ilvl w:val="0"/>
          <w:numId w:val="32"/>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постійна співпраця поліцейських офіцерів з громадою; </w:t>
      </w:r>
    </w:p>
    <w:p w:rsidR="00911BB5" w:rsidRPr="00BC39EB" w:rsidRDefault="00911BB5" w:rsidP="002A3501">
      <w:pPr>
        <w:numPr>
          <w:ilvl w:val="0"/>
          <w:numId w:val="32"/>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інтеграція поліції в суспільство; </w:t>
      </w:r>
    </w:p>
    <w:p w:rsidR="00911BB5" w:rsidRPr="00BC39EB" w:rsidRDefault="00911BB5" w:rsidP="002A3501">
      <w:pPr>
        <w:numPr>
          <w:ilvl w:val="0"/>
          <w:numId w:val="32"/>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задоволення </w:t>
      </w:r>
      <w:proofErr w:type="spellStart"/>
      <w:r w:rsidRPr="00BC39EB">
        <w:rPr>
          <w:rFonts w:cs="Times New Roman"/>
          <w:sz w:val="28"/>
          <w:szCs w:val="28"/>
        </w:rPr>
        <w:t>безпекових</w:t>
      </w:r>
      <w:proofErr w:type="spellEnd"/>
      <w:r w:rsidRPr="00BC39EB">
        <w:rPr>
          <w:rFonts w:cs="Times New Roman"/>
          <w:sz w:val="28"/>
          <w:szCs w:val="28"/>
        </w:rPr>
        <w:t xml:space="preserve"> потреб громадян; </w:t>
      </w:r>
    </w:p>
    <w:p w:rsidR="00911BB5" w:rsidRPr="00BC39EB" w:rsidRDefault="00911BB5" w:rsidP="002A3501">
      <w:pPr>
        <w:numPr>
          <w:ilvl w:val="0"/>
          <w:numId w:val="32"/>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ефективне та консолідоване  вирішення локальних проблем громади.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Важливою складовою ефективної діяльності поліцейських офіцерів громади є їх матеріально-технічне забезпечення: </w:t>
      </w:r>
    </w:p>
    <w:p w:rsidR="00911BB5" w:rsidRPr="00BC39EB" w:rsidRDefault="00911BB5" w:rsidP="002A3501">
      <w:pPr>
        <w:numPr>
          <w:ilvl w:val="0"/>
          <w:numId w:val="33"/>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Придбання оргтехніки для роботи  поліцейських офіцерів громади. </w:t>
      </w:r>
    </w:p>
    <w:p w:rsidR="00911BB5" w:rsidRPr="00BC39EB" w:rsidRDefault="00911BB5" w:rsidP="002A3501">
      <w:pPr>
        <w:numPr>
          <w:ilvl w:val="0"/>
          <w:numId w:val="33"/>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Облаштування кабінетів меблями. </w:t>
      </w:r>
    </w:p>
    <w:p w:rsidR="00911BB5" w:rsidRPr="00BC39EB" w:rsidRDefault="00911BB5" w:rsidP="002A3501">
      <w:pPr>
        <w:pStyle w:val="a4"/>
        <w:numPr>
          <w:ilvl w:val="0"/>
          <w:numId w:val="33"/>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Придбання канцтоварів, доступ до мережі Інтернет.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4. </w:t>
      </w:r>
      <w:r w:rsidRPr="00BC39EB">
        <w:rPr>
          <w:rFonts w:cs="Times New Roman"/>
          <w:sz w:val="28"/>
          <w:szCs w:val="28"/>
        </w:rPr>
        <w:tab/>
        <w:t xml:space="preserve">Виділення субвенції Головному управлінню Національної поліції в Черкаській  області для придбання автомобіля спеціалізованого призначення для поліцейського офіцера громади сектору поліцейської діяльності № </w:t>
      </w:r>
      <w:r w:rsidR="000D7C18" w:rsidRPr="00BC39EB">
        <w:rPr>
          <w:rFonts w:cs="Times New Roman"/>
          <w:sz w:val="28"/>
          <w:szCs w:val="28"/>
        </w:rPr>
        <w:t>2</w:t>
      </w:r>
      <w:r w:rsidRPr="00BC39EB">
        <w:rPr>
          <w:rFonts w:cs="Times New Roman"/>
          <w:sz w:val="28"/>
          <w:szCs w:val="28"/>
        </w:rPr>
        <w:t xml:space="preserve"> </w:t>
      </w:r>
      <w:r w:rsidR="008D253C" w:rsidRPr="00BC39EB">
        <w:rPr>
          <w:rFonts w:cs="Times New Roman"/>
          <w:sz w:val="28"/>
          <w:szCs w:val="28"/>
        </w:rPr>
        <w:t>Звенигородського РВП</w:t>
      </w:r>
      <w:r w:rsidRPr="00BC39EB">
        <w:rPr>
          <w:rFonts w:cs="Times New Roman"/>
          <w:sz w:val="28"/>
          <w:szCs w:val="28"/>
        </w:rPr>
        <w:t xml:space="preserve"> ГУНП в Черкаській області,  та  на оплату  послуг за реєстрацію транспортних засобів та сплату  податків і зборів (обов’язкових платежів) передбачених чинним законодавством при закупівлі транспортних засобів.</w:t>
      </w:r>
    </w:p>
    <w:p w:rsidR="00911BB5" w:rsidRPr="00BC39EB" w:rsidRDefault="00911BB5" w:rsidP="002A3501">
      <w:pPr>
        <w:pStyle w:val="a4"/>
        <w:shd w:val="clear" w:color="auto" w:fill="FFFFFF" w:themeFill="background1"/>
        <w:spacing w:after="0" w:line="240" w:lineRule="auto"/>
        <w:ind w:left="0" w:firstLine="709"/>
        <w:jc w:val="both"/>
        <w:rPr>
          <w:rFonts w:cs="Times New Roman"/>
          <w:sz w:val="28"/>
          <w:szCs w:val="28"/>
          <w:highlight w:val="yellow"/>
        </w:rPr>
      </w:pPr>
      <w:r w:rsidRPr="00BC39EB">
        <w:rPr>
          <w:rFonts w:cs="Times New Roman"/>
          <w:sz w:val="28"/>
          <w:szCs w:val="28"/>
        </w:rPr>
        <w:t xml:space="preserve">5.   Придбання паливно-мастильних матеріалів для автомобіля, який закріплений за поліцейським офіцером громади </w:t>
      </w:r>
      <w:r w:rsidR="008D253C" w:rsidRPr="00BC39EB">
        <w:rPr>
          <w:rFonts w:cs="Times New Roman"/>
          <w:sz w:val="28"/>
          <w:szCs w:val="28"/>
        </w:rPr>
        <w:t>сектору поліцейської діяльності № 2 Звенигородського РВП ГУНП в Черкаській області</w:t>
      </w:r>
      <w:r w:rsidRPr="00BC39EB">
        <w:rPr>
          <w:rFonts w:cs="Times New Roman"/>
          <w:sz w:val="28"/>
          <w:szCs w:val="28"/>
        </w:rPr>
        <w:t xml:space="preserve">, що обслуговує </w:t>
      </w:r>
      <w:proofErr w:type="spellStart"/>
      <w:r w:rsidR="008D253C" w:rsidRPr="00BC39EB">
        <w:rPr>
          <w:rFonts w:cs="Times New Roman"/>
          <w:sz w:val="28"/>
          <w:szCs w:val="28"/>
        </w:rPr>
        <w:t>Лисянську</w:t>
      </w:r>
      <w:proofErr w:type="spellEnd"/>
      <w:r w:rsidR="008D253C" w:rsidRPr="00BC39EB">
        <w:rPr>
          <w:rFonts w:cs="Times New Roman"/>
          <w:sz w:val="28"/>
          <w:szCs w:val="28"/>
        </w:rPr>
        <w:t xml:space="preserve"> селищну</w:t>
      </w:r>
      <w:r w:rsidRPr="00BC39EB">
        <w:rPr>
          <w:rFonts w:cs="Times New Roman"/>
          <w:sz w:val="28"/>
          <w:szCs w:val="28"/>
        </w:rPr>
        <w:t xml:space="preserve"> територіальну громаду (</w:t>
      </w:r>
      <w:r w:rsidR="00375140" w:rsidRPr="00BC39EB">
        <w:rPr>
          <w:rFonts w:cs="Times New Roman"/>
          <w:sz w:val="28"/>
          <w:szCs w:val="28"/>
        </w:rPr>
        <w:t>20</w:t>
      </w:r>
      <w:r w:rsidRPr="00BC39EB">
        <w:rPr>
          <w:rFonts w:cs="Times New Roman"/>
          <w:sz w:val="28"/>
          <w:szCs w:val="28"/>
        </w:rPr>
        <w:t xml:space="preserve"> л/міс. на 1 автомобіль).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Спільна реалізація проектів, спрямованих на протидію правопорушенням, негативним явищам, та забезпечення безпеки громади.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Громада повідомляє поліцейських офіцерів громади про проблеми у сфері безпеки та сприяє: </w:t>
      </w:r>
    </w:p>
    <w:p w:rsidR="00911BB5" w:rsidRPr="00BC39EB" w:rsidRDefault="00911BB5" w:rsidP="002A3501">
      <w:pPr>
        <w:numPr>
          <w:ilvl w:val="0"/>
          <w:numId w:val="34"/>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попередженню правопорушень шляхом створення таких умов, які є некомфортними та небезпечними для правопорушників; </w:t>
      </w:r>
    </w:p>
    <w:p w:rsidR="00911BB5" w:rsidRPr="00BC39EB" w:rsidRDefault="00911BB5" w:rsidP="002A3501">
      <w:pPr>
        <w:numPr>
          <w:ilvl w:val="0"/>
          <w:numId w:val="34"/>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застосуванню сучасних технологій для зниження кількості правопорушень; </w:t>
      </w:r>
    </w:p>
    <w:p w:rsidR="00911BB5" w:rsidRPr="00BC39EB" w:rsidRDefault="00911BB5" w:rsidP="002A3501">
      <w:pPr>
        <w:numPr>
          <w:ilvl w:val="0"/>
          <w:numId w:val="34"/>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створенню безпечного дорожнього середовища в громаді та протидії порушенням правил дорожнього руху; </w:t>
      </w:r>
    </w:p>
    <w:p w:rsidR="00911BB5" w:rsidRPr="00BC39EB" w:rsidRDefault="00911BB5" w:rsidP="002A3501">
      <w:pPr>
        <w:numPr>
          <w:ilvl w:val="0"/>
          <w:numId w:val="34"/>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допомозі людям похилого віку та попередженню правопорушень щодо них; </w:t>
      </w:r>
    </w:p>
    <w:p w:rsidR="00911BB5" w:rsidRPr="00BC39EB" w:rsidRDefault="00911BB5" w:rsidP="002A3501">
      <w:pPr>
        <w:numPr>
          <w:ilvl w:val="0"/>
          <w:numId w:val="34"/>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lastRenderedPageBreak/>
        <w:t xml:space="preserve">створенню маршрутів патрулювання з урахуванням думки громади; </w:t>
      </w:r>
    </w:p>
    <w:p w:rsidR="00911BB5" w:rsidRPr="00BC39EB" w:rsidRDefault="00911BB5" w:rsidP="002A3501">
      <w:pPr>
        <w:numPr>
          <w:ilvl w:val="0"/>
          <w:numId w:val="34"/>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протидії негативним соціальним явищам (алкоголізм, наркоманія); </w:t>
      </w:r>
    </w:p>
    <w:p w:rsidR="00911BB5" w:rsidRPr="00BC39EB" w:rsidRDefault="00911BB5" w:rsidP="002A3501">
      <w:pPr>
        <w:numPr>
          <w:ilvl w:val="0"/>
          <w:numId w:val="34"/>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популяризації здорового способу життя; </w:t>
      </w:r>
    </w:p>
    <w:p w:rsidR="00911BB5" w:rsidRPr="00BC39EB" w:rsidRDefault="00911BB5" w:rsidP="002A3501">
      <w:pPr>
        <w:numPr>
          <w:ilvl w:val="0"/>
          <w:numId w:val="34"/>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профілактиці правопорушень у сфері благоустрою; </w:t>
      </w:r>
    </w:p>
    <w:p w:rsidR="00911BB5" w:rsidRPr="00BC39EB" w:rsidRDefault="00911BB5" w:rsidP="002A3501">
      <w:pPr>
        <w:numPr>
          <w:ilvl w:val="0"/>
          <w:numId w:val="34"/>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правовій освіті дітей та дорослих; </w:t>
      </w:r>
    </w:p>
    <w:p w:rsidR="00911BB5" w:rsidRPr="00BC39EB" w:rsidRDefault="00911BB5" w:rsidP="002A3501">
      <w:pPr>
        <w:numPr>
          <w:ilvl w:val="0"/>
          <w:numId w:val="34"/>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протидії жорстокому поводженню з тваринами; </w:t>
      </w:r>
    </w:p>
    <w:p w:rsidR="00911BB5" w:rsidRPr="00BC39EB" w:rsidRDefault="00911BB5" w:rsidP="002A3501">
      <w:pPr>
        <w:numPr>
          <w:ilvl w:val="0"/>
          <w:numId w:val="34"/>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розшуку зниклих дітей, дорослих, які заблукали.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p>
    <w:p w:rsidR="00911BB5" w:rsidRPr="00BC39EB" w:rsidRDefault="00911BB5" w:rsidP="0078545D">
      <w:pPr>
        <w:pStyle w:val="1"/>
        <w:keepLines/>
        <w:numPr>
          <w:ilvl w:val="0"/>
          <w:numId w:val="33"/>
        </w:numPr>
        <w:shd w:val="clear" w:color="auto" w:fill="FFFFFF" w:themeFill="background1"/>
        <w:ind w:hanging="281"/>
        <w:jc w:val="center"/>
        <w:rPr>
          <w:rFonts w:cs="Times New Roman"/>
          <w:b/>
          <w:szCs w:val="28"/>
        </w:rPr>
      </w:pPr>
      <w:r w:rsidRPr="00BC39EB">
        <w:rPr>
          <w:rFonts w:cs="Times New Roman"/>
          <w:b/>
          <w:szCs w:val="28"/>
        </w:rPr>
        <w:t>Фінансування Програми</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Фінансування заходів Програми здійснюється за рахунок коштів </w:t>
      </w:r>
      <w:r w:rsidRPr="00BC39EB">
        <w:rPr>
          <w:rStyle w:val="21"/>
          <w:color w:val="auto"/>
          <w:sz w:val="28"/>
          <w:szCs w:val="28"/>
        </w:rPr>
        <w:t xml:space="preserve">бюджету </w:t>
      </w:r>
      <w:proofErr w:type="spellStart"/>
      <w:r w:rsidR="0078545D" w:rsidRPr="00BC39EB">
        <w:rPr>
          <w:rStyle w:val="21"/>
          <w:color w:val="auto"/>
          <w:sz w:val="28"/>
          <w:szCs w:val="28"/>
        </w:rPr>
        <w:t>Лисянської</w:t>
      </w:r>
      <w:proofErr w:type="spellEnd"/>
      <w:r w:rsidR="0078545D" w:rsidRPr="00BC39EB">
        <w:rPr>
          <w:rStyle w:val="21"/>
          <w:color w:val="auto"/>
          <w:sz w:val="28"/>
          <w:szCs w:val="28"/>
        </w:rPr>
        <w:t xml:space="preserve"> селищної</w:t>
      </w:r>
      <w:r w:rsidRPr="00BC39EB">
        <w:rPr>
          <w:rStyle w:val="21"/>
          <w:color w:val="auto"/>
          <w:sz w:val="28"/>
          <w:szCs w:val="28"/>
        </w:rPr>
        <w:t xml:space="preserve"> територіальної громади</w:t>
      </w:r>
      <w:r w:rsidRPr="00BC39EB">
        <w:rPr>
          <w:rFonts w:cs="Times New Roman"/>
          <w:sz w:val="28"/>
          <w:szCs w:val="28"/>
        </w:rPr>
        <w:t xml:space="preserve">, а також інших джерел, не заборонених чинним законодавством України.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b/>
          <w:sz w:val="28"/>
          <w:szCs w:val="28"/>
        </w:rPr>
        <w:t xml:space="preserve"> </w:t>
      </w:r>
    </w:p>
    <w:p w:rsidR="00911BB5" w:rsidRPr="00BC39EB" w:rsidRDefault="00911BB5" w:rsidP="0078545D">
      <w:pPr>
        <w:pStyle w:val="1"/>
        <w:keepLines/>
        <w:numPr>
          <w:ilvl w:val="0"/>
          <w:numId w:val="33"/>
        </w:numPr>
        <w:shd w:val="clear" w:color="auto" w:fill="FFFFFF" w:themeFill="background1"/>
        <w:jc w:val="center"/>
        <w:rPr>
          <w:rFonts w:cs="Times New Roman"/>
          <w:b/>
          <w:szCs w:val="28"/>
        </w:rPr>
      </w:pPr>
      <w:r w:rsidRPr="00BC39EB">
        <w:rPr>
          <w:rFonts w:cs="Times New Roman"/>
          <w:b/>
          <w:szCs w:val="28"/>
        </w:rPr>
        <w:t>Очікувані результати</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b/>
          <w:sz w:val="28"/>
          <w:szCs w:val="28"/>
        </w:rPr>
        <w:t xml:space="preserve">  </w:t>
      </w:r>
      <w:r w:rsidRPr="00BC39EB">
        <w:rPr>
          <w:rFonts w:cs="Times New Roman"/>
          <w:sz w:val="28"/>
          <w:szCs w:val="28"/>
        </w:rPr>
        <w:t xml:space="preserve">Виконання Програми дасть змогу: </w:t>
      </w:r>
    </w:p>
    <w:p w:rsidR="00911BB5" w:rsidRPr="00BC39EB" w:rsidRDefault="00911BB5" w:rsidP="002A3501">
      <w:pPr>
        <w:numPr>
          <w:ilvl w:val="0"/>
          <w:numId w:val="35"/>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посилити взаємодію правоохоронних органів та органу місцевого самоврядування щодо охорони громадського порядку та боротьби зі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злочинністю на території  </w:t>
      </w:r>
      <w:proofErr w:type="spellStart"/>
      <w:r w:rsidR="005B4E1B" w:rsidRPr="00BC39EB">
        <w:rPr>
          <w:rStyle w:val="21"/>
          <w:color w:val="auto"/>
          <w:sz w:val="28"/>
          <w:szCs w:val="28"/>
        </w:rPr>
        <w:t>Лисянської</w:t>
      </w:r>
      <w:proofErr w:type="spellEnd"/>
      <w:r w:rsidR="005B4E1B" w:rsidRPr="00BC39EB">
        <w:rPr>
          <w:rStyle w:val="21"/>
          <w:color w:val="auto"/>
          <w:sz w:val="28"/>
          <w:szCs w:val="28"/>
        </w:rPr>
        <w:t xml:space="preserve"> селищної</w:t>
      </w:r>
      <w:r w:rsidRPr="00BC39EB">
        <w:rPr>
          <w:rStyle w:val="21"/>
          <w:color w:val="auto"/>
          <w:sz w:val="28"/>
          <w:szCs w:val="28"/>
        </w:rPr>
        <w:t xml:space="preserve"> територіальної громади</w:t>
      </w:r>
      <w:r w:rsidRPr="00BC39EB">
        <w:rPr>
          <w:rFonts w:cs="Times New Roman"/>
          <w:sz w:val="28"/>
          <w:szCs w:val="28"/>
        </w:rPr>
        <w:t xml:space="preserve">; </w:t>
      </w:r>
    </w:p>
    <w:p w:rsidR="00911BB5" w:rsidRPr="00BC39EB" w:rsidRDefault="00911BB5" w:rsidP="002A3501">
      <w:pPr>
        <w:numPr>
          <w:ilvl w:val="0"/>
          <w:numId w:val="35"/>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активізувати участь широких верств населення у правоохоронній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діяльності; </w:t>
      </w:r>
    </w:p>
    <w:p w:rsidR="00911BB5" w:rsidRPr="00BC39EB" w:rsidRDefault="00911BB5" w:rsidP="002A3501">
      <w:pPr>
        <w:numPr>
          <w:ilvl w:val="0"/>
          <w:numId w:val="35"/>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забезпечити належну матеріально-технічну і фінансову підтримку діяльності поліцейських офіцерів громади, які здійснюють діяльність на території  </w:t>
      </w:r>
      <w:proofErr w:type="spellStart"/>
      <w:r w:rsidR="005B4E1B" w:rsidRPr="00BC39EB">
        <w:rPr>
          <w:rStyle w:val="21"/>
          <w:color w:val="auto"/>
          <w:sz w:val="28"/>
          <w:szCs w:val="28"/>
        </w:rPr>
        <w:t>Лисянської</w:t>
      </w:r>
      <w:proofErr w:type="spellEnd"/>
      <w:r w:rsidR="005B4E1B" w:rsidRPr="00BC39EB">
        <w:rPr>
          <w:rStyle w:val="21"/>
          <w:color w:val="auto"/>
          <w:sz w:val="28"/>
          <w:szCs w:val="28"/>
        </w:rPr>
        <w:t xml:space="preserve"> селищної</w:t>
      </w:r>
      <w:r w:rsidRPr="00BC39EB">
        <w:rPr>
          <w:rStyle w:val="21"/>
          <w:color w:val="auto"/>
          <w:sz w:val="28"/>
          <w:szCs w:val="28"/>
        </w:rPr>
        <w:t xml:space="preserve"> територіальної громади</w:t>
      </w:r>
      <w:r w:rsidRPr="00BC39EB">
        <w:rPr>
          <w:rFonts w:cs="Times New Roman"/>
          <w:sz w:val="28"/>
          <w:szCs w:val="28"/>
        </w:rPr>
        <w:t xml:space="preserve">; </w:t>
      </w:r>
    </w:p>
    <w:p w:rsidR="00911BB5" w:rsidRPr="00BC39EB" w:rsidRDefault="00911BB5" w:rsidP="002A3501">
      <w:pPr>
        <w:numPr>
          <w:ilvl w:val="0"/>
          <w:numId w:val="35"/>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підвищити ефективність діяльності органів внутрішніх справ; </w:t>
      </w:r>
    </w:p>
    <w:p w:rsidR="00911BB5" w:rsidRPr="00BC39EB" w:rsidRDefault="00911BB5" w:rsidP="002A3501">
      <w:pPr>
        <w:numPr>
          <w:ilvl w:val="0"/>
          <w:numId w:val="35"/>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поліпшити стан правопорядку в населених пунктах </w:t>
      </w:r>
      <w:proofErr w:type="spellStart"/>
      <w:r w:rsidR="005B4E1B" w:rsidRPr="00BC39EB">
        <w:rPr>
          <w:rStyle w:val="21"/>
          <w:color w:val="auto"/>
          <w:sz w:val="28"/>
          <w:szCs w:val="28"/>
        </w:rPr>
        <w:t>Лисянської</w:t>
      </w:r>
      <w:proofErr w:type="spellEnd"/>
      <w:r w:rsidR="005B4E1B" w:rsidRPr="00BC39EB">
        <w:rPr>
          <w:rStyle w:val="21"/>
          <w:color w:val="auto"/>
          <w:sz w:val="28"/>
          <w:szCs w:val="28"/>
        </w:rPr>
        <w:t xml:space="preserve"> селищної</w:t>
      </w:r>
      <w:r w:rsidRPr="00BC39EB">
        <w:rPr>
          <w:rStyle w:val="21"/>
          <w:color w:val="auto"/>
          <w:sz w:val="28"/>
          <w:szCs w:val="28"/>
        </w:rPr>
        <w:t xml:space="preserve"> територіальної громади</w:t>
      </w:r>
      <w:r w:rsidRPr="00BC39EB">
        <w:rPr>
          <w:rFonts w:cs="Times New Roman"/>
          <w:sz w:val="28"/>
          <w:szCs w:val="28"/>
        </w:rPr>
        <w:t xml:space="preserve">, створити додаткові умови для забезпечення особистої безпеки громадян і профілактики правопорушень; </w:t>
      </w:r>
    </w:p>
    <w:p w:rsidR="00911BB5" w:rsidRPr="00BC39EB" w:rsidRDefault="00911BB5" w:rsidP="002A3501">
      <w:pPr>
        <w:numPr>
          <w:ilvl w:val="0"/>
          <w:numId w:val="35"/>
        </w:numPr>
        <w:shd w:val="clear" w:color="auto" w:fill="FFFFFF" w:themeFill="background1"/>
        <w:spacing w:after="0" w:line="240" w:lineRule="auto"/>
        <w:ind w:left="0" w:firstLine="709"/>
        <w:jc w:val="both"/>
        <w:rPr>
          <w:rFonts w:cs="Times New Roman"/>
          <w:sz w:val="28"/>
          <w:szCs w:val="28"/>
        </w:rPr>
      </w:pPr>
      <w:r w:rsidRPr="00BC39EB">
        <w:rPr>
          <w:rFonts w:cs="Times New Roman"/>
          <w:sz w:val="28"/>
          <w:szCs w:val="28"/>
        </w:rPr>
        <w:t xml:space="preserve">мінімізувати злочинний вплив на молодь та підлітків, усунути причини та умови, що сприяють втягненню їх у протиправну діяльність. </w:t>
      </w: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 </w:t>
      </w:r>
    </w:p>
    <w:p w:rsidR="00AE0821" w:rsidRPr="00BC39EB" w:rsidRDefault="00AE0821" w:rsidP="002A3501">
      <w:pPr>
        <w:shd w:val="clear" w:color="auto" w:fill="FFFFFF" w:themeFill="background1"/>
        <w:spacing w:after="0" w:line="240" w:lineRule="auto"/>
        <w:ind w:firstLine="709"/>
        <w:jc w:val="both"/>
        <w:rPr>
          <w:rFonts w:cs="Times New Roman"/>
          <w:sz w:val="28"/>
          <w:szCs w:val="28"/>
        </w:rPr>
      </w:pPr>
    </w:p>
    <w:p w:rsidR="00911BB5" w:rsidRPr="00BC39EB" w:rsidRDefault="00911BB5" w:rsidP="002A3501">
      <w:pPr>
        <w:shd w:val="clear" w:color="auto" w:fill="FFFFFF" w:themeFill="background1"/>
        <w:spacing w:after="0" w:line="240" w:lineRule="auto"/>
        <w:ind w:firstLine="709"/>
        <w:jc w:val="both"/>
        <w:rPr>
          <w:rFonts w:cs="Times New Roman"/>
          <w:sz w:val="28"/>
          <w:szCs w:val="28"/>
        </w:rPr>
      </w:pPr>
      <w:r w:rsidRPr="00BC39EB">
        <w:rPr>
          <w:rFonts w:cs="Times New Roman"/>
          <w:sz w:val="28"/>
          <w:szCs w:val="28"/>
        </w:rPr>
        <w:t xml:space="preserve"> </w:t>
      </w:r>
    </w:p>
    <w:p w:rsidR="00AE0821" w:rsidRPr="00BC39EB" w:rsidRDefault="00AE0821" w:rsidP="00AE0821">
      <w:pPr>
        <w:spacing w:after="0" w:line="240" w:lineRule="auto"/>
        <w:rPr>
          <w:rFonts w:cs="Times New Roman"/>
          <w:sz w:val="28"/>
          <w:szCs w:val="28"/>
        </w:rPr>
      </w:pPr>
      <w:r w:rsidRPr="00BC39EB">
        <w:rPr>
          <w:rFonts w:cs="Times New Roman"/>
          <w:sz w:val="28"/>
          <w:szCs w:val="28"/>
        </w:rPr>
        <w:t xml:space="preserve">Секретар                                                                                         </w:t>
      </w:r>
      <w:proofErr w:type="spellStart"/>
      <w:r w:rsidRPr="00BC39EB">
        <w:rPr>
          <w:rFonts w:cs="Times New Roman"/>
          <w:sz w:val="28"/>
          <w:szCs w:val="28"/>
        </w:rPr>
        <w:t>О.В.Макушенко</w:t>
      </w:r>
      <w:proofErr w:type="spellEnd"/>
    </w:p>
    <w:p w:rsidR="00AE0821" w:rsidRPr="00BC39EB" w:rsidRDefault="00AE0821">
      <w:pPr>
        <w:spacing w:after="0" w:line="240" w:lineRule="auto"/>
        <w:rPr>
          <w:rFonts w:cs="Times New Roman"/>
          <w:sz w:val="28"/>
          <w:szCs w:val="28"/>
        </w:rPr>
      </w:pPr>
      <w:r w:rsidRPr="00BC39EB">
        <w:rPr>
          <w:rFonts w:cs="Times New Roman"/>
          <w:sz w:val="28"/>
          <w:szCs w:val="28"/>
        </w:rPr>
        <w:br w:type="page"/>
      </w:r>
    </w:p>
    <w:p w:rsidR="00DF2E3D" w:rsidRPr="00BC39EB" w:rsidRDefault="00DF2E3D" w:rsidP="00AE0821">
      <w:pPr>
        <w:spacing w:after="0" w:line="240" w:lineRule="auto"/>
        <w:rPr>
          <w:rFonts w:cs="Times New Roman"/>
          <w:sz w:val="28"/>
          <w:szCs w:val="28"/>
        </w:rPr>
        <w:sectPr w:rsidR="00DF2E3D" w:rsidRPr="00BC39EB" w:rsidSect="00BF6D42">
          <w:pgSz w:w="11906" w:h="16838"/>
          <w:pgMar w:top="731" w:right="567" w:bottom="851" w:left="1701" w:header="720" w:footer="720" w:gutter="0"/>
          <w:cols w:space="720"/>
        </w:sectPr>
      </w:pPr>
    </w:p>
    <w:p w:rsidR="00AE0821" w:rsidRPr="00BC39EB" w:rsidRDefault="00AE0821" w:rsidP="00AE0821">
      <w:pPr>
        <w:spacing w:after="0" w:line="240" w:lineRule="auto"/>
        <w:rPr>
          <w:rFonts w:cs="Times New Roman"/>
          <w:sz w:val="28"/>
          <w:szCs w:val="28"/>
        </w:rPr>
      </w:pPr>
    </w:p>
    <w:p w:rsidR="00DF2E3D" w:rsidRPr="00BC39EB" w:rsidRDefault="00DF2E3D" w:rsidP="00DF2E3D">
      <w:pPr>
        <w:shd w:val="clear" w:color="auto" w:fill="FFFFFF" w:themeFill="background1"/>
        <w:ind w:left="5050"/>
        <w:jc w:val="right"/>
        <w:rPr>
          <w:rFonts w:cs="Times New Roman"/>
          <w:sz w:val="28"/>
          <w:szCs w:val="28"/>
        </w:rPr>
      </w:pPr>
      <w:r w:rsidRPr="00BC39EB">
        <w:rPr>
          <w:rFonts w:cs="Times New Roman"/>
          <w:sz w:val="28"/>
          <w:szCs w:val="28"/>
        </w:rPr>
        <w:t xml:space="preserve">ЗАТВЕРДЖЕНО </w:t>
      </w:r>
    </w:p>
    <w:p w:rsidR="00DF2E3D" w:rsidRPr="00BC39EB" w:rsidRDefault="00DF2E3D" w:rsidP="00DF2E3D">
      <w:pPr>
        <w:pStyle w:val="1"/>
        <w:shd w:val="clear" w:color="auto" w:fill="FFFFFF" w:themeFill="background1"/>
        <w:ind w:left="256" w:right="178"/>
        <w:jc w:val="right"/>
        <w:rPr>
          <w:rFonts w:cs="Times New Roman"/>
          <w:b/>
          <w:szCs w:val="28"/>
        </w:rPr>
      </w:pPr>
      <w:r w:rsidRPr="00BC39EB">
        <w:rPr>
          <w:rFonts w:cs="Times New Roman"/>
          <w:szCs w:val="28"/>
        </w:rPr>
        <w:t xml:space="preserve">                                          рішенням  селищної ради </w:t>
      </w:r>
    </w:p>
    <w:p w:rsidR="00DF2E3D" w:rsidRPr="00BC39EB" w:rsidRDefault="00DF2E3D" w:rsidP="00DF2E3D">
      <w:pPr>
        <w:pStyle w:val="1"/>
        <w:shd w:val="clear" w:color="auto" w:fill="FFFFFF" w:themeFill="background1"/>
        <w:ind w:left="256" w:right="178"/>
        <w:jc w:val="right"/>
        <w:rPr>
          <w:rFonts w:cs="Times New Roman"/>
          <w:b/>
          <w:szCs w:val="28"/>
        </w:rPr>
      </w:pPr>
      <w:r w:rsidRPr="00BC39EB">
        <w:rPr>
          <w:rFonts w:cs="Times New Roman"/>
          <w:szCs w:val="28"/>
        </w:rPr>
        <w:t xml:space="preserve">                            </w:t>
      </w:r>
      <w:r w:rsidR="00E70B39">
        <w:rPr>
          <w:rFonts w:cs="Times New Roman"/>
          <w:szCs w:val="28"/>
        </w:rPr>
        <w:t xml:space="preserve">                          від 23</w:t>
      </w:r>
      <w:r w:rsidRPr="00BC39EB">
        <w:rPr>
          <w:rFonts w:cs="Times New Roman"/>
          <w:szCs w:val="28"/>
        </w:rPr>
        <w:t>.12.2025 року №71-</w:t>
      </w:r>
      <w:r w:rsidR="00E70B39">
        <w:rPr>
          <w:rFonts w:cs="Times New Roman"/>
          <w:szCs w:val="28"/>
        </w:rPr>
        <w:t>5</w:t>
      </w:r>
      <w:r w:rsidRPr="00BC39EB">
        <w:rPr>
          <w:rFonts w:cs="Times New Roman"/>
          <w:szCs w:val="28"/>
        </w:rPr>
        <w:t>/VIII</w:t>
      </w:r>
    </w:p>
    <w:p w:rsidR="00911BB5" w:rsidRPr="00BC39EB" w:rsidRDefault="00911BB5" w:rsidP="00DF2E3D">
      <w:pPr>
        <w:shd w:val="clear" w:color="auto" w:fill="FFFFFF" w:themeFill="background1"/>
        <w:spacing w:after="0" w:line="259" w:lineRule="auto"/>
        <w:jc w:val="right"/>
        <w:rPr>
          <w:rFonts w:cs="Times New Roman"/>
          <w:sz w:val="28"/>
          <w:szCs w:val="28"/>
        </w:rPr>
      </w:pPr>
      <w:r w:rsidRPr="00BC39EB">
        <w:rPr>
          <w:rFonts w:cs="Times New Roman"/>
          <w:sz w:val="28"/>
          <w:szCs w:val="28"/>
        </w:rPr>
        <w:t xml:space="preserve"> </w:t>
      </w:r>
    </w:p>
    <w:p w:rsidR="00911BB5" w:rsidRPr="00BC39EB" w:rsidRDefault="00911BB5" w:rsidP="00911BB5">
      <w:pPr>
        <w:spacing w:after="3" w:line="280" w:lineRule="auto"/>
        <w:ind w:left="5305"/>
        <w:rPr>
          <w:rFonts w:cs="Times New Roman"/>
          <w:sz w:val="28"/>
          <w:szCs w:val="28"/>
        </w:rPr>
      </w:pPr>
      <w:r w:rsidRPr="00BC39EB">
        <w:rPr>
          <w:rFonts w:cs="Times New Roman"/>
          <w:b/>
          <w:sz w:val="28"/>
          <w:szCs w:val="28"/>
        </w:rPr>
        <w:t xml:space="preserve">Напрямки діяльності та заходи  </w:t>
      </w:r>
    </w:p>
    <w:p w:rsidR="00911BB5" w:rsidRPr="00BC39EB" w:rsidRDefault="00911BB5" w:rsidP="00911BB5">
      <w:pPr>
        <w:pStyle w:val="2"/>
        <w:ind w:left="256" w:right="247"/>
        <w:rPr>
          <w:rFonts w:ascii="Times New Roman" w:hAnsi="Times New Roman" w:cs="Times New Roman"/>
          <w:b w:val="0"/>
          <w:color w:val="auto"/>
          <w:sz w:val="28"/>
          <w:szCs w:val="28"/>
        </w:rPr>
      </w:pPr>
      <w:r w:rsidRPr="00BC39EB">
        <w:rPr>
          <w:rFonts w:ascii="Times New Roman" w:hAnsi="Times New Roman" w:cs="Times New Roman"/>
          <w:b w:val="0"/>
          <w:color w:val="auto"/>
          <w:sz w:val="28"/>
          <w:szCs w:val="28"/>
        </w:rPr>
        <w:t xml:space="preserve">Програми «Поліцейський офіцер громади» </w:t>
      </w:r>
      <w:proofErr w:type="spellStart"/>
      <w:r w:rsidR="00DF2E3D" w:rsidRPr="00BC39EB">
        <w:rPr>
          <w:rFonts w:ascii="Times New Roman" w:hAnsi="Times New Roman" w:cs="Times New Roman"/>
          <w:b w:val="0"/>
          <w:color w:val="auto"/>
          <w:sz w:val="28"/>
          <w:szCs w:val="28"/>
        </w:rPr>
        <w:t>Лисянської</w:t>
      </w:r>
      <w:proofErr w:type="spellEnd"/>
      <w:r w:rsidR="00DF2E3D" w:rsidRPr="00BC39EB">
        <w:rPr>
          <w:rFonts w:ascii="Times New Roman" w:hAnsi="Times New Roman" w:cs="Times New Roman"/>
          <w:b w:val="0"/>
          <w:color w:val="auto"/>
          <w:sz w:val="28"/>
          <w:szCs w:val="28"/>
        </w:rPr>
        <w:t xml:space="preserve"> селищної</w:t>
      </w:r>
      <w:r w:rsidRPr="00BC39EB">
        <w:rPr>
          <w:rFonts w:ascii="Times New Roman" w:hAnsi="Times New Roman" w:cs="Times New Roman"/>
          <w:b w:val="0"/>
          <w:color w:val="auto"/>
          <w:sz w:val="28"/>
          <w:szCs w:val="28"/>
        </w:rPr>
        <w:t xml:space="preserve"> територіальної громади на 2025-2028 роки </w:t>
      </w:r>
    </w:p>
    <w:tbl>
      <w:tblPr>
        <w:tblStyle w:val="TableGrid"/>
        <w:tblW w:w="15634" w:type="dxa"/>
        <w:tblInd w:w="80" w:type="dxa"/>
        <w:tblCellMar>
          <w:top w:w="7" w:type="dxa"/>
          <w:left w:w="108" w:type="dxa"/>
          <w:right w:w="53" w:type="dxa"/>
        </w:tblCellMar>
        <w:tblLook w:val="04A0" w:firstRow="1" w:lastRow="0" w:firstColumn="1" w:lastColumn="0" w:noHBand="0" w:noVBand="1"/>
      </w:tblPr>
      <w:tblGrid>
        <w:gridCol w:w="539"/>
        <w:gridCol w:w="1994"/>
        <w:gridCol w:w="2318"/>
        <w:gridCol w:w="1422"/>
        <w:gridCol w:w="2052"/>
        <w:gridCol w:w="1794"/>
        <w:gridCol w:w="771"/>
        <w:gridCol w:w="774"/>
        <w:gridCol w:w="774"/>
        <w:gridCol w:w="774"/>
        <w:gridCol w:w="2422"/>
      </w:tblGrid>
      <w:tr w:rsidR="008B3B01" w:rsidRPr="00BC39EB" w:rsidTr="006A489C">
        <w:trPr>
          <w:trHeight w:val="1001"/>
        </w:trPr>
        <w:tc>
          <w:tcPr>
            <w:tcW w:w="539" w:type="dxa"/>
            <w:vMerge w:val="restart"/>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13" w:line="259" w:lineRule="auto"/>
              <w:rPr>
                <w:rFonts w:ascii="Times New Roman" w:hAnsi="Times New Roman" w:cs="Times New Roman"/>
                <w:sz w:val="28"/>
                <w:szCs w:val="28"/>
                <w:lang w:val="uk-UA"/>
              </w:rPr>
            </w:pPr>
            <w:r w:rsidRPr="00BC39EB">
              <w:rPr>
                <w:rFonts w:ascii="Times New Roman" w:hAnsi="Times New Roman" w:cs="Times New Roman"/>
                <w:b/>
                <w:sz w:val="28"/>
                <w:szCs w:val="28"/>
                <w:lang w:val="uk-UA"/>
              </w:rPr>
              <w:t xml:space="preserve"> </w:t>
            </w:r>
            <w:r w:rsidRPr="00BC39EB">
              <w:rPr>
                <w:rFonts w:ascii="Times New Roman" w:hAnsi="Times New Roman" w:cs="Times New Roman"/>
                <w:sz w:val="28"/>
                <w:szCs w:val="28"/>
                <w:lang w:val="uk-UA"/>
              </w:rPr>
              <w:t xml:space="preserve">№ </w:t>
            </w:r>
          </w:p>
          <w:p w:rsidR="00911BB5" w:rsidRPr="00BC39EB" w:rsidRDefault="00911BB5" w:rsidP="00CC786D">
            <w:pPr>
              <w:spacing w:after="0" w:line="259" w:lineRule="auto"/>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п/п </w:t>
            </w:r>
          </w:p>
        </w:tc>
        <w:tc>
          <w:tcPr>
            <w:tcW w:w="2131" w:type="dxa"/>
            <w:vMerge w:val="restart"/>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3" w:line="236" w:lineRule="auto"/>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Назва напрямку діяльності </w:t>
            </w:r>
          </w:p>
          <w:p w:rsidR="00911BB5" w:rsidRPr="00BC39EB" w:rsidRDefault="00911BB5" w:rsidP="00CC786D">
            <w:pPr>
              <w:spacing w:after="0" w:line="259" w:lineRule="auto"/>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(пріоритетні напрямки) </w:t>
            </w:r>
          </w:p>
        </w:tc>
        <w:tc>
          <w:tcPr>
            <w:tcW w:w="2181" w:type="dxa"/>
            <w:vMerge w:val="restart"/>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Перелік заходів програми </w:t>
            </w:r>
          </w:p>
        </w:tc>
        <w:tc>
          <w:tcPr>
            <w:tcW w:w="1422" w:type="dxa"/>
            <w:vMerge w:val="restart"/>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firstLine="14"/>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Строк виконання програми </w:t>
            </w:r>
          </w:p>
        </w:tc>
        <w:tc>
          <w:tcPr>
            <w:tcW w:w="2052" w:type="dxa"/>
            <w:vMerge w:val="restart"/>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Відповідальний виконавець </w:t>
            </w:r>
          </w:p>
        </w:tc>
        <w:tc>
          <w:tcPr>
            <w:tcW w:w="1794" w:type="dxa"/>
            <w:vMerge w:val="restart"/>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Джерела фінансування </w:t>
            </w:r>
          </w:p>
        </w:tc>
        <w:tc>
          <w:tcPr>
            <w:tcW w:w="3093" w:type="dxa"/>
            <w:gridSpan w:val="4"/>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left="43" w:firstLine="293"/>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Орієнтовні  щорічні обсяги фінансування (вартість), тис. грн. </w:t>
            </w:r>
          </w:p>
        </w:tc>
        <w:tc>
          <w:tcPr>
            <w:tcW w:w="2422" w:type="dxa"/>
            <w:vMerge w:val="restart"/>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Очікуваний результат </w:t>
            </w:r>
          </w:p>
        </w:tc>
      </w:tr>
      <w:tr w:rsidR="008B3B01" w:rsidRPr="00BC39EB" w:rsidTr="006A489C">
        <w:trPr>
          <w:trHeight w:val="341"/>
        </w:trPr>
        <w:tc>
          <w:tcPr>
            <w:tcW w:w="539" w:type="dxa"/>
            <w:vMerge/>
            <w:tcBorders>
              <w:top w:val="nil"/>
              <w:left w:val="single" w:sz="4" w:space="0" w:color="000000"/>
              <w:bottom w:val="single" w:sz="4" w:space="0" w:color="000000"/>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0" w:type="auto"/>
            <w:vMerge/>
            <w:tcBorders>
              <w:top w:val="nil"/>
              <w:left w:val="single" w:sz="4" w:space="0" w:color="000000"/>
              <w:bottom w:val="single" w:sz="4" w:space="0" w:color="000000"/>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0" w:type="auto"/>
            <w:vMerge/>
            <w:tcBorders>
              <w:top w:val="nil"/>
              <w:left w:val="single" w:sz="4" w:space="0" w:color="000000"/>
              <w:bottom w:val="single" w:sz="4" w:space="0" w:color="000000"/>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0" w:type="auto"/>
            <w:vMerge/>
            <w:tcBorders>
              <w:top w:val="nil"/>
              <w:left w:val="single" w:sz="4" w:space="0" w:color="000000"/>
              <w:bottom w:val="single" w:sz="4" w:space="0" w:color="000000"/>
              <w:right w:val="single" w:sz="4" w:space="0" w:color="000000"/>
            </w:tcBorders>
            <w:vAlign w:val="center"/>
          </w:tcPr>
          <w:p w:rsidR="00911BB5" w:rsidRPr="00BC39EB" w:rsidRDefault="00911BB5" w:rsidP="00CC786D">
            <w:pPr>
              <w:spacing w:after="160" w:line="259" w:lineRule="auto"/>
              <w:rPr>
                <w:rFonts w:ascii="Times New Roman" w:hAnsi="Times New Roman" w:cs="Times New Roman"/>
                <w:sz w:val="28"/>
                <w:szCs w:val="28"/>
                <w:lang w:val="uk-UA"/>
              </w:rPr>
            </w:pPr>
          </w:p>
        </w:tc>
        <w:tc>
          <w:tcPr>
            <w:tcW w:w="2052" w:type="dxa"/>
            <w:vMerge/>
            <w:tcBorders>
              <w:top w:val="nil"/>
              <w:left w:val="single" w:sz="4" w:space="0" w:color="000000"/>
              <w:bottom w:val="single" w:sz="4" w:space="0" w:color="000000"/>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0" w:type="auto"/>
            <w:vMerge/>
            <w:tcBorders>
              <w:top w:val="nil"/>
              <w:left w:val="single" w:sz="4" w:space="0" w:color="000000"/>
              <w:bottom w:val="single" w:sz="4" w:space="0" w:color="000000"/>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77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50"/>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2025</w:t>
            </w:r>
          </w:p>
        </w:tc>
        <w:tc>
          <w:tcPr>
            <w:tcW w:w="774" w:type="dxa"/>
            <w:tcBorders>
              <w:top w:val="single" w:sz="4" w:space="0" w:color="000000"/>
              <w:left w:val="single" w:sz="4" w:space="0" w:color="000000"/>
              <w:bottom w:val="single" w:sz="4" w:space="0" w:color="000000"/>
              <w:right w:val="single" w:sz="4" w:space="0" w:color="auto"/>
            </w:tcBorders>
          </w:tcPr>
          <w:p w:rsidR="00911BB5" w:rsidRPr="00BC39EB" w:rsidRDefault="00911BB5" w:rsidP="00CC786D">
            <w:pPr>
              <w:spacing w:after="0" w:line="259" w:lineRule="auto"/>
              <w:ind w:right="53"/>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2026 </w:t>
            </w:r>
          </w:p>
        </w:tc>
        <w:tc>
          <w:tcPr>
            <w:tcW w:w="774" w:type="dxa"/>
            <w:tcBorders>
              <w:top w:val="single" w:sz="4" w:space="0" w:color="000000"/>
              <w:left w:val="single" w:sz="4" w:space="0" w:color="auto"/>
              <w:bottom w:val="single" w:sz="4" w:space="0" w:color="000000"/>
              <w:right w:val="single" w:sz="4" w:space="0" w:color="000000"/>
            </w:tcBorders>
          </w:tcPr>
          <w:p w:rsidR="00911BB5" w:rsidRPr="00BC39EB" w:rsidRDefault="00911BB5" w:rsidP="00CC786D">
            <w:pPr>
              <w:spacing w:after="0" w:line="259" w:lineRule="auto"/>
              <w:ind w:right="53"/>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2027</w:t>
            </w:r>
          </w:p>
        </w:tc>
        <w:tc>
          <w:tcPr>
            <w:tcW w:w="77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53"/>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2028 </w:t>
            </w:r>
          </w:p>
        </w:tc>
        <w:tc>
          <w:tcPr>
            <w:tcW w:w="2422" w:type="dxa"/>
            <w:vMerge/>
            <w:tcBorders>
              <w:top w:val="nil"/>
              <w:left w:val="single" w:sz="4" w:space="0" w:color="000000"/>
              <w:bottom w:val="single" w:sz="4" w:space="0" w:color="000000"/>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r>
      <w:tr w:rsidR="008B3B01" w:rsidRPr="00BC39EB" w:rsidTr="006A489C">
        <w:trPr>
          <w:trHeight w:val="1078"/>
        </w:trPr>
        <w:tc>
          <w:tcPr>
            <w:tcW w:w="539" w:type="dxa"/>
            <w:vMerge w:val="restart"/>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55"/>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1 </w:t>
            </w:r>
          </w:p>
        </w:tc>
        <w:tc>
          <w:tcPr>
            <w:tcW w:w="2131" w:type="dxa"/>
            <w:vMerge w:val="restart"/>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45" w:line="236" w:lineRule="auto"/>
              <w:ind w:right="53"/>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Покращення умов роботи поліцейських офіцерів громади </w:t>
            </w:r>
          </w:p>
          <w:p w:rsidR="00911BB5" w:rsidRPr="00BC39EB" w:rsidRDefault="006A489C" w:rsidP="00CC786D">
            <w:pPr>
              <w:spacing w:after="0" w:line="259" w:lineRule="auto"/>
              <w:rPr>
                <w:rFonts w:ascii="Times New Roman" w:hAnsi="Times New Roman" w:cs="Times New Roman"/>
                <w:sz w:val="28"/>
                <w:szCs w:val="28"/>
                <w:lang w:val="uk-UA"/>
              </w:rPr>
            </w:pPr>
            <w:proofErr w:type="spellStart"/>
            <w:r w:rsidRPr="00BC39EB">
              <w:rPr>
                <w:rFonts w:ascii="Times New Roman" w:hAnsi="Times New Roman" w:cs="Times New Roman"/>
                <w:sz w:val="28"/>
                <w:szCs w:val="28"/>
                <w:lang w:val="uk-UA"/>
              </w:rPr>
              <w:t>Лисянської</w:t>
            </w:r>
            <w:proofErr w:type="spellEnd"/>
            <w:r w:rsidRPr="00BC39EB">
              <w:rPr>
                <w:rFonts w:ascii="Times New Roman" w:hAnsi="Times New Roman" w:cs="Times New Roman"/>
                <w:sz w:val="28"/>
                <w:szCs w:val="28"/>
                <w:lang w:val="uk-UA"/>
              </w:rPr>
              <w:t xml:space="preserve"> селищної</w:t>
            </w:r>
            <w:r w:rsidR="00911BB5" w:rsidRPr="00BC39EB">
              <w:rPr>
                <w:rFonts w:ascii="Times New Roman" w:hAnsi="Times New Roman" w:cs="Times New Roman"/>
                <w:sz w:val="28"/>
                <w:szCs w:val="28"/>
                <w:lang w:val="uk-UA"/>
              </w:rPr>
              <w:t xml:space="preserve"> територіальної громади</w:t>
            </w:r>
          </w:p>
        </w:tc>
        <w:tc>
          <w:tcPr>
            <w:tcW w:w="218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1. Придбання оргтехніки </w:t>
            </w:r>
          </w:p>
        </w:tc>
        <w:tc>
          <w:tcPr>
            <w:tcW w:w="1422"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2025-2026 роки </w:t>
            </w:r>
          </w:p>
        </w:tc>
        <w:tc>
          <w:tcPr>
            <w:tcW w:w="2052"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rPr>
                <w:rFonts w:ascii="Times New Roman" w:hAnsi="Times New Roman" w:cs="Times New Roman"/>
                <w:sz w:val="28"/>
                <w:szCs w:val="28"/>
                <w:lang w:val="uk-UA"/>
              </w:rPr>
            </w:pPr>
          </w:p>
        </w:tc>
        <w:tc>
          <w:tcPr>
            <w:tcW w:w="179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p>
        </w:tc>
        <w:tc>
          <w:tcPr>
            <w:tcW w:w="77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50"/>
              <w:jc w:val="center"/>
              <w:rPr>
                <w:rFonts w:ascii="Times New Roman" w:hAnsi="Times New Roman" w:cs="Times New Roman"/>
                <w:sz w:val="28"/>
                <w:szCs w:val="28"/>
                <w:lang w:val="uk-UA"/>
              </w:rPr>
            </w:pPr>
          </w:p>
        </w:tc>
        <w:tc>
          <w:tcPr>
            <w:tcW w:w="774" w:type="dxa"/>
            <w:tcBorders>
              <w:top w:val="single" w:sz="4" w:space="0" w:color="000000"/>
              <w:left w:val="single" w:sz="4" w:space="0" w:color="000000"/>
              <w:bottom w:val="single" w:sz="4" w:space="0" w:color="000000"/>
              <w:right w:val="single" w:sz="4" w:space="0" w:color="auto"/>
            </w:tcBorders>
          </w:tcPr>
          <w:p w:rsidR="00911BB5" w:rsidRPr="00BC39EB" w:rsidRDefault="00911BB5" w:rsidP="00CC786D">
            <w:pPr>
              <w:spacing w:after="0" w:line="259" w:lineRule="auto"/>
              <w:ind w:right="2"/>
              <w:jc w:val="center"/>
              <w:rPr>
                <w:rFonts w:ascii="Times New Roman" w:hAnsi="Times New Roman" w:cs="Times New Roman"/>
                <w:sz w:val="28"/>
                <w:szCs w:val="28"/>
                <w:lang w:val="uk-UA"/>
              </w:rPr>
            </w:pPr>
          </w:p>
        </w:tc>
        <w:tc>
          <w:tcPr>
            <w:tcW w:w="774" w:type="dxa"/>
            <w:tcBorders>
              <w:top w:val="single" w:sz="4" w:space="0" w:color="000000"/>
              <w:left w:val="single" w:sz="4" w:space="0" w:color="auto"/>
              <w:bottom w:val="single" w:sz="4" w:space="0" w:color="000000"/>
              <w:right w:val="single" w:sz="4" w:space="0" w:color="000000"/>
            </w:tcBorders>
          </w:tcPr>
          <w:p w:rsidR="00911BB5" w:rsidRPr="00BC39EB" w:rsidRDefault="00911BB5" w:rsidP="00CC786D">
            <w:pPr>
              <w:spacing w:after="0" w:line="259" w:lineRule="auto"/>
              <w:ind w:right="2"/>
              <w:jc w:val="center"/>
              <w:rPr>
                <w:rFonts w:ascii="Times New Roman" w:hAnsi="Times New Roman" w:cs="Times New Roman"/>
                <w:sz w:val="28"/>
                <w:szCs w:val="28"/>
                <w:lang w:val="uk-UA"/>
              </w:rPr>
            </w:pPr>
          </w:p>
        </w:tc>
        <w:tc>
          <w:tcPr>
            <w:tcW w:w="77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2"/>
              <w:jc w:val="center"/>
              <w:rPr>
                <w:rFonts w:ascii="Times New Roman" w:hAnsi="Times New Roman" w:cs="Times New Roman"/>
                <w:sz w:val="28"/>
                <w:szCs w:val="28"/>
                <w:lang w:val="uk-UA"/>
              </w:rPr>
            </w:pPr>
          </w:p>
        </w:tc>
        <w:tc>
          <w:tcPr>
            <w:tcW w:w="2422" w:type="dxa"/>
            <w:vMerge w:val="restart"/>
            <w:tcBorders>
              <w:top w:val="single" w:sz="4" w:space="0" w:color="000000"/>
              <w:left w:val="single" w:sz="4" w:space="0" w:color="000000"/>
              <w:bottom w:val="single" w:sz="4" w:space="0" w:color="000000"/>
              <w:right w:val="single" w:sz="4" w:space="0" w:color="000000"/>
            </w:tcBorders>
          </w:tcPr>
          <w:p w:rsidR="00911BB5" w:rsidRPr="00BC39EB" w:rsidRDefault="00911BB5" w:rsidP="00415B6A">
            <w:pPr>
              <w:spacing w:after="0" w:line="259" w:lineRule="auto"/>
              <w:ind w:right="104"/>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Забезпечення умов для ефективного виконання своїх обов’язків поліцейськими офіцерами  громади </w:t>
            </w:r>
            <w:r w:rsidR="00415B6A" w:rsidRPr="00BC39EB">
              <w:rPr>
                <w:rFonts w:ascii="Times New Roman" w:hAnsi="Times New Roman" w:cs="Times New Roman"/>
                <w:sz w:val="28"/>
                <w:szCs w:val="28"/>
                <w:lang w:val="uk-UA"/>
              </w:rPr>
              <w:t xml:space="preserve">сектору поліцейської діяльності № 2 Звенигородського РВП ГУНП в Черкаській </w:t>
            </w:r>
            <w:r w:rsidR="00415B6A" w:rsidRPr="00BC39EB">
              <w:rPr>
                <w:rFonts w:ascii="Times New Roman" w:hAnsi="Times New Roman" w:cs="Times New Roman"/>
                <w:sz w:val="28"/>
                <w:szCs w:val="28"/>
                <w:lang w:val="uk-UA"/>
              </w:rPr>
              <w:lastRenderedPageBreak/>
              <w:t>області</w:t>
            </w:r>
            <w:r w:rsidRPr="00BC39EB">
              <w:rPr>
                <w:rFonts w:ascii="Times New Roman" w:hAnsi="Times New Roman" w:cs="Times New Roman"/>
                <w:sz w:val="28"/>
                <w:szCs w:val="28"/>
                <w:lang w:val="uk-UA"/>
              </w:rPr>
              <w:t xml:space="preserve">, який закріплений за  </w:t>
            </w:r>
            <w:proofErr w:type="spellStart"/>
            <w:r w:rsidR="00415B6A" w:rsidRPr="00BC39EB">
              <w:rPr>
                <w:rFonts w:ascii="Times New Roman" w:hAnsi="Times New Roman" w:cs="Times New Roman"/>
                <w:sz w:val="28"/>
                <w:szCs w:val="28"/>
                <w:lang w:val="uk-UA"/>
              </w:rPr>
              <w:t>Лисянською</w:t>
            </w:r>
            <w:proofErr w:type="spellEnd"/>
            <w:r w:rsidR="00415B6A" w:rsidRPr="00BC39EB">
              <w:rPr>
                <w:rFonts w:ascii="Times New Roman" w:hAnsi="Times New Roman" w:cs="Times New Roman"/>
                <w:sz w:val="28"/>
                <w:szCs w:val="28"/>
                <w:lang w:val="uk-UA"/>
              </w:rPr>
              <w:t xml:space="preserve"> селищною</w:t>
            </w:r>
            <w:r w:rsidRPr="00BC39EB">
              <w:rPr>
                <w:rFonts w:ascii="Times New Roman" w:hAnsi="Times New Roman" w:cs="Times New Roman"/>
                <w:sz w:val="28"/>
                <w:szCs w:val="28"/>
                <w:lang w:val="uk-UA"/>
              </w:rPr>
              <w:t xml:space="preserve"> територіальною громадою </w:t>
            </w:r>
          </w:p>
        </w:tc>
      </w:tr>
      <w:tr w:rsidR="008B3B01" w:rsidRPr="00BC39EB" w:rsidTr="006A489C">
        <w:trPr>
          <w:trHeight w:val="903"/>
        </w:trPr>
        <w:tc>
          <w:tcPr>
            <w:tcW w:w="539" w:type="dxa"/>
            <w:vMerge/>
            <w:tcBorders>
              <w:top w:val="nil"/>
              <w:left w:val="single" w:sz="4" w:space="0" w:color="000000"/>
              <w:bottom w:val="nil"/>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0" w:type="auto"/>
            <w:vMerge/>
            <w:tcBorders>
              <w:top w:val="nil"/>
              <w:left w:val="single" w:sz="4" w:space="0" w:color="000000"/>
              <w:bottom w:val="nil"/>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218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2.Облаштування кабінетів меблями </w:t>
            </w:r>
          </w:p>
        </w:tc>
        <w:tc>
          <w:tcPr>
            <w:tcW w:w="1422"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2025-2026 роки </w:t>
            </w:r>
          </w:p>
        </w:tc>
        <w:tc>
          <w:tcPr>
            <w:tcW w:w="2052"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rPr>
                <w:rFonts w:ascii="Times New Roman" w:hAnsi="Times New Roman" w:cs="Times New Roman"/>
                <w:sz w:val="28"/>
                <w:szCs w:val="28"/>
                <w:lang w:val="uk-UA"/>
              </w:rPr>
            </w:pPr>
          </w:p>
        </w:tc>
        <w:tc>
          <w:tcPr>
            <w:tcW w:w="179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p>
        </w:tc>
        <w:tc>
          <w:tcPr>
            <w:tcW w:w="77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50"/>
              <w:jc w:val="center"/>
              <w:rPr>
                <w:rFonts w:ascii="Times New Roman" w:hAnsi="Times New Roman" w:cs="Times New Roman"/>
                <w:sz w:val="28"/>
                <w:szCs w:val="28"/>
                <w:lang w:val="uk-UA"/>
              </w:rPr>
            </w:pPr>
          </w:p>
        </w:tc>
        <w:tc>
          <w:tcPr>
            <w:tcW w:w="774" w:type="dxa"/>
            <w:tcBorders>
              <w:top w:val="single" w:sz="4" w:space="0" w:color="000000"/>
              <w:left w:val="single" w:sz="4" w:space="0" w:color="000000"/>
              <w:bottom w:val="single" w:sz="4" w:space="0" w:color="000000"/>
              <w:right w:val="single" w:sz="4" w:space="0" w:color="auto"/>
            </w:tcBorders>
          </w:tcPr>
          <w:p w:rsidR="00911BB5" w:rsidRPr="00BC39EB" w:rsidRDefault="00911BB5" w:rsidP="00CC786D">
            <w:pPr>
              <w:spacing w:after="0" w:line="259" w:lineRule="auto"/>
              <w:ind w:right="2"/>
              <w:jc w:val="center"/>
              <w:rPr>
                <w:rFonts w:ascii="Times New Roman" w:hAnsi="Times New Roman" w:cs="Times New Roman"/>
                <w:sz w:val="28"/>
                <w:szCs w:val="28"/>
                <w:lang w:val="uk-UA"/>
              </w:rPr>
            </w:pPr>
          </w:p>
        </w:tc>
        <w:tc>
          <w:tcPr>
            <w:tcW w:w="774" w:type="dxa"/>
            <w:tcBorders>
              <w:top w:val="single" w:sz="4" w:space="0" w:color="000000"/>
              <w:left w:val="single" w:sz="4" w:space="0" w:color="auto"/>
              <w:bottom w:val="single" w:sz="4" w:space="0" w:color="000000"/>
              <w:right w:val="single" w:sz="4" w:space="0" w:color="000000"/>
            </w:tcBorders>
          </w:tcPr>
          <w:p w:rsidR="00911BB5" w:rsidRPr="00BC39EB" w:rsidRDefault="00911BB5" w:rsidP="00CC786D">
            <w:pPr>
              <w:spacing w:after="0" w:line="259" w:lineRule="auto"/>
              <w:ind w:right="2"/>
              <w:jc w:val="center"/>
              <w:rPr>
                <w:rFonts w:ascii="Times New Roman" w:hAnsi="Times New Roman" w:cs="Times New Roman"/>
                <w:sz w:val="28"/>
                <w:szCs w:val="28"/>
                <w:lang w:val="uk-UA"/>
              </w:rPr>
            </w:pPr>
          </w:p>
        </w:tc>
        <w:tc>
          <w:tcPr>
            <w:tcW w:w="77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2"/>
              <w:jc w:val="center"/>
              <w:rPr>
                <w:rFonts w:ascii="Times New Roman" w:hAnsi="Times New Roman" w:cs="Times New Roman"/>
                <w:sz w:val="28"/>
                <w:szCs w:val="28"/>
                <w:lang w:val="uk-UA"/>
              </w:rPr>
            </w:pPr>
          </w:p>
        </w:tc>
        <w:tc>
          <w:tcPr>
            <w:tcW w:w="2422" w:type="dxa"/>
            <w:vMerge/>
            <w:tcBorders>
              <w:top w:val="nil"/>
              <w:left w:val="single" w:sz="4" w:space="0" w:color="000000"/>
              <w:bottom w:val="nil"/>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r>
      <w:tr w:rsidR="008B3B01" w:rsidRPr="00BC39EB" w:rsidTr="006A489C">
        <w:trPr>
          <w:trHeight w:val="1274"/>
        </w:trPr>
        <w:tc>
          <w:tcPr>
            <w:tcW w:w="539" w:type="dxa"/>
            <w:vMerge/>
            <w:tcBorders>
              <w:top w:val="nil"/>
              <w:left w:val="single" w:sz="4" w:space="0" w:color="000000"/>
              <w:bottom w:val="nil"/>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0" w:type="auto"/>
            <w:vMerge/>
            <w:tcBorders>
              <w:top w:val="nil"/>
              <w:left w:val="single" w:sz="4" w:space="0" w:color="000000"/>
              <w:bottom w:val="nil"/>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218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3. Придбання канцтоварів </w:t>
            </w:r>
          </w:p>
        </w:tc>
        <w:tc>
          <w:tcPr>
            <w:tcW w:w="1422"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2025-2028 роки </w:t>
            </w:r>
          </w:p>
        </w:tc>
        <w:tc>
          <w:tcPr>
            <w:tcW w:w="2052"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38" w:lineRule="auto"/>
              <w:rPr>
                <w:rFonts w:ascii="Times New Roman" w:hAnsi="Times New Roman" w:cs="Times New Roman"/>
                <w:sz w:val="28"/>
                <w:szCs w:val="28"/>
                <w:lang w:val="uk-UA"/>
              </w:rPr>
            </w:pPr>
          </w:p>
        </w:tc>
        <w:tc>
          <w:tcPr>
            <w:tcW w:w="179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p>
        </w:tc>
        <w:tc>
          <w:tcPr>
            <w:tcW w:w="77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50"/>
              <w:jc w:val="center"/>
              <w:rPr>
                <w:rFonts w:ascii="Times New Roman" w:hAnsi="Times New Roman" w:cs="Times New Roman"/>
                <w:sz w:val="28"/>
                <w:szCs w:val="28"/>
                <w:lang w:val="uk-UA"/>
              </w:rPr>
            </w:pPr>
          </w:p>
        </w:tc>
        <w:tc>
          <w:tcPr>
            <w:tcW w:w="774" w:type="dxa"/>
            <w:tcBorders>
              <w:top w:val="single" w:sz="4" w:space="0" w:color="000000"/>
              <w:left w:val="single" w:sz="4" w:space="0" w:color="000000"/>
              <w:bottom w:val="single" w:sz="4" w:space="0" w:color="000000"/>
              <w:right w:val="single" w:sz="4" w:space="0" w:color="auto"/>
            </w:tcBorders>
          </w:tcPr>
          <w:p w:rsidR="00911BB5" w:rsidRPr="00BC39EB" w:rsidRDefault="00911BB5" w:rsidP="00CC786D">
            <w:pPr>
              <w:spacing w:after="0" w:line="259" w:lineRule="auto"/>
              <w:ind w:right="52"/>
              <w:jc w:val="center"/>
              <w:rPr>
                <w:rFonts w:ascii="Times New Roman" w:hAnsi="Times New Roman" w:cs="Times New Roman"/>
                <w:sz w:val="28"/>
                <w:szCs w:val="28"/>
                <w:lang w:val="uk-UA"/>
              </w:rPr>
            </w:pPr>
          </w:p>
        </w:tc>
        <w:tc>
          <w:tcPr>
            <w:tcW w:w="774" w:type="dxa"/>
            <w:tcBorders>
              <w:top w:val="single" w:sz="4" w:space="0" w:color="000000"/>
              <w:left w:val="single" w:sz="4" w:space="0" w:color="auto"/>
              <w:bottom w:val="single" w:sz="4" w:space="0" w:color="000000"/>
              <w:right w:val="single" w:sz="4" w:space="0" w:color="000000"/>
            </w:tcBorders>
          </w:tcPr>
          <w:p w:rsidR="00911BB5" w:rsidRPr="00BC39EB" w:rsidRDefault="00911BB5" w:rsidP="00CC786D">
            <w:pPr>
              <w:spacing w:after="0" w:line="259" w:lineRule="auto"/>
              <w:ind w:right="52"/>
              <w:jc w:val="center"/>
              <w:rPr>
                <w:rFonts w:ascii="Times New Roman" w:hAnsi="Times New Roman" w:cs="Times New Roman"/>
                <w:sz w:val="28"/>
                <w:szCs w:val="28"/>
                <w:lang w:val="uk-UA"/>
              </w:rPr>
            </w:pPr>
          </w:p>
        </w:tc>
        <w:tc>
          <w:tcPr>
            <w:tcW w:w="77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53"/>
              <w:jc w:val="center"/>
              <w:rPr>
                <w:rFonts w:ascii="Times New Roman" w:hAnsi="Times New Roman" w:cs="Times New Roman"/>
                <w:sz w:val="28"/>
                <w:szCs w:val="28"/>
                <w:lang w:val="uk-UA"/>
              </w:rPr>
            </w:pPr>
          </w:p>
        </w:tc>
        <w:tc>
          <w:tcPr>
            <w:tcW w:w="2422" w:type="dxa"/>
            <w:vMerge/>
            <w:tcBorders>
              <w:top w:val="nil"/>
              <w:left w:val="single" w:sz="4" w:space="0" w:color="000000"/>
              <w:bottom w:val="nil"/>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r>
      <w:tr w:rsidR="008B3B01" w:rsidRPr="00BC39EB" w:rsidTr="006A489C">
        <w:trPr>
          <w:trHeight w:val="1274"/>
        </w:trPr>
        <w:tc>
          <w:tcPr>
            <w:tcW w:w="539" w:type="dxa"/>
            <w:vMerge/>
            <w:tcBorders>
              <w:top w:val="nil"/>
              <w:left w:val="single" w:sz="4" w:space="0" w:color="000000"/>
              <w:bottom w:val="nil"/>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0" w:type="auto"/>
            <w:vMerge/>
            <w:tcBorders>
              <w:top w:val="nil"/>
              <w:left w:val="single" w:sz="4" w:space="0" w:color="000000"/>
              <w:bottom w:val="nil"/>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218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Придбання автомобіля спеціалізованого призначення, або </w:t>
            </w:r>
            <w:r w:rsidRPr="00BC39EB">
              <w:rPr>
                <w:rFonts w:ascii="Times New Roman" w:hAnsi="Times New Roman" w:cs="Times New Roman"/>
                <w:sz w:val="28"/>
                <w:szCs w:val="28"/>
                <w:lang w:val="uk-UA"/>
              </w:rPr>
              <w:lastRenderedPageBreak/>
              <w:t xml:space="preserve">виділення субвенції  ГУНП в Черкаській області  для поліцейського офіцера громади </w:t>
            </w:r>
            <w:r w:rsidR="006A489C" w:rsidRPr="00BC39EB">
              <w:rPr>
                <w:rFonts w:ascii="Times New Roman" w:hAnsi="Times New Roman" w:cs="Times New Roman"/>
                <w:sz w:val="28"/>
                <w:szCs w:val="28"/>
                <w:lang w:val="uk-UA"/>
              </w:rPr>
              <w:t>сектору поліцейської діяльності № 2 Звенигородського РВП ГУНП в Черкаській області</w:t>
            </w:r>
            <w:r w:rsidRPr="00BC39EB">
              <w:rPr>
                <w:rFonts w:ascii="Times New Roman" w:hAnsi="Times New Roman" w:cs="Times New Roman"/>
                <w:sz w:val="28"/>
                <w:szCs w:val="28"/>
                <w:lang w:val="uk-UA"/>
              </w:rPr>
              <w:t xml:space="preserve"> на придбання </w:t>
            </w:r>
            <w:proofErr w:type="spellStart"/>
            <w:r w:rsidRPr="00BC39EB">
              <w:rPr>
                <w:rFonts w:ascii="Times New Roman" w:hAnsi="Times New Roman" w:cs="Times New Roman"/>
                <w:sz w:val="28"/>
                <w:szCs w:val="28"/>
                <w:lang w:val="uk-UA"/>
              </w:rPr>
              <w:t>атомобіля</w:t>
            </w:r>
            <w:proofErr w:type="spellEnd"/>
            <w:r w:rsidRPr="00BC39EB">
              <w:rPr>
                <w:rFonts w:ascii="Times New Roman" w:hAnsi="Times New Roman" w:cs="Times New Roman"/>
                <w:sz w:val="28"/>
                <w:szCs w:val="28"/>
                <w:lang w:val="uk-UA"/>
              </w:rPr>
              <w:t xml:space="preserve"> спеціалізованого призначення для поліцейського офіцера громади, оплата послуг за реєстрацію  транспортних засобів та сплату податків і зборів         (обов’язкових платежів) передбачених </w:t>
            </w:r>
            <w:r w:rsidRPr="00BC39EB">
              <w:rPr>
                <w:rFonts w:ascii="Times New Roman" w:hAnsi="Times New Roman" w:cs="Times New Roman"/>
                <w:sz w:val="28"/>
                <w:szCs w:val="28"/>
                <w:lang w:val="uk-UA"/>
              </w:rPr>
              <w:lastRenderedPageBreak/>
              <w:t xml:space="preserve">чинним законодавством при закупівлі транспортних засобів  </w:t>
            </w:r>
          </w:p>
        </w:tc>
        <w:tc>
          <w:tcPr>
            <w:tcW w:w="1422"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lastRenderedPageBreak/>
              <w:t>2025-2028 роки</w:t>
            </w:r>
          </w:p>
        </w:tc>
        <w:tc>
          <w:tcPr>
            <w:tcW w:w="2052"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38" w:lineRule="auto"/>
              <w:rPr>
                <w:rFonts w:ascii="Times New Roman" w:hAnsi="Times New Roman" w:cs="Times New Roman"/>
                <w:sz w:val="28"/>
                <w:szCs w:val="28"/>
                <w:lang w:val="uk-UA"/>
              </w:rPr>
            </w:pPr>
          </w:p>
        </w:tc>
        <w:tc>
          <w:tcPr>
            <w:tcW w:w="179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p>
        </w:tc>
        <w:tc>
          <w:tcPr>
            <w:tcW w:w="771" w:type="dxa"/>
            <w:tcBorders>
              <w:top w:val="single" w:sz="4" w:space="0" w:color="000000"/>
              <w:left w:val="single" w:sz="4" w:space="0" w:color="000000"/>
              <w:bottom w:val="single" w:sz="4" w:space="0" w:color="000000"/>
              <w:right w:val="single" w:sz="4" w:space="0" w:color="000000"/>
            </w:tcBorders>
          </w:tcPr>
          <w:p w:rsidR="00911BB5" w:rsidRPr="00BC39EB" w:rsidRDefault="00192A0D" w:rsidP="00192A0D">
            <w:pPr>
              <w:spacing w:after="0" w:line="259" w:lineRule="auto"/>
              <w:ind w:right="50"/>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1290</w:t>
            </w:r>
          </w:p>
        </w:tc>
        <w:tc>
          <w:tcPr>
            <w:tcW w:w="774" w:type="dxa"/>
            <w:tcBorders>
              <w:top w:val="single" w:sz="4" w:space="0" w:color="000000"/>
              <w:left w:val="single" w:sz="4" w:space="0" w:color="000000"/>
              <w:bottom w:val="single" w:sz="4" w:space="0" w:color="000000"/>
              <w:right w:val="single" w:sz="4" w:space="0" w:color="auto"/>
            </w:tcBorders>
          </w:tcPr>
          <w:p w:rsidR="00911BB5" w:rsidRPr="00BC39EB" w:rsidRDefault="00A472D6" w:rsidP="00CC786D">
            <w:pPr>
              <w:spacing w:after="0" w:line="259" w:lineRule="auto"/>
              <w:ind w:right="52"/>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1290</w:t>
            </w:r>
          </w:p>
        </w:tc>
        <w:tc>
          <w:tcPr>
            <w:tcW w:w="774" w:type="dxa"/>
            <w:tcBorders>
              <w:top w:val="single" w:sz="4" w:space="0" w:color="000000"/>
              <w:left w:val="single" w:sz="4" w:space="0" w:color="auto"/>
              <w:bottom w:val="single" w:sz="4" w:space="0" w:color="000000"/>
              <w:right w:val="single" w:sz="4" w:space="0" w:color="000000"/>
            </w:tcBorders>
          </w:tcPr>
          <w:p w:rsidR="00911BB5" w:rsidRPr="00BC39EB" w:rsidRDefault="00911BB5" w:rsidP="00CC786D">
            <w:pPr>
              <w:spacing w:after="0" w:line="259" w:lineRule="auto"/>
              <w:ind w:right="52"/>
              <w:jc w:val="center"/>
              <w:rPr>
                <w:rFonts w:ascii="Times New Roman" w:hAnsi="Times New Roman" w:cs="Times New Roman"/>
                <w:sz w:val="28"/>
                <w:szCs w:val="28"/>
                <w:lang w:val="uk-UA"/>
              </w:rPr>
            </w:pPr>
          </w:p>
        </w:tc>
        <w:tc>
          <w:tcPr>
            <w:tcW w:w="77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53"/>
              <w:jc w:val="center"/>
              <w:rPr>
                <w:rFonts w:ascii="Times New Roman" w:hAnsi="Times New Roman" w:cs="Times New Roman"/>
                <w:sz w:val="28"/>
                <w:szCs w:val="28"/>
                <w:lang w:val="uk-UA"/>
              </w:rPr>
            </w:pPr>
          </w:p>
        </w:tc>
        <w:tc>
          <w:tcPr>
            <w:tcW w:w="2422" w:type="dxa"/>
            <w:vMerge/>
            <w:tcBorders>
              <w:top w:val="nil"/>
              <w:left w:val="single" w:sz="4" w:space="0" w:color="000000"/>
              <w:bottom w:val="nil"/>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r>
      <w:tr w:rsidR="008B3B01" w:rsidRPr="00BC39EB" w:rsidTr="006A489C">
        <w:trPr>
          <w:trHeight w:val="2288"/>
        </w:trPr>
        <w:tc>
          <w:tcPr>
            <w:tcW w:w="539" w:type="dxa"/>
            <w:vMerge/>
            <w:tcBorders>
              <w:top w:val="nil"/>
              <w:left w:val="single" w:sz="4" w:space="0" w:color="000000"/>
              <w:bottom w:val="single" w:sz="4" w:space="0" w:color="000000"/>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0" w:type="auto"/>
            <w:vMerge/>
            <w:tcBorders>
              <w:top w:val="nil"/>
              <w:left w:val="single" w:sz="4" w:space="0" w:color="000000"/>
              <w:bottom w:val="single" w:sz="4" w:space="0" w:color="000000"/>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218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4. Придбання паливно-мастильних матеріалів для автомобіля, який закріплений за поліцейським офіцером громади </w:t>
            </w:r>
          </w:p>
        </w:tc>
        <w:tc>
          <w:tcPr>
            <w:tcW w:w="1422"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 xml:space="preserve">2025-2028 роки </w:t>
            </w:r>
          </w:p>
        </w:tc>
        <w:tc>
          <w:tcPr>
            <w:tcW w:w="2052"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38" w:lineRule="auto"/>
              <w:rPr>
                <w:rFonts w:ascii="Times New Roman" w:hAnsi="Times New Roman" w:cs="Times New Roman"/>
                <w:sz w:val="28"/>
                <w:szCs w:val="28"/>
                <w:lang w:val="uk-UA"/>
              </w:rPr>
            </w:pPr>
          </w:p>
        </w:tc>
        <w:tc>
          <w:tcPr>
            <w:tcW w:w="179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p>
        </w:tc>
        <w:tc>
          <w:tcPr>
            <w:tcW w:w="771"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50"/>
              <w:jc w:val="center"/>
              <w:rPr>
                <w:rFonts w:ascii="Times New Roman" w:hAnsi="Times New Roman" w:cs="Times New Roman"/>
                <w:sz w:val="28"/>
                <w:szCs w:val="28"/>
                <w:lang w:val="uk-UA"/>
              </w:rPr>
            </w:pPr>
          </w:p>
        </w:tc>
        <w:tc>
          <w:tcPr>
            <w:tcW w:w="774" w:type="dxa"/>
            <w:tcBorders>
              <w:top w:val="single" w:sz="4" w:space="0" w:color="000000"/>
              <w:left w:val="single" w:sz="4" w:space="0" w:color="000000"/>
              <w:bottom w:val="single" w:sz="4" w:space="0" w:color="000000"/>
              <w:right w:val="single" w:sz="4" w:space="0" w:color="auto"/>
            </w:tcBorders>
          </w:tcPr>
          <w:p w:rsidR="00911BB5" w:rsidRPr="00BC39EB" w:rsidRDefault="00911BB5" w:rsidP="00CC786D">
            <w:pPr>
              <w:spacing w:after="0" w:line="259" w:lineRule="auto"/>
              <w:ind w:right="53"/>
              <w:jc w:val="center"/>
              <w:rPr>
                <w:rFonts w:ascii="Times New Roman" w:hAnsi="Times New Roman" w:cs="Times New Roman"/>
                <w:sz w:val="28"/>
                <w:szCs w:val="28"/>
                <w:lang w:val="uk-UA"/>
              </w:rPr>
            </w:pPr>
          </w:p>
        </w:tc>
        <w:tc>
          <w:tcPr>
            <w:tcW w:w="774" w:type="dxa"/>
            <w:tcBorders>
              <w:top w:val="single" w:sz="4" w:space="0" w:color="000000"/>
              <w:left w:val="single" w:sz="4" w:space="0" w:color="auto"/>
              <w:bottom w:val="single" w:sz="4" w:space="0" w:color="000000"/>
              <w:right w:val="single" w:sz="4" w:space="0" w:color="000000"/>
            </w:tcBorders>
          </w:tcPr>
          <w:p w:rsidR="00911BB5" w:rsidRPr="00BC39EB" w:rsidRDefault="00911BB5" w:rsidP="00CC786D">
            <w:pPr>
              <w:spacing w:after="0" w:line="259" w:lineRule="auto"/>
              <w:ind w:right="53"/>
              <w:jc w:val="center"/>
              <w:rPr>
                <w:rFonts w:ascii="Times New Roman" w:hAnsi="Times New Roman" w:cs="Times New Roman"/>
                <w:sz w:val="28"/>
                <w:szCs w:val="28"/>
                <w:lang w:val="uk-UA"/>
              </w:rPr>
            </w:pPr>
          </w:p>
        </w:tc>
        <w:tc>
          <w:tcPr>
            <w:tcW w:w="77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53"/>
              <w:jc w:val="center"/>
              <w:rPr>
                <w:rFonts w:ascii="Times New Roman" w:hAnsi="Times New Roman" w:cs="Times New Roman"/>
                <w:sz w:val="28"/>
                <w:szCs w:val="28"/>
                <w:lang w:val="uk-UA"/>
              </w:rPr>
            </w:pPr>
          </w:p>
        </w:tc>
        <w:tc>
          <w:tcPr>
            <w:tcW w:w="2422" w:type="dxa"/>
            <w:vMerge/>
            <w:tcBorders>
              <w:top w:val="nil"/>
              <w:left w:val="single" w:sz="4" w:space="0" w:color="000000"/>
              <w:bottom w:val="single" w:sz="4" w:space="0" w:color="000000"/>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r>
      <w:tr w:rsidR="008B3B01" w:rsidRPr="00BC39EB" w:rsidTr="006A489C">
        <w:trPr>
          <w:trHeight w:val="358"/>
        </w:trPr>
        <w:tc>
          <w:tcPr>
            <w:tcW w:w="539" w:type="dxa"/>
            <w:tcBorders>
              <w:top w:val="single" w:sz="4" w:space="0" w:color="000000"/>
              <w:left w:val="single" w:sz="4" w:space="0" w:color="000000"/>
              <w:bottom w:val="single" w:sz="4" w:space="0" w:color="000000"/>
              <w:right w:val="nil"/>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2131" w:type="dxa"/>
            <w:tcBorders>
              <w:top w:val="single" w:sz="4" w:space="0" w:color="000000"/>
              <w:left w:val="nil"/>
              <w:bottom w:val="single" w:sz="4" w:space="0" w:color="000000"/>
              <w:right w:val="nil"/>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2181" w:type="dxa"/>
            <w:tcBorders>
              <w:top w:val="single" w:sz="4" w:space="0" w:color="000000"/>
              <w:left w:val="nil"/>
              <w:bottom w:val="single" w:sz="4" w:space="0" w:color="000000"/>
              <w:right w:val="nil"/>
            </w:tcBorders>
          </w:tcPr>
          <w:p w:rsidR="00911BB5" w:rsidRPr="00BC39EB" w:rsidRDefault="00911BB5" w:rsidP="00CC786D">
            <w:pPr>
              <w:spacing w:after="0" w:line="259" w:lineRule="auto"/>
              <w:ind w:left="99"/>
              <w:jc w:val="center"/>
              <w:rPr>
                <w:rFonts w:ascii="Times New Roman" w:hAnsi="Times New Roman" w:cs="Times New Roman"/>
                <w:sz w:val="28"/>
                <w:szCs w:val="28"/>
                <w:lang w:val="uk-UA"/>
              </w:rPr>
            </w:pPr>
            <w:r w:rsidRPr="00BC39EB">
              <w:rPr>
                <w:rFonts w:ascii="Times New Roman" w:hAnsi="Times New Roman" w:cs="Times New Roman"/>
                <w:b/>
                <w:sz w:val="28"/>
                <w:szCs w:val="28"/>
                <w:lang w:val="uk-UA"/>
              </w:rPr>
              <w:t xml:space="preserve">Всього </w:t>
            </w:r>
          </w:p>
        </w:tc>
        <w:tc>
          <w:tcPr>
            <w:tcW w:w="1422" w:type="dxa"/>
            <w:tcBorders>
              <w:top w:val="single" w:sz="4" w:space="0" w:color="000000"/>
              <w:left w:val="nil"/>
              <w:bottom w:val="single" w:sz="4" w:space="0" w:color="000000"/>
              <w:right w:val="nil"/>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2052" w:type="dxa"/>
            <w:tcBorders>
              <w:top w:val="single" w:sz="4" w:space="0" w:color="000000"/>
              <w:left w:val="nil"/>
              <w:bottom w:val="single" w:sz="4" w:space="0" w:color="000000"/>
              <w:right w:val="single" w:sz="4" w:space="0" w:color="000000"/>
            </w:tcBorders>
          </w:tcPr>
          <w:p w:rsidR="00911BB5" w:rsidRPr="00BC39EB" w:rsidRDefault="00911BB5" w:rsidP="00CC786D">
            <w:pPr>
              <w:spacing w:after="160" w:line="259" w:lineRule="auto"/>
              <w:rPr>
                <w:rFonts w:ascii="Times New Roman" w:hAnsi="Times New Roman" w:cs="Times New Roman"/>
                <w:sz w:val="28"/>
                <w:szCs w:val="28"/>
                <w:lang w:val="uk-UA"/>
              </w:rPr>
            </w:pPr>
          </w:p>
        </w:tc>
        <w:tc>
          <w:tcPr>
            <w:tcW w:w="179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55"/>
              <w:jc w:val="center"/>
              <w:rPr>
                <w:rFonts w:ascii="Times New Roman" w:hAnsi="Times New Roman" w:cs="Times New Roman"/>
                <w:sz w:val="28"/>
                <w:szCs w:val="28"/>
                <w:lang w:val="uk-UA"/>
              </w:rPr>
            </w:pPr>
          </w:p>
        </w:tc>
        <w:tc>
          <w:tcPr>
            <w:tcW w:w="771" w:type="dxa"/>
            <w:tcBorders>
              <w:top w:val="single" w:sz="4" w:space="0" w:color="000000"/>
              <w:left w:val="single" w:sz="4" w:space="0" w:color="000000"/>
              <w:bottom w:val="single" w:sz="4" w:space="0" w:color="000000"/>
              <w:right w:val="single" w:sz="4" w:space="0" w:color="000000"/>
            </w:tcBorders>
          </w:tcPr>
          <w:p w:rsidR="00911BB5" w:rsidRPr="00BC39EB" w:rsidRDefault="00A472D6" w:rsidP="00CC786D">
            <w:pPr>
              <w:spacing w:after="0" w:line="259" w:lineRule="auto"/>
              <w:ind w:right="50"/>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1290</w:t>
            </w:r>
          </w:p>
        </w:tc>
        <w:tc>
          <w:tcPr>
            <w:tcW w:w="774" w:type="dxa"/>
            <w:tcBorders>
              <w:top w:val="single" w:sz="4" w:space="0" w:color="000000"/>
              <w:left w:val="single" w:sz="4" w:space="0" w:color="000000"/>
              <w:bottom w:val="single" w:sz="4" w:space="0" w:color="000000"/>
              <w:right w:val="single" w:sz="4" w:space="0" w:color="auto"/>
            </w:tcBorders>
          </w:tcPr>
          <w:p w:rsidR="00911BB5" w:rsidRPr="00BC39EB" w:rsidRDefault="00A472D6" w:rsidP="00CC786D">
            <w:pPr>
              <w:spacing w:after="0" w:line="259" w:lineRule="auto"/>
              <w:ind w:right="53"/>
              <w:jc w:val="center"/>
              <w:rPr>
                <w:rFonts w:ascii="Times New Roman" w:hAnsi="Times New Roman" w:cs="Times New Roman"/>
                <w:sz w:val="28"/>
                <w:szCs w:val="28"/>
                <w:lang w:val="uk-UA"/>
              </w:rPr>
            </w:pPr>
            <w:r w:rsidRPr="00BC39EB">
              <w:rPr>
                <w:rFonts w:ascii="Times New Roman" w:hAnsi="Times New Roman" w:cs="Times New Roman"/>
                <w:sz w:val="28"/>
                <w:szCs w:val="28"/>
                <w:lang w:val="uk-UA"/>
              </w:rPr>
              <w:t>1290</w:t>
            </w:r>
          </w:p>
        </w:tc>
        <w:tc>
          <w:tcPr>
            <w:tcW w:w="774" w:type="dxa"/>
            <w:tcBorders>
              <w:top w:val="single" w:sz="4" w:space="0" w:color="000000"/>
              <w:left w:val="single" w:sz="4" w:space="0" w:color="auto"/>
              <w:bottom w:val="single" w:sz="4" w:space="0" w:color="000000"/>
              <w:right w:val="single" w:sz="4" w:space="0" w:color="000000"/>
            </w:tcBorders>
          </w:tcPr>
          <w:p w:rsidR="00911BB5" w:rsidRPr="00BC39EB" w:rsidRDefault="00911BB5" w:rsidP="00CC786D">
            <w:pPr>
              <w:spacing w:after="0" w:line="259" w:lineRule="auto"/>
              <w:ind w:right="53"/>
              <w:jc w:val="center"/>
              <w:rPr>
                <w:rFonts w:ascii="Times New Roman" w:hAnsi="Times New Roman" w:cs="Times New Roman"/>
                <w:sz w:val="28"/>
                <w:szCs w:val="28"/>
                <w:lang w:val="uk-UA"/>
              </w:rPr>
            </w:pPr>
          </w:p>
        </w:tc>
        <w:tc>
          <w:tcPr>
            <w:tcW w:w="774"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ind w:right="53"/>
              <w:jc w:val="center"/>
              <w:rPr>
                <w:rFonts w:ascii="Times New Roman" w:hAnsi="Times New Roman" w:cs="Times New Roman"/>
                <w:sz w:val="28"/>
                <w:szCs w:val="28"/>
                <w:lang w:val="uk-UA"/>
              </w:rPr>
            </w:pPr>
          </w:p>
        </w:tc>
        <w:tc>
          <w:tcPr>
            <w:tcW w:w="2422" w:type="dxa"/>
            <w:tcBorders>
              <w:top w:val="single" w:sz="4" w:space="0" w:color="000000"/>
              <w:left w:val="single" w:sz="4" w:space="0" w:color="000000"/>
              <w:bottom w:val="single" w:sz="4" w:space="0" w:color="000000"/>
              <w:right w:val="single" w:sz="4" w:space="0" w:color="000000"/>
            </w:tcBorders>
          </w:tcPr>
          <w:p w:rsidR="00911BB5" w:rsidRPr="00BC39EB" w:rsidRDefault="00911BB5" w:rsidP="00CC786D">
            <w:pPr>
              <w:spacing w:after="0" w:line="259" w:lineRule="auto"/>
              <w:jc w:val="center"/>
              <w:rPr>
                <w:rFonts w:ascii="Times New Roman" w:hAnsi="Times New Roman" w:cs="Times New Roman"/>
                <w:sz w:val="28"/>
                <w:szCs w:val="28"/>
                <w:lang w:val="uk-UA"/>
              </w:rPr>
            </w:pPr>
            <w:r w:rsidRPr="00BC39EB">
              <w:rPr>
                <w:rFonts w:ascii="Times New Roman" w:hAnsi="Times New Roman" w:cs="Times New Roman"/>
                <w:b/>
                <w:sz w:val="28"/>
                <w:szCs w:val="28"/>
                <w:lang w:val="uk-UA"/>
              </w:rPr>
              <w:t xml:space="preserve"> </w:t>
            </w:r>
          </w:p>
        </w:tc>
      </w:tr>
    </w:tbl>
    <w:p w:rsidR="00C1143A" w:rsidRPr="00BC39EB" w:rsidRDefault="00C1143A" w:rsidP="00C20CDD">
      <w:pPr>
        <w:spacing w:after="0" w:line="240" w:lineRule="auto"/>
        <w:rPr>
          <w:rFonts w:cs="Times New Roman"/>
          <w:sz w:val="28"/>
          <w:szCs w:val="28"/>
        </w:rPr>
      </w:pPr>
    </w:p>
    <w:p w:rsidR="00C20CDD" w:rsidRPr="00BC39EB" w:rsidRDefault="00C20CDD" w:rsidP="00C20CDD">
      <w:pPr>
        <w:spacing w:after="0" w:line="240" w:lineRule="auto"/>
        <w:rPr>
          <w:rFonts w:cs="Times New Roman"/>
          <w:sz w:val="28"/>
          <w:szCs w:val="28"/>
        </w:rPr>
      </w:pPr>
    </w:p>
    <w:p w:rsidR="00C20CDD" w:rsidRPr="00BC39EB" w:rsidRDefault="00C20CDD" w:rsidP="00C20CDD">
      <w:pPr>
        <w:spacing w:after="0" w:line="240" w:lineRule="auto"/>
        <w:rPr>
          <w:rFonts w:cs="Times New Roman"/>
          <w:sz w:val="28"/>
          <w:szCs w:val="28"/>
        </w:rPr>
      </w:pPr>
      <w:r w:rsidRPr="00BC39EB">
        <w:rPr>
          <w:rFonts w:cs="Times New Roman"/>
          <w:sz w:val="28"/>
          <w:szCs w:val="28"/>
        </w:rPr>
        <w:t xml:space="preserve">Секретар                                                                                                                                   </w:t>
      </w:r>
      <w:r w:rsidR="00A472D6" w:rsidRPr="00BC39EB">
        <w:rPr>
          <w:rFonts w:cs="Times New Roman"/>
          <w:sz w:val="28"/>
          <w:szCs w:val="28"/>
        </w:rPr>
        <w:t xml:space="preserve">                                 </w:t>
      </w:r>
      <w:proofErr w:type="spellStart"/>
      <w:r w:rsidRPr="00BC39EB">
        <w:rPr>
          <w:rFonts w:cs="Times New Roman"/>
          <w:sz w:val="28"/>
          <w:szCs w:val="28"/>
        </w:rPr>
        <w:t>О.В.Макушенко</w:t>
      </w:r>
      <w:proofErr w:type="spellEnd"/>
    </w:p>
    <w:sectPr w:rsidR="00C20CDD" w:rsidRPr="00BC39EB" w:rsidSect="00DF2E3D">
      <w:pgSz w:w="16838" w:h="11906" w:orient="landscape"/>
      <w:pgMar w:top="567" w:right="851" w:bottom="1701" w:left="7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45AFC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63F05"/>
    <w:multiLevelType w:val="hybridMultilevel"/>
    <w:tmpl w:val="F094FA2C"/>
    <w:lvl w:ilvl="0" w:tplc="1C0084AA">
      <w:start w:val="1"/>
      <w:numFmt w:val="decimal"/>
      <w:lvlText w:val="%1."/>
      <w:lvlJc w:val="left"/>
      <w:pPr>
        <w:ind w:left="795" w:hanging="43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0A482EF0"/>
    <w:multiLevelType w:val="hybridMultilevel"/>
    <w:tmpl w:val="46D85916"/>
    <w:lvl w:ilvl="0" w:tplc="F18AF674">
      <w:start w:val="27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4A672B"/>
    <w:multiLevelType w:val="hybridMultilevel"/>
    <w:tmpl w:val="700C158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0AF33B2B"/>
    <w:multiLevelType w:val="hybridMultilevel"/>
    <w:tmpl w:val="627CA1AE"/>
    <w:lvl w:ilvl="0" w:tplc="E2F8F75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CA4F7F"/>
    <w:multiLevelType w:val="hybridMultilevel"/>
    <w:tmpl w:val="7C52D972"/>
    <w:lvl w:ilvl="0" w:tplc="641E4D86">
      <w:start w:val="1"/>
      <w:numFmt w:val="bullet"/>
      <w:lvlText w:val="-"/>
      <w:lvlJc w:val="left"/>
      <w:pPr>
        <w:ind w:left="1155" w:hanging="360"/>
      </w:pPr>
      <w:rPr>
        <w:rFonts w:ascii="Times New Roman" w:eastAsia="Times New Roman" w:hAnsi="Times New Roman" w:hint="default"/>
      </w:rPr>
    </w:lvl>
    <w:lvl w:ilvl="1" w:tplc="04220003" w:tentative="1">
      <w:start w:val="1"/>
      <w:numFmt w:val="bullet"/>
      <w:lvlText w:val="o"/>
      <w:lvlJc w:val="left"/>
      <w:pPr>
        <w:ind w:left="1875" w:hanging="360"/>
      </w:pPr>
      <w:rPr>
        <w:rFonts w:ascii="Courier New" w:hAnsi="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hint="default"/>
      </w:rPr>
    </w:lvl>
    <w:lvl w:ilvl="8" w:tplc="04220005" w:tentative="1">
      <w:start w:val="1"/>
      <w:numFmt w:val="bullet"/>
      <w:lvlText w:val=""/>
      <w:lvlJc w:val="left"/>
      <w:pPr>
        <w:ind w:left="6915" w:hanging="360"/>
      </w:pPr>
      <w:rPr>
        <w:rFonts w:ascii="Wingdings" w:hAnsi="Wingdings" w:hint="default"/>
      </w:rPr>
    </w:lvl>
  </w:abstractNum>
  <w:abstractNum w:abstractNumId="6" w15:restartNumberingAfterBreak="0">
    <w:nsid w:val="176A7ACC"/>
    <w:multiLevelType w:val="hybridMultilevel"/>
    <w:tmpl w:val="AE743CB2"/>
    <w:lvl w:ilvl="0" w:tplc="E88E5100">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92B3208"/>
    <w:multiLevelType w:val="hybridMultilevel"/>
    <w:tmpl w:val="2EE804F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2F0466B4"/>
    <w:multiLevelType w:val="hybridMultilevel"/>
    <w:tmpl w:val="8DBE275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31C75B6F"/>
    <w:multiLevelType w:val="hybridMultilevel"/>
    <w:tmpl w:val="B128C1E0"/>
    <w:lvl w:ilvl="0" w:tplc="16D06B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1E8571B"/>
    <w:multiLevelType w:val="hybridMultilevel"/>
    <w:tmpl w:val="EF7AB46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98F6228"/>
    <w:multiLevelType w:val="hybridMultilevel"/>
    <w:tmpl w:val="E8C454F6"/>
    <w:lvl w:ilvl="0" w:tplc="DB3642AA">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E155DF4"/>
    <w:multiLevelType w:val="hybridMultilevel"/>
    <w:tmpl w:val="66C03E98"/>
    <w:lvl w:ilvl="0" w:tplc="0422000F">
      <w:start w:val="1"/>
      <w:numFmt w:val="decimal"/>
      <w:lvlText w:val="%1."/>
      <w:lvlJc w:val="left"/>
      <w:pPr>
        <w:ind w:left="795" w:hanging="360"/>
      </w:pPr>
      <w:rPr>
        <w:rFonts w:cs="Times New Roman"/>
      </w:rPr>
    </w:lvl>
    <w:lvl w:ilvl="1" w:tplc="04220019" w:tentative="1">
      <w:start w:val="1"/>
      <w:numFmt w:val="lowerLetter"/>
      <w:lvlText w:val="%2."/>
      <w:lvlJc w:val="left"/>
      <w:pPr>
        <w:ind w:left="1515" w:hanging="360"/>
      </w:pPr>
      <w:rPr>
        <w:rFonts w:cs="Times New Roman"/>
      </w:rPr>
    </w:lvl>
    <w:lvl w:ilvl="2" w:tplc="0422001B" w:tentative="1">
      <w:start w:val="1"/>
      <w:numFmt w:val="lowerRoman"/>
      <w:lvlText w:val="%3."/>
      <w:lvlJc w:val="right"/>
      <w:pPr>
        <w:ind w:left="2235" w:hanging="180"/>
      </w:pPr>
      <w:rPr>
        <w:rFonts w:cs="Times New Roman"/>
      </w:rPr>
    </w:lvl>
    <w:lvl w:ilvl="3" w:tplc="0422000F" w:tentative="1">
      <w:start w:val="1"/>
      <w:numFmt w:val="decimal"/>
      <w:lvlText w:val="%4."/>
      <w:lvlJc w:val="left"/>
      <w:pPr>
        <w:ind w:left="2955" w:hanging="360"/>
      </w:pPr>
      <w:rPr>
        <w:rFonts w:cs="Times New Roman"/>
      </w:rPr>
    </w:lvl>
    <w:lvl w:ilvl="4" w:tplc="04220019" w:tentative="1">
      <w:start w:val="1"/>
      <w:numFmt w:val="lowerLetter"/>
      <w:lvlText w:val="%5."/>
      <w:lvlJc w:val="left"/>
      <w:pPr>
        <w:ind w:left="3675" w:hanging="360"/>
      </w:pPr>
      <w:rPr>
        <w:rFonts w:cs="Times New Roman"/>
      </w:rPr>
    </w:lvl>
    <w:lvl w:ilvl="5" w:tplc="0422001B" w:tentative="1">
      <w:start w:val="1"/>
      <w:numFmt w:val="lowerRoman"/>
      <w:lvlText w:val="%6."/>
      <w:lvlJc w:val="right"/>
      <w:pPr>
        <w:ind w:left="4395" w:hanging="180"/>
      </w:pPr>
      <w:rPr>
        <w:rFonts w:cs="Times New Roman"/>
      </w:rPr>
    </w:lvl>
    <w:lvl w:ilvl="6" w:tplc="0422000F" w:tentative="1">
      <w:start w:val="1"/>
      <w:numFmt w:val="decimal"/>
      <w:lvlText w:val="%7."/>
      <w:lvlJc w:val="left"/>
      <w:pPr>
        <w:ind w:left="5115" w:hanging="360"/>
      </w:pPr>
      <w:rPr>
        <w:rFonts w:cs="Times New Roman"/>
      </w:rPr>
    </w:lvl>
    <w:lvl w:ilvl="7" w:tplc="04220019" w:tentative="1">
      <w:start w:val="1"/>
      <w:numFmt w:val="lowerLetter"/>
      <w:lvlText w:val="%8."/>
      <w:lvlJc w:val="left"/>
      <w:pPr>
        <w:ind w:left="5835" w:hanging="360"/>
      </w:pPr>
      <w:rPr>
        <w:rFonts w:cs="Times New Roman"/>
      </w:rPr>
    </w:lvl>
    <w:lvl w:ilvl="8" w:tplc="0422001B" w:tentative="1">
      <w:start w:val="1"/>
      <w:numFmt w:val="lowerRoman"/>
      <w:lvlText w:val="%9."/>
      <w:lvlJc w:val="right"/>
      <w:pPr>
        <w:ind w:left="6555" w:hanging="180"/>
      </w:pPr>
      <w:rPr>
        <w:rFonts w:cs="Times New Roman"/>
      </w:rPr>
    </w:lvl>
  </w:abstractNum>
  <w:abstractNum w:abstractNumId="13" w15:restartNumberingAfterBreak="0">
    <w:nsid w:val="472E7688"/>
    <w:multiLevelType w:val="hybridMultilevel"/>
    <w:tmpl w:val="113684F8"/>
    <w:lvl w:ilvl="0" w:tplc="CEC6396A">
      <w:start w:val="1"/>
      <w:numFmt w:val="decimal"/>
      <w:lvlText w:val="%1."/>
      <w:lvlJc w:val="left"/>
      <w:pPr>
        <w:ind w:left="1110" w:hanging="360"/>
      </w:pPr>
      <w:rPr>
        <w:rFonts w:hint="defaul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14" w15:restartNumberingAfterBreak="0">
    <w:nsid w:val="4AA60EBB"/>
    <w:multiLevelType w:val="hybridMultilevel"/>
    <w:tmpl w:val="A9FE0FA0"/>
    <w:lvl w:ilvl="0" w:tplc="B922F84A">
      <w:start w:val="1"/>
      <w:numFmt w:val="bullet"/>
      <w:lvlText w:val="–"/>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9443E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46E2B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C4305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D6D69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6203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C0AA0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FE960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6E812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F5C3E85"/>
    <w:multiLevelType w:val="hybridMultilevel"/>
    <w:tmpl w:val="4AD8D25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043576"/>
    <w:multiLevelType w:val="hybridMultilevel"/>
    <w:tmpl w:val="22E28E64"/>
    <w:lvl w:ilvl="0" w:tplc="3D80B188">
      <w:start w:val="1"/>
      <w:numFmt w:val="decimal"/>
      <w:lvlText w:val="%1."/>
      <w:lvlJc w:val="left"/>
      <w:pPr>
        <w:ind w:left="72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72B6509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E62DA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DA182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EA7A2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340AC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7A27C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467E7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4297B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6960C4D"/>
    <w:multiLevelType w:val="hybridMultilevel"/>
    <w:tmpl w:val="2376A8C4"/>
    <w:lvl w:ilvl="0" w:tplc="31ACE65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66010853"/>
    <w:multiLevelType w:val="hybridMultilevel"/>
    <w:tmpl w:val="05DE859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71C9045E"/>
    <w:multiLevelType w:val="hybridMultilevel"/>
    <w:tmpl w:val="D49619E6"/>
    <w:lvl w:ilvl="0" w:tplc="B922F84A">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FC965A">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89692B8">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7F0DA28">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09C9BAC">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D4A6810">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35EA702">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C48300C">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48242B8">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40A0106"/>
    <w:multiLevelType w:val="hybridMultilevel"/>
    <w:tmpl w:val="C3EE0D3A"/>
    <w:lvl w:ilvl="0" w:tplc="BDA6FF24">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90C7A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30B49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E49B5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A8ECD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A625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BAB08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4A2E3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28C9B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7095539"/>
    <w:multiLevelType w:val="hybridMultilevel"/>
    <w:tmpl w:val="5026470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1"/>
  </w:num>
  <w:num w:numId="17">
    <w:abstractNumId w:val="3"/>
  </w:num>
  <w:num w:numId="18">
    <w:abstractNumId w:val="1"/>
  </w:num>
  <w:num w:numId="19">
    <w:abstractNumId w:val="6"/>
  </w:num>
  <w:num w:numId="20">
    <w:abstractNumId w:val="18"/>
  </w:num>
  <w:num w:numId="21">
    <w:abstractNumId w:val="10"/>
  </w:num>
  <w:num w:numId="22">
    <w:abstractNumId w:val="15"/>
  </w:num>
  <w:num w:numId="23">
    <w:abstractNumId w:val="8"/>
  </w:num>
  <w:num w:numId="24">
    <w:abstractNumId w:val="12"/>
  </w:num>
  <w:num w:numId="25">
    <w:abstractNumId w:val="21"/>
  </w:num>
  <w:num w:numId="26">
    <w:abstractNumId w:val="7"/>
  </w:num>
  <w:num w:numId="27">
    <w:abstractNumId w:val="5"/>
  </w:num>
  <w:num w:numId="28">
    <w:abstractNumId w:val="4"/>
  </w:num>
  <w:num w:numId="29">
    <w:abstractNumId w:val="17"/>
  </w:num>
  <w:num w:numId="30">
    <w:abstractNumId w:val="2"/>
  </w:num>
  <w:num w:numId="31">
    <w:abstractNumId w:val="9"/>
  </w:num>
  <w:num w:numId="32">
    <w:abstractNumId w:val="14"/>
  </w:num>
  <w:num w:numId="33">
    <w:abstractNumId w:val="16"/>
  </w:num>
  <w:num w:numId="34">
    <w:abstractNumId w:val="19"/>
  </w:num>
  <w:num w:numId="35">
    <w:abstractNumId w:val="2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D0"/>
    <w:rsid w:val="000030E1"/>
    <w:rsid w:val="000058BD"/>
    <w:rsid w:val="00007634"/>
    <w:rsid w:val="00013447"/>
    <w:rsid w:val="00014912"/>
    <w:rsid w:val="000211C0"/>
    <w:rsid w:val="00024919"/>
    <w:rsid w:val="00026550"/>
    <w:rsid w:val="0002787F"/>
    <w:rsid w:val="0003341E"/>
    <w:rsid w:val="00036209"/>
    <w:rsid w:val="000415C8"/>
    <w:rsid w:val="00043A90"/>
    <w:rsid w:val="0004534A"/>
    <w:rsid w:val="0005427F"/>
    <w:rsid w:val="000547FA"/>
    <w:rsid w:val="0005767A"/>
    <w:rsid w:val="0006371E"/>
    <w:rsid w:val="00065A3C"/>
    <w:rsid w:val="00073D0E"/>
    <w:rsid w:val="000773F7"/>
    <w:rsid w:val="000821B0"/>
    <w:rsid w:val="0008711B"/>
    <w:rsid w:val="00092DEB"/>
    <w:rsid w:val="000949FA"/>
    <w:rsid w:val="000A0C29"/>
    <w:rsid w:val="000A1CC1"/>
    <w:rsid w:val="000A2E78"/>
    <w:rsid w:val="000A3E07"/>
    <w:rsid w:val="000A5B33"/>
    <w:rsid w:val="000A774B"/>
    <w:rsid w:val="000A7DBF"/>
    <w:rsid w:val="000B1560"/>
    <w:rsid w:val="000B27FC"/>
    <w:rsid w:val="000B2C87"/>
    <w:rsid w:val="000B652F"/>
    <w:rsid w:val="000C0F42"/>
    <w:rsid w:val="000C143C"/>
    <w:rsid w:val="000C3B95"/>
    <w:rsid w:val="000C599D"/>
    <w:rsid w:val="000D6D51"/>
    <w:rsid w:val="000D7BF0"/>
    <w:rsid w:val="000D7C18"/>
    <w:rsid w:val="000E78B8"/>
    <w:rsid w:val="000F1D49"/>
    <w:rsid w:val="000F4088"/>
    <w:rsid w:val="000F4316"/>
    <w:rsid w:val="000F49C3"/>
    <w:rsid w:val="000F4B7E"/>
    <w:rsid w:val="00101442"/>
    <w:rsid w:val="0010308F"/>
    <w:rsid w:val="00105355"/>
    <w:rsid w:val="00105D2B"/>
    <w:rsid w:val="001167A5"/>
    <w:rsid w:val="00120F57"/>
    <w:rsid w:val="001213DB"/>
    <w:rsid w:val="00124AA0"/>
    <w:rsid w:val="00125372"/>
    <w:rsid w:val="001259D1"/>
    <w:rsid w:val="00126EBE"/>
    <w:rsid w:val="00131F4B"/>
    <w:rsid w:val="00133914"/>
    <w:rsid w:val="00134456"/>
    <w:rsid w:val="001402AC"/>
    <w:rsid w:val="00142AFF"/>
    <w:rsid w:val="00144C3A"/>
    <w:rsid w:val="00150837"/>
    <w:rsid w:val="001551DC"/>
    <w:rsid w:val="001562FB"/>
    <w:rsid w:val="001630FA"/>
    <w:rsid w:val="0016503C"/>
    <w:rsid w:val="00173D8C"/>
    <w:rsid w:val="001746FE"/>
    <w:rsid w:val="00175815"/>
    <w:rsid w:val="00177B28"/>
    <w:rsid w:val="00177BF9"/>
    <w:rsid w:val="00177DFB"/>
    <w:rsid w:val="001813F0"/>
    <w:rsid w:val="0018144B"/>
    <w:rsid w:val="001823ED"/>
    <w:rsid w:val="001876CC"/>
    <w:rsid w:val="00191672"/>
    <w:rsid w:val="00192A0D"/>
    <w:rsid w:val="00193D0A"/>
    <w:rsid w:val="00196CEE"/>
    <w:rsid w:val="001A3379"/>
    <w:rsid w:val="001A7EB4"/>
    <w:rsid w:val="001B2381"/>
    <w:rsid w:val="001B308B"/>
    <w:rsid w:val="001B4A21"/>
    <w:rsid w:val="001B574A"/>
    <w:rsid w:val="001B6119"/>
    <w:rsid w:val="001B79AC"/>
    <w:rsid w:val="001C057D"/>
    <w:rsid w:val="001D2F9E"/>
    <w:rsid w:val="001D4DA7"/>
    <w:rsid w:val="001D6CDF"/>
    <w:rsid w:val="001E761E"/>
    <w:rsid w:val="001F6054"/>
    <w:rsid w:val="00211C1E"/>
    <w:rsid w:val="002157CF"/>
    <w:rsid w:val="002232D7"/>
    <w:rsid w:val="00224AED"/>
    <w:rsid w:val="00226F08"/>
    <w:rsid w:val="0023620D"/>
    <w:rsid w:val="002377A9"/>
    <w:rsid w:val="00241B0C"/>
    <w:rsid w:val="00247888"/>
    <w:rsid w:val="0028261E"/>
    <w:rsid w:val="00282CFB"/>
    <w:rsid w:val="00282DAD"/>
    <w:rsid w:val="00284CAD"/>
    <w:rsid w:val="00296DC5"/>
    <w:rsid w:val="002A3501"/>
    <w:rsid w:val="002A48D2"/>
    <w:rsid w:val="002B5F16"/>
    <w:rsid w:val="002B78F0"/>
    <w:rsid w:val="002C4172"/>
    <w:rsid w:val="002D09D8"/>
    <w:rsid w:val="002D1B45"/>
    <w:rsid w:val="002E021B"/>
    <w:rsid w:val="002E0F3F"/>
    <w:rsid w:val="002E3333"/>
    <w:rsid w:val="002F1ADB"/>
    <w:rsid w:val="002F50F4"/>
    <w:rsid w:val="00302F38"/>
    <w:rsid w:val="00307CE1"/>
    <w:rsid w:val="00312AC1"/>
    <w:rsid w:val="00325AB3"/>
    <w:rsid w:val="0033448A"/>
    <w:rsid w:val="00335C97"/>
    <w:rsid w:val="003374DB"/>
    <w:rsid w:val="0033771F"/>
    <w:rsid w:val="003464D6"/>
    <w:rsid w:val="00353913"/>
    <w:rsid w:val="003679BD"/>
    <w:rsid w:val="00371C87"/>
    <w:rsid w:val="003738E1"/>
    <w:rsid w:val="00375140"/>
    <w:rsid w:val="003769DB"/>
    <w:rsid w:val="00387447"/>
    <w:rsid w:val="0039351C"/>
    <w:rsid w:val="00393C2B"/>
    <w:rsid w:val="00394319"/>
    <w:rsid w:val="003A6C4A"/>
    <w:rsid w:val="003B054A"/>
    <w:rsid w:val="003B1A97"/>
    <w:rsid w:val="003C0119"/>
    <w:rsid w:val="003D7AFF"/>
    <w:rsid w:val="003E18D5"/>
    <w:rsid w:val="003E5118"/>
    <w:rsid w:val="003E66B3"/>
    <w:rsid w:val="003E6BE8"/>
    <w:rsid w:val="003E7E61"/>
    <w:rsid w:val="003F620B"/>
    <w:rsid w:val="003F6425"/>
    <w:rsid w:val="003F676C"/>
    <w:rsid w:val="00401FF8"/>
    <w:rsid w:val="00403095"/>
    <w:rsid w:val="0040657E"/>
    <w:rsid w:val="00415B6A"/>
    <w:rsid w:val="004161DE"/>
    <w:rsid w:val="00422EC0"/>
    <w:rsid w:val="004238BD"/>
    <w:rsid w:val="00423D3D"/>
    <w:rsid w:val="00431956"/>
    <w:rsid w:val="00447B7E"/>
    <w:rsid w:val="00450436"/>
    <w:rsid w:val="004514D7"/>
    <w:rsid w:val="004708B0"/>
    <w:rsid w:val="004719D5"/>
    <w:rsid w:val="00473593"/>
    <w:rsid w:val="0047503A"/>
    <w:rsid w:val="0047590B"/>
    <w:rsid w:val="0048365F"/>
    <w:rsid w:val="00484002"/>
    <w:rsid w:val="00487340"/>
    <w:rsid w:val="004918CD"/>
    <w:rsid w:val="00494342"/>
    <w:rsid w:val="00494F9E"/>
    <w:rsid w:val="004C4623"/>
    <w:rsid w:val="004C6235"/>
    <w:rsid w:val="004C7C15"/>
    <w:rsid w:val="004E511C"/>
    <w:rsid w:val="004F21A3"/>
    <w:rsid w:val="004F37A3"/>
    <w:rsid w:val="004F3BD8"/>
    <w:rsid w:val="005038D4"/>
    <w:rsid w:val="005062E5"/>
    <w:rsid w:val="0050750E"/>
    <w:rsid w:val="005118E1"/>
    <w:rsid w:val="00516622"/>
    <w:rsid w:val="0052304A"/>
    <w:rsid w:val="005236B5"/>
    <w:rsid w:val="00531493"/>
    <w:rsid w:val="00537B4A"/>
    <w:rsid w:val="00542D74"/>
    <w:rsid w:val="0057007E"/>
    <w:rsid w:val="005733E3"/>
    <w:rsid w:val="005749F4"/>
    <w:rsid w:val="0058221D"/>
    <w:rsid w:val="0058384B"/>
    <w:rsid w:val="00583BF8"/>
    <w:rsid w:val="00584E38"/>
    <w:rsid w:val="005863F9"/>
    <w:rsid w:val="00591846"/>
    <w:rsid w:val="00594395"/>
    <w:rsid w:val="0059626C"/>
    <w:rsid w:val="005A2ED7"/>
    <w:rsid w:val="005A32C8"/>
    <w:rsid w:val="005A66AD"/>
    <w:rsid w:val="005B1612"/>
    <w:rsid w:val="005B4E1B"/>
    <w:rsid w:val="005C1261"/>
    <w:rsid w:val="005C2892"/>
    <w:rsid w:val="005C2C72"/>
    <w:rsid w:val="005D175E"/>
    <w:rsid w:val="005D296E"/>
    <w:rsid w:val="005E1835"/>
    <w:rsid w:val="005F5176"/>
    <w:rsid w:val="005F6480"/>
    <w:rsid w:val="00607FAD"/>
    <w:rsid w:val="006131F3"/>
    <w:rsid w:val="00613EEF"/>
    <w:rsid w:val="00617EBD"/>
    <w:rsid w:val="00625162"/>
    <w:rsid w:val="00625D96"/>
    <w:rsid w:val="00637707"/>
    <w:rsid w:val="00641838"/>
    <w:rsid w:val="006458A1"/>
    <w:rsid w:val="006522BD"/>
    <w:rsid w:val="006549F9"/>
    <w:rsid w:val="00655B2E"/>
    <w:rsid w:val="006624C4"/>
    <w:rsid w:val="006625CD"/>
    <w:rsid w:val="00663BDF"/>
    <w:rsid w:val="0067726A"/>
    <w:rsid w:val="00681269"/>
    <w:rsid w:val="006842C8"/>
    <w:rsid w:val="00692025"/>
    <w:rsid w:val="006955A3"/>
    <w:rsid w:val="006A0861"/>
    <w:rsid w:val="006A0B49"/>
    <w:rsid w:val="006A489C"/>
    <w:rsid w:val="006A6CDF"/>
    <w:rsid w:val="006B3CFC"/>
    <w:rsid w:val="006B5AC0"/>
    <w:rsid w:val="006C31D4"/>
    <w:rsid w:val="006C675F"/>
    <w:rsid w:val="006C6D3B"/>
    <w:rsid w:val="006C6D84"/>
    <w:rsid w:val="006D58DE"/>
    <w:rsid w:val="006D5915"/>
    <w:rsid w:val="006E42AD"/>
    <w:rsid w:val="006E47CF"/>
    <w:rsid w:val="006F3EE0"/>
    <w:rsid w:val="007035D6"/>
    <w:rsid w:val="0071436F"/>
    <w:rsid w:val="00714968"/>
    <w:rsid w:val="007173CD"/>
    <w:rsid w:val="00726B8F"/>
    <w:rsid w:val="007362E5"/>
    <w:rsid w:val="00746BF0"/>
    <w:rsid w:val="00747D54"/>
    <w:rsid w:val="00753BFB"/>
    <w:rsid w:val="00756D86"/>
    <w:rsid w:val="007639EB"/>
    <w:rsid w:val="00765897"/>
    <w:rsid w:val="00765961"/>
    <w:rsid w:val="007661B3"/>
    <w:rsid w:val="0077119D"/>
    <w:rsid w:val="00775602"/>
    <w:rsid w:val="00782D73"/>
    <w:rsid w:val="00783C9C"/>
    <w:rsid w:val="0078545D"/>
    <w:rsid w:val="007A0562"/>
    <w:rsid w:val="007A416C"/>
    <w:rsid w:val="007A7E9B"/>
    <w:rsid w:val="007B1142"/>
    <w:rsid w:val="007B4A82"/>
    <w:rsid w:val="007B6738"/>
    <w:rsid w:val="007B673F"/>
    <w:rsid w:val="007B6798"/>
    <w:rsid w:val="007B6E39"/>
    <w:rsid w:val="007B7D69"/>
    <w:rsid w:val="007C1461"/>
    <w:rsid w:val="007C37F4"/>
    <w:rsid w:val="007C5EF0"/>
    <w:rsid w:val="007D3380"/>
    <w:rsid w:val="007E0352"/>
    <w:rsid w:val="007E5163"/>
    <w:rsid w:val="007E5605"/>
    <w:rsid w:val="007F4337"/>
    <w:rsid w:val="007F71B8"/>
    <w:rsid w:val="008055C5"/>
    <w:rsid w:val="00806E30"/>
    <w:rsid w:val="0081047B"/>
    <w:rsid w:val="00814D49"/>
    <w:rsid w:val="0082659D"/>
    <w:rsid w:val="00826950"/>
    <w:rsid w:val="00827FF4"/>
    <w:rsid w:val="00835473"/>
    <w:rsid w:val="00837265"/>
    <w:rsid w:val="008379E9"/>
    <w:rsid w:val="00852344"/>
    <w:rsid w:val="00857AE9"/>
    <w:rsid w:val="00862671"/>
    <w:rsid w:val="00872B18"/>
    <w:rsid w:val="0087608C"/>
    <w:rsid w:val="008826F2"/>
    <w:rsid w:val="00885EE5"/>
    <w:rsid w:val="008905CF"/>
    <w:rsid w:val="0089089E"/>
    <w:rsid w:val="008A0CCE"/>
    <w:rsid w:val="008A1456"/>
    <w:rsid w:val="008A6E0E"/>
    <w:rsid w:val="008B06FC"/>
    <w:rsid w:val="008B2316"/>
    <w:rsid w:val="008B37CD"/>
    <w:rsid w:val="008B3B01"/>
    <w:rsid w:val="008C1060"/>
    <w:rsid w:val="008D253C"/>
    <w:rsid w:val="008D2E27"/>
    <w:rsid w:val="008D3F80"/>
    <w:rsid w:val="008D6A66"/>
    <w:rsid w:val="008E46E6"/>
    <w:rsid w:val="008F1147"/>
    <w:rsid w:val="008F28CE"/>
    <w:rsid w:val="008F4C4E"/>
    <w:rsid w:val="009030D5"/>
    <w:rsid w:val="00911BB5"/>
    <w:rsid w:val="00921F4F"/>
    <w:rsid w:val="00925AC0"/>
    <w:rsid w:val="00930604"/>
    <w:rsid w:val="009328BA"/>
    <w:rsid w:val="00933600"/>
    <w:rsid w:val="0093464B"/>
    <w:rsid w:val="0095134A"/>
    <w:rsid w:val="00951E68"/>
    <w:rsid w:val="009551A7"/>
    <w:rsid w:val="00955763"/>
    <w:rsid w:val="00963608"/>
    <w:rsid w:val="0096565F"/>
    <w:rsid w:val="00965898"/>
    <w:rsid w:val="00976592"/>
    <w:rsid w:val="00987CD2"/>
    <w:rsid w:val="00991117"/>
    <w:rsid w:val="0099292C"/>
    <w:rsid w:val="00996A51"/>
    <w:rsid w:val="009A5B10"/>
    <w:rsid w:val="009A7E7C"/>
    <w:rsid w:val="009B2453"/>
    <w:rsid w:val="009B30D3"/>
    <w:rsid w:val="009B6407"/>
    <w:rsid w:val="009C377C"/>
    <w:rsid w:val="009C380E"/>
    <w:rsid w:val="009C4596"/>
    <w:rsid w:val="009C4E4A"/>
    <w:rsid w:val="009C7349"/>
    <w:rsid w:val="009D3FB0"/>
    <w:rsid w:val="009D412E"/>
    <w:rsid w:val="009D70A6"/>
    <w:rsid w:val="009D71A0"/>
    <w:rsid w:val="009E1582"/>
    <w:rsid w:val="009E25D7"/>
    <w:rsid w:val="009E2BFF"/>
    <w:rsid w:val="009E5C85"/>
    <w:rsid w:val="009F41D0"/>
    <w:rsid w:val="009F45CE"/>
    <w:rsid w:val="00A0089A"/>
    <w:rsid w:val="00A01118"/>
    <w:rsid w:val="00A03372"/>
    <w:rsid w:val="00A03DA6"/>
    <w:rsid w:val="00A3591C"/>
    <w:rsid w:val="00A4110A"/>
    <w:rsid w:val="00A472D6"/>
    <w:rsid w:val="00A50C04"/>
    <w:rsid w:val="00A549F1"/>
    <w:rsid w:val="00A55848"/>
    <w:rsid w:val="00A60B48"/>
    <w:rsid w:val="00A650CF"/>
    <w:rsid w:val="00A666D1"/>
    <w:rsid w:val="00A735BE"/>
    <w:rsid w:val="00A7679C"/>
    <w:rsid w:val="00A837B6"/>
    <w:rsid w:val="00A83E18"/>
    <w:rsid w:val="00A845F9"/>
    <w:rsid w:val="00A87314"/>
    <w:rsid w:val="00AA093B"/>
    <w:rsid w:val="00AA2BD4"/>
    <w:rsid w:val="00AA665F"/>
    <w:rsid w:val="00AB5AA5"/>
    <w:rsid w:val="00AB755D"/>
    <w:rsid w:val="00AC1C87"/>
    <w:rsid w:val="00AC477A"/>
    <w:rsid w:val="00AC7F02"/>
    <w:rsid w:val="00AD37AC"/>
    <w:rsid w:val="00AD3B11"/>
    <w:rsid w:val="00AD5CE9"/>
    <w:rsid w:val="00AD5D42"/>
    <w:rsid w:val="00AD5F39"/>
    <w:rsid w:val="00AE0821"/>
    <w:rsid w:val="00AE33CC"/>
    <w:rsid w:val="00B07CEA"/>
    <w:rsid w:val="00B1157E"/>
    <w:rsid w:val="00B258AF"/>
    <w:rsid w:val="00B25F3A"/>
    <w:rsid w:val="00B269AB"/>
    <w:rsid w:val="00B311A4"/>
    <w:rsid w:val="00B34895"/>
    <w:rsid w:val="00B349A3"/>
    <w:rsid w:val="00B34C9F"/>
    <w:rsid w:val="00B35A12"/>
    <w:rsid w:val="00B41B90"/>
    <w:rsid w:val="00B44AF5"/>
    <w:rsid w:val="00B46CBB"/>
    <w:rsid w:val="00B52B85"/>
    <w:rsid w:val="00B55436"/>
    <w:rsid w:val="00B61C73"/>
    <w:rsid w:val="00B655A8"/>
    <w:rsid w:val="00B66DD1"/>
    <w:rsid w:val="00B67A99"/>
    <w:rsid w:val="00B701E4"/>
    <w:rsid w:val="00B85D0A"/>
    <w:rsid w:val="00B8667F"/>
    <w:rsid w:val="00B96928"/>
    <w:rsid w:val="00BA1684"/>
    <w:rsid w:val="00BB247C"/>
    <w:rsid w:val="00BB5FEA"/>
    <w:rsid w:val="00BC0280"/>
    <w:rsid w:val="00BC39EB"/>
    <w:rsid w:val="00BD404B"/>
    <w:rsid w:val="00BD42CA"/>
    <w:rsid w:val="00BD6829"/>
    <w:rsid w:val="00BE54A6"/>
    <w:rsid w:val="00BF3F54"/>
    <w:rsid w:val="00BF6D42"/>
    <w:rsid w:val="00C04168"/>
    <w:rsid w:val="00C07DC3"/>
    <w:rsid w:val="00C1143A"/>
    <w:rsid w:val="00C163C7"/>
    <w:rsid w:val="00C20CDD"/>
    <w:rsid w:val="00C24485"/>
    <w:rsid w:val="00C26624"/>
    <w:rsid w:val="00C30696"/>
    <w:rsid w:val="00C309EE"/>
    <w:rsid w:val="00C43270"/>
    <w:rsid w:val="00C44CA0"/>
    <w:rsid w:val="00C555D9"/>
    <w:rsid w:val="00C57039"/>
    <w:rsid w:val="00C57DD1"/>
    <w:rsid w:val="00C57E8B"/>
    <w:rsid w:val="00C74069"/>
    <w:rsid w:val="00C76FC7"/>
    <w:rsid w:val="00C8026B"/>
    <w:rsid w:val="00C8527A"/>
    <w:rsid w:val="00C87BC5"/>
    <w:rsid w:val="00C910CE"/>
    <w:rsid w:val="00CA0379"/>
    <w:rsid w:val="00CA5948"/>
    <w:rsid w:val="00CB2187"/>
    <w:rsid w:val="00CB3AED"/>
    <w:rsid w:val="00CB5CDB"/>
    <w:rsid w:val="00CB6549"/>
    <w:rsid w:val="00CB7889"/>
    <w:rsid w:val="00CC37CB"/>
    <w:rsid w:val="00CC4D12"/>
    <w:rsid w:val="00CC68D6"/>
    <w:rsid w:val="00CD13BC"/>
    <w:rsid w:val="00CD182F"/>
    <w:rsid w:val="00CD219B"/>
    <w:rsid w:val="00CD4DEC"/>
    <w:rsid w:val="00CE06AC"/>
    <w:rsid w:val="00CE351A"/>
    <w:rsid w:val="00CF1693"/>
    <w:rsid w:val="00CF3339"/>
    <w:rsid w:val="00D00581"/>
    <w:rsid w:val="00D05626"/>
    <w:rsid w:val="00D06BE2"/>
    <w:rsid w:val="00D106D0"/>
    <w:rsid w:val="00D25EBD"/>
    <w:rsid w:val="00D31ADA"/>
    <w:rsid w:val="00D35232"/>
    <w:rsid w:val="00D379F6"/>
    <w:rsid w:val="00D43145"/>
    <w:rsid w:val="00D47CC1"/>
    <w:rsid w:val="00D53A7B"/>
    <w:rsid w:val="00D6608C"/>
    <w:rsid w:val="00D720E9"/>
    <w:rsid w:val="00D72C3B"/>
    <w:rsid w:val="00D810E3"/>
    <w:rsid w:val="00D84DC1"/>
    <w:rsid w:val="00D86529"/>
    <w:rsid w:val="00D92D63"/>
    <w:rsid w:val="00D97D7C"/>
    <w:rsid w:val="00DA549B"/>
    <w:rsid w:val="00DA5A9A"/>
    <w:rsid w:val="00DA670B"/>
    <w:rsid w:val="00DA684A"/>
    <w:rsid w:val="00DA7FE0"/>
    <w:rsid w:val="00DB4477"/>
    <w:rsid w:val="00DB6A8D"/>
    <w:rsid w:val="00DC1CB7"/>
    <w:rsid w:val="00DC5289"/>
    <w:rsid w:val="00DD0592"/>
    <w:rsid w:val="00DD5161"/>
    <w:rsid w:val="00DD75EE"/>
    <w:rsid w:val="00DE046A"/>
    <w:rsid w:val="00DE4784"/>
    <w:rsid w:val="00DE567A"/>
    <w:rsid w:val="00DE648B"/>
    <w:rsid w:val="00DF21DF"/>
    <w:rsid w:val="00DF2E3D"/>
    <w:rsid w:val="00DF4364"/>
    <w:rsid w:val="00DF7A6D"/>
    <w:rsid w:val="00E020E4"/>
    <w:rsid w:val="00E04AE5"/>
    <w:rsid w:val="00E0643F"/>
    <w:rsid w:val="00E11F26"/>
    <w:rsid w:val="00E132F0"/>
    <w:rsid w:val="00E1640E"/>
    <w:rsid w:val="00E16F3B"/>
    <w:rsid w:val="00E17145"/>
    <w:rsid w:val="00E20BD6"/>
    <w:rsid w:val="00E22C51"/>
    <w:rsid w:val="00E2579A"/>
    <w:rsid w:val="00E26158"/>
    <w:rsid w:val="00E35779"/>
    <w:rsid w:val="00E3750B"/>
    <w:rsid w:val="00E40EFD"/>
    <w:rsid w:val="00E41032"/>
    <w:rsid w:val="00E609CD"/>
    <w:rsid w:val="00E61FC0"/>
    <w:rsid w:val="00E665FD"/>
    <w:rsid w:val="00E67E61"/>
    <w:rsid w:val="00E70B39"/>
    <w:rsid w:val="00E725E0"/>
    <w:rsid w:val="00E75783"/>
    <w:rsid w:val="00E76EFC"/>
    <w:rsid w:val="00E8428B"/>
    <w:rsid w:val="00E8778D"/>
    <w:rsid w:val="00E90618"/>
    <w:rsid w:val="00E9491E"/>
    <w:rsid w:val="00E94FCC"/>
    <w:rsid w:val="00EA175A"/>
    <w:rsid w:val="00EA458A"/>
    <w:rsid w:val="00EB1962"/>
    <w:rsid w:val="00EB7E8A"/>
    <w:rsid w:val="00EC70B0"/>
    <w:rsid w:val="00EC7B52"/>
    <w:rsid w:val="00ED179C"/>
    <w:rsid w:val="00EE3737"/>
    <w:rsid w:val="00EE4B23"/>
    <w:rsid w:val="00EF17E2"/>
    <w:rsid w:val="00F032BD"/>
    <w:rsid w:val="00F03B67"/>
    <w:rsid w:val="00F05675"/>
    <w:rsid w:val="00F06DCB"/>
    <w:rsid w:val="00F113A6"/>
    <w:rsid w:val="00F1269D"/>
    <w:rsid w:val="00F16C84"/>
    <w:rsid w:val="00F33AF8"/>
    <w:rsid w:val="00F41FE2"/>
    <w:rsid w:val="00F46462"/>
    <w:rsid w:val="00F50993"/>
    <w:rsid w:val="00F53E24"/>
    <w:rsid w:val="00F6466D"/>
    <w:rsid w:val="00F66157"/>
    <w:rsid w:val="00F6660E"/>
    <w:rsid w:val="00F700DE"/>
    <w:rsid w:val="00F75C5F"/>
    <w:rsid w:val="00F84112"/>
    <w:rsid w:val="00F85D8E"/>
    <w:rsid w:val="00F8710D"/>
    <w:rsid w:val="00F875B9"/>
    <w:rsid w:val="00F91CD1"/>
    <w:rsid w:val="00FA0FA0"/>
    <w:rsid w:val="00FC0776"/>
    <w:rsid w:val="00FD2141"/>
    <w:rsid w:val="00FD252A"/>
    <w:rsid w:val="00FD486A"/>
    <w:rsid w:val="00FD66C6"/>
    <w:rsid w:val="00FD709C"/>
    <w:rsid w:val="00FE0F1C"/>
    <w:rsid w:val="00FF6D0B"/>
    <w:rsid w:val="00FF7A16"/>
    <w:rsid w:val="00FF7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0443650"/>
  <w15:docId w15:val="{5861F3FE-9A5A-42EC-BF1A-492FB53E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ajorBidi"/>
        <w:bCs/>
        <w:sz w:val="26"/>
        <w:szCs w:val="26"/>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FE0"/>
    <w:pPr>
      <w:spacing w:after="200" w:line="276" w:lineRule="auto"/>
    </w:pPr>
  </w:style>
  <w:style w:type="paragraph" w:styleId="1">
    <w:name w:val="heading 1"/>
    <w:basedOn w:val="a"/>
    <w:next w:val="a"/>
    <w:link w:val="10"/>
    <w:uiPriority w:val="99"/>
    <w:qFormat/>
    <w:rsid w:val="00D106D0"/>
    <w:pPr>
      <w:keepNext/>
      <w:spacing w:after="0" w:line="240" w:lineRule="auto"/>
      <w:outlineLvl w:val="0"/>
    </w:pPr>
    <w:rPr>
      <w:rFonts w:eastAsia="Arial Unicode MS"/>
      <w:sz w:val="28"/>
      <w:szCs w:val="24"/>
    </w:rPr>
  </w:style>
  <w:style w:type="paragraph" w:styleId="2">
    <w:name w:val="heading 2"/>
    <w:basedOn w:val="a"/>
    <w:next w:val="a"/>
    <w:link w:val="20"/>
    <w:unhideWhenUsed/>
    <w:qFormat/>
    <w:locked/>
    <w:rsid w:val="004708B0"/>
    <w:pPr>
      <w:keepNext/>
      <w:keepLines/>
      <w:spacing w:before="200" w:after="0"/>
      <w:outlineLvl w:val="1"/>
    </w:pPr>
    <w:rPr>
      <w:rFonts w:asciiTheme="majorHAnsi" w:eastAsiaTheme="majorEastAsia" w:hAnsiTheme="majorHAnsi"/>
      <w:b/>
      <w:bCs w:val="0"/>
      <w:color w:val="4F81BD" w:themeColor="accent1"/>
    </w:rPr>
  </w:style>
  <w:style w:type="paragraph" w:styleId="5">
    <w:name w:val="heading 5"/>
    <w:basedOn w:val="a"/>
    <w:next w:val="a"/>
    <w:link w:val="50"/>
    <w:uiPriority w:val="99"/>
    <w:qFormat/>
    <w:rsid w:val="00D106D0"/>
    <w:pPr>
      <w:spacing w:before="240" w:after="60" w:line="240" w:lineRule="auto"/>
      <w:outlineLvl w:val="4"/>
    </w:pPr>
    <w:rPr>
      <w:b/>
      <w:bCs w:val="0"/>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106D0"/>
    <w:rPr>
      <w:rFonts w:ascii="Times New Roman" w:eastAsia="Arial Unicode MS" w:hAnsi="Times New Roman" w:cs="Times New Roman"/>
      <w:sz w:val="24"/>
      <w:szCs w:val="24"/>
      <w:lang w:val="uk-UA"/>
    </w:rPr>
  </w:style>
  <w:style w:type="character" w:customStyle="1" w:styleId="50">
    <w:name w:val="Заголовок 5 Знак"/>
    <w:link w:val="5"/>
    <w:uiPriority w:val="99"/>
    <w:locked/>
    <w:rsid w:val="00D106D0"/>
    <w:rPr>
      <w:rFonts w:ascii="Times New Roman" w:hAnsi="Times New Roman" w:cs="Times New Roman"/>
      <w:b/>
      <w:bCs w:val="0"/>
      <w:i/>
      <w:iCs/>
      <w:sz w:val="26"/>
      <w:szCs w:val="26"/>
      <w:lang w:val="uk-UA"/>
    </w:rPr>
  </w:style>
  <w:style w:type="paragraph" w:styleId="a3">
    <w:name w:val="List Bullet"/>
    <w:basedOn w:val="a"/>
    <w:uiPriority w:val="99"/>
    <w:rsid w:val="002F50F4"/>
    <w:pPr>
      <w:tabs>
        <w:tab w:val="num" w:pos="360"/>
      </w:tabs>
      <w:ind w:left="360" w:hanging="360"/>
      <w:contextualSpacing/>
    </w:pPr>
  </w:style>
  <w:style w:type="paragraph" w:styleId="a4">
    <w:name w:val="List Paragraph"/>
    <w:basedOn w:val="a"/>
    <w:uiPriority w:val="34"/>
    <w:qFormat/>
    <w:rsid w:val="004514D7"/>
    <w:pPr>
      <w:ind w:left="720"/>
      <w:contextualSpacing/>
    </w:pPr>
  </w:style>
  <w:style w:type="table" w:styleId="a5">
    <w:name w:val="Table Grid"/>
    <w:basedOn w:val="a1"/>
    <w:uiPriority w:val="39"/>
    <w:rsid w:val="000637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rsid w:val="00F032BD"/>
    <w:pPr>
      <w:spacing w:after="0" w:line="240" w:lineRule="auto"/>
    </w:pPr>
    <w:rPr>
      <w:rFonts w:ascii="Tahoma" w:hAnsi="Tahoma" w:cs="Tahoma"/>
      <w:sz w:val="16"/>
      <w:szCs w:val="16"/>
    </w:rPr>
  </w:style>
  <w:style w:type="character" w:customStyle="1" w:styleId="a7">
    <w:name w:val="Текст у виносці Знак"/>
    <w:link w:val="a6"/>
    <w:uiPriority w:val="99"/>
    <w:semiHidden/>
    <w:locked/>
    <w:rsid w:val="00F032BD"/>
    <w:rPr>
      <w:rFonts w:ascii="Tahoma" w:hAnsi="Tahoma" w:cs="Tahoma"/>
      <w:sz w:val="16"/>
      <w:szCs w:val="16"/>
    </w:rPr>
  </w:style>
  <w:style w:type="character" w:customStyle="1" w:styleId="20">
    <w:name w:val="Заголовок 2 Знак"/>
    <w:basedOn w:val="a0"/>
    <w:link w:val="2"/>
    <w:rsid w:val="004708B0"/>
    <w:rPr>
      <w:rFonts w:asciiTheme="majorHAnsi" w:eastAsiaTheme="majorEastAsia" w:hAnsiTheme="majorHAnsi" w:cstheme="majorBidi"/>
      <w:b/>
      <w:bCs w:val="0"/>
      <w:color w:val="4F81BD" w:themeColor="accent1"/>
      <w:sz w:val="26"/>
      <w:szCs w:val="26"/>
    </w:rPr>
  </w:style>
  <w:style w:type="paragraph" w:styleId="a8">
    <w:name w:val="No Spacing"/>
    <w:uiPriority w:val="1"/>
    <w:qFormat/>
    <w:rsid w:val="004708B0"/>
    <w:rPr>
      <w:sz w:val="22"/>
      <w:szCs w:val="22"/>
      <w:lang w:val="ru-RU" w:eastAsia="ru-RU"/>
    </w:rPr>
  </w:style>
  <w:style w:type="paragraph" w:customStyle="1" w:styleId="a9">
    <w:name w:val="Нормальний текст"/>
    <w:basedOn w:val="a"/>
    <w:rsid w:val="00A650CF"/>
    <w:pPr>
      <w:spacing w:before="120" w:after="0" w:line="240" w:lineRule="auto"/>
      <w:ind w:firstLine="567"/>
    </w:pPr>
    <w:rPr>
      <w:rFonts w:ascii="Antiqua" w:hAnsi="Antiqua"/>
      <w:szCs w:val="20"/>
      <w:lang w:eastAsia="ru-RU"/>
    </w:rPr>
  </w:style>
  <w:style w:type="table" w:customStyle="1" w:styleId="TableGrid">
    <w:name w:val="TableGrid"/>
    <w:rsid w:val="00911BB5"/>
    <w:rPr>
      <w:rFonts w:asciiTheme="minorHAnsi" w:eastAsiaTheme="minorEastAsia" w:hAnsiTheme="minorHAnsi" w:cstheme="minorBidi"/>
      <w:bCs w:val="0"/>
      <w:sz w:val="22"/>
      <w:szCs w:val="22"/>
      <w:lang w:val="en-US" w:eastAsia="en-US"/>
    </w:rPr>
    <w:tblPr>
      <w:tblCellMar>
        <w:top w:w="0" w:type="dxa"/>
        <w:left w:w="0" w:type="dxa"/>
        <w:bottom w:w="0" w:type="dxa"/>
        <w:right w:w="0" w:type="dxa"/>
      </w:tblCellMar>
    </w:tblPr>
  </w:style>
  <w:style w:type="paragraph" w:styleId="aa">
    <w:name w:val="Body Text"/>
    <w:basedOn w:val="a"/>
    <w:link w:val="ab"/>
    <w:semiHidden/>
    <w:rsid w:val="00911BB5"/>
    <w:pPr>
      <w:spacing w:after="0" w:line="240" w:lineRule="auto"/>
    </w:pPr>
    <w:rPr>
      <w:rFonts w:ascii="Calibri" w:hAnsi="Calibri" w:cs="Calibri"/>
      <w:bCs w:val="0"/>
      <w:sz w:val="24"/>
      <w:szCs w:val="24"/>
      <w:lang w:val="en-US" w:eastAsia="ru-RU"/>
    </w:rPr>
  </w:style>
  <w:style w:type="character" w:customStyle="1" w:styleId="ab">
    <w:name w:val="Основний текст Знак"/>
    <w:basedOn w:val="a0"/>
    <w:link w:val="aa"/>
    <w:semiHidden/>
    <w:rsid w:val="00911BB5"/>
    <w:rPr>
      <w:rFonts w:ascii="Calibri" w:hAnsi="Calibri" w:cs="Calibri"/>
      <w:bCs w:val="0"/>
      <w:sz w:val="24"/>
      <w:szCs w:val="24"/>
      <w:lang w:val="en-US" w:eastAsia="ru-RU"/>
    </w:rPr>
  </w:style>
  <w:style w:type="character" w:customStyle="1" w:styleId="21">
    <w:name w:val="Основной текст (2)"/>
    <w:basedOn w:val="a0"/>
    <w:rsid w:val="00911BB5"/>
    <w:rPr>
      <w:rFonts w:ascii="Times New Roman" w:eastAsia="Times New Roman" w:hAnsi="Times New Roman" w:cs="Times New Roman"/>
      <w:b w:val="0"/>
      <w:bCs/>
      <w:i w:val="0"/>
      <w:iCs w:val="0"/>
      <w:smallCaps w:val="0"/>
      <w:strike w:val="0"/>
      <w:color w:val="000000"/>
      <w:spacing w:val="0"/>
      <w:w w:val="100"/>
      <w:position w:val="0"/>
      <w:sz w:val="26"/>
      <w:szCs w:val="26"/>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6382">
      <w:bodyDiv w:val="1"/>
      <w:marLeft w:val="0"/>
      <w:marRight w:val="0"/>
      <w:marTop w:val="0"/>
      <w:marBottom w:val="0"/>
      <w:divBdr>
        <w:top w:val="none" w:sz="0" w:space="0" w:color="auto"/>
        <w:left w:val="none" w:sz="0" w:space="0" w:color="auto"/>
        <w:bottom w:val="none" w:sz="0" w:space="0" w:color="auto"/>
        <w:right w:val="none" w:sz="0" w:space="0" w:color="auto"/>
      </w:divBdr>
    </w:div>
    <w:div w:id="415906206">
      <w:bodyDiv w:val="1"/>
      <w:marLeft w:val="0"/>
      <w:marRight w:val="0"/>
      <w:marTop w:val="0"/>
      <w:marBottom w:val="0"/>
      <w:divBdr>
        <w:top w:val="none" w:sz="0" w:space="0" w:color="auto"/>
        <w:left w:val="none" w:sz="0" w:space="0" w:color="auto"/>
        <w:bottom w:val="none" w:sz="0" w:space="0" w:color="auto"/>
        <w:right w:val="none" w:sz="0" w:space="0" w:color="auto"/>
      </w:divBdr>
    </w:div>
    <w:div w:id="8622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4A21D-F00D-4549-93BB-9C32CFED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8</Pages>
  <Words>6849</Words>
  <Characters>3905</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cp:lastModifiedBy>
  <cp:revision>107</cp:revision>
  <cp:lastPrinted>2025-12-23T12:51:00Z</cp:lastPrinted>
  <dcterms:created xsi:type="dcterms:W3CDTF">2023-02-14T13:59:00Z</dcterms:created>
  <dcterms:modified xsi:type="dcterms:W3CDTF">2025-12-23T12:51:00Z</dcterms:modified>
</cp:coreProperties>
</file>