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2A3" w:rsidRPr="00884A87" w:rsidRDefault="007E17A1" w:rsidP="006452A3">
      <w:pPr>
        <w:tabs>
          <w:tab w:val="left" w:pos="2880"/>
        </w:tabs>
        <w:rPr>
          <w:b/>
          <w:szCs w:val="28"/>
        </w:rPr>
      </w:pPr>
      <w:r>
        <w:rPr>
          <w:b/>
          <w:noProof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3.85pt;margin-top:6.55pt;width:34.5pt;height:48pt;z-index:251658240">
            <v:imagedata r:id="rId8" o:title=""/>
            <w10:wrap type="square" side="right"/>
          </v:shape>
          <o:OLEObject Type="Embed" ProgID="PBrush" ShapeID="_x0000_s1027" DrawAspect="Content" ObjectID="_1827397222" r:id="rId9"/>
        </w:object>
      </w:r>
      <w:r w:rsidR="006452A3" w:rsidRPr="00884A87">
        <w:rPr>
          <w:b/>
          <w:szCs w:val="28"/>
        </w:rPr>
        <w:t xml:space="preserve">                                                                                     </w:t>
      </w:r>
    </w:p>
    <w:p w:rsidR="006452A3" w:rsidRPr="00884A87" w:rsidRDefault="006452A3" w:rsidP="006452A3">
      <w:pPr>
        <w:tabs>
          <w:tab w:val="left" w:pos="2880"/>
        </w:tabs>
        <w:rPr>
          <w:b/>
          <w:szCs w:val="28"/>
        </w:rPr>
      </w:pPr>
    </w:p>
    <w:p w:rsidR="006452A3" w:rsidRPr="00884A87" w:rsidRDefault="006452A3" w:rsidP="006452A3">
      <w:pPr>
        <w:tabs>
          <w:tab w:val="left" w:pos="2880"/>
        </w:tabs>
        <w:rPr>
          <w:b/>
          <w:szCs w:val="28"/>
        </w:rPr>
      </w:pPr>
      <w:r w:rsidRPr="00884A87">
        <w:rPr>
          <w:b/>
          <w:szCs w:val="28"/>
        </w:rPr>
        <w:t xml:space="preserve">                          </w:t>
      </w:r>
    </w:p>
    <w:p w:rsidR="006452A3" w:rsidRPr="00884A87" w:rsidRDefault="006452A3" w:rsidP="006452A3">
      <w:pPr>
        <w:tabs>
          <w:tab w:val="left" w:pos="2880"/>
        </w:tabs>
        <w:rPr>
          <w:b/>
          <w:szCs w:val="28"/>
        </w:rPr>
      </w:pPr>
    </w:p>
    <w:p w:rsidR="006452A3" w:rsidRPr="00884A87" w:rsidRDefault="006452A3" w:rsidP="006452A3">
      <w:pPr>
        <w:tabs>
          <w:tab w:val="left" w:pos="2880"/>
        </w:tabs>
        <w:jc w:val="center"/>
        <w:rPr>
          <w:b/>
          <w:szCs w:val="28"/>
        </w:rPr>
      </w:pPr>
      <w:r w:rsidRPr="00884A87">
        <w:rPr>
          <w:b/>
          <w:szCs w:val="28"/>
        </w:rPr>
        <w:t>ЛИСЯНСЬКА  СЕЛИЩНА  РАДА</w:t>
      </w:r>
    </w:p>
    <w:p w:rsidR="006452A3" w:rsidRPr="00884A87" w:rsidRDefault="006452A3" w:rsidP="006452A3">
      <w:pPr>
        <w:pStyle w:val="1"/>
        <w:tabs>
          <w:tab w:val="left" w:pos="7858"/>
        </w:tabs>
        <w:rPr>
          <w:b/>
        </w:rPr>
      </w:pPr>
      <w:r w:rsidRPr="00884A87">
        <w:tab/>
      </w:r>
    </w:p>
    <w:p w:rsidR="006452A3" w:rsidRPr="00884A87" w:rsidRDefault="006452A3" w:rsidP="006452A3">
      <w:pPr>
        <w:pStyle w:val="1"/>
        <w:tabs>
          <w:tab w:val="center" w:pos="4819"/>
          <w:tab w:val="left" w:pos="7995"/>
        </w:tabs>
        <w:rPr>
          <w:b/>
        </w:rPr>
      </w:pPr>
      <w:r>
        <w:tab/>
      </w:r>
      <w:r w:rsidRPr="00884A87">
        <w:t>РІШЕННЯ</w:t>
      </w:r>
      <w:r w:rsidR="000769DC">
        <w:tab/>
      </w:r>
    </w:p>
    <w:p w:rsidR="007E17A1" w:rsidRDefault="007E17A1" w:rsidP="006452A3">
      <w:pPr>
        <w:shd w:val="clear" w:color="auto" w:fill="FFFFFF"/>
        <w:tabs>
          <w:tab w:val="left" w:pos="7085"/>
          <w:tab w:val="left" w:leader="underscore" w:pos="8266"/>
        </w:tabs>
        <w:ind w:firstLine="0"/>
        <w:rPr>
          <w:szCs w:val="28"/>
        </w:rPr>
      </w:pPr>
    </w:p>
    <w:p w:rsidR="006452A3" w:rsidRPr="00884A87" w:rsidRDefault="006452A3" w:rsidP="006452A3">
      <w:pPr>
        <w:shd w:val="clear" w:color="auto" w:fill="FFFFFF"/>
        <w:tabs>
          <w:tab w:val="left" w:pos="7085"/>
          <w:tab w:val="left" w:leader="underscore" w:pos="8266"/>
        </w:tabs>
        <w:ind w:firstLine="0"/>
        <w:rPr>
          <w:szCs w:val="28"/>
        </w:rPr>
      </w:pPr>
      <w:bookmarkStart w:id="0" w:name="_GoBack"/>
      <w:bookmarkEnd w:id="0"/>
      <w:r>
        <w:rPr>
          <w:szCs w:val="28"/>
        </w:rPr>
        <w:t>05.12</w:t>
      </w:r>
      <w:r w:rsidRPr="00884A87">
        <w:rPr>
          <w:szCs w:val="28"/>
        </w:rPr>
        <w:t xml:space="preserve">.2025                     </w:t>
      </w:r>
      <w:r w:rsidR="000769DC">
        <w:rPr>
          <w:szCs w:val="28"/>
        </w:rPr>
        <w:t xml:space="preserve">     </w:t>
      </w:r>
      <w:r w:rsidRPr="00884A87">
        <w:rPr>
          <w:szCs w:val="28"/>
        </w:rPr>
        <w:t xml:space="preserve">           селище Лисянка        </w:t>
      </w:r>
      <w:r>
        <w:rPr>
          <w:szCs w:val="28"/>
        </w:rPr>
        <w:t xml:space="preserve">                         №70-5</w:t>
      </w:r>
      <w:r w:rsidRPr="00763E82">
        <w:rPr>
          <w:szCs w:val="28"/>
        </w:rPr>
        <w:t>/VIII</w:t>
      </w:r>
      <w:r>
        <w:rPr>
          <w:szCs w:val="28"/>
        </w:rPr>
        <w:t xml:space="preserve"> </w:t>
      </w:r>
    </w:p>
    <w:p w:rsidR="00945D70" w:rsidRDefault="00945D70" w:rsidP="006452A3">
      <w:pPr>
        <w:ind w:firstLine="0"/>
      </w:pPr>
    </w:p>
    <w:p w:rsidR="001659A4" w:rsidRDefault="006B3952" w:rsidP="00995365">
      <w:pPr>
        <w:ind w:firstLine="0"/>
        <w:jc w:val="both"/>
      </w:pPr>
      <w:r>
        <w:t>Про затвердження</w:t>
      </w:r>
      <w:r w:rsidR="00E1378B">
        <w:t xml:space="preserve"> комплексної</w:t>
      </w:r>
      <w:r w:rsidR="00D85FEB">
        <w:t xml:space="preserve"> програми </w:t>
      </w:r>
    </w:p>
    <w:p w:rsidR="001659A4" w:rsidRDefault="00D85FEB" w:rsidP="00995365">
      <w:pPr>
        <w:ind w:firstLine="0"/>
        <w:jc w:val="both"/>
      </w:pPr>
      <w:r>
        <w:t xml:space="preserve">соціального захисту та підтримки </w:t>
      </w:r>
    </w:p>
    <w:p w:rsidR="00CB01C6" w:rsidRDefault="00FE175F" w:rsidP="00995365">
      <w:pPr>
        <w:ind w:firstLine="0"/>
        <w:jc w:val="both"/>
      </w:pPr>
      <w:r>
        <w:t>ветеранів війни</w:t>
      </w:r>
      <w:r w:rsidR="00A160C7">
        <w:t xml:space="preserve">, </w:t>
      </w:r>
      <w:r w:rsidR="00D85FEB" w:rsidRPr="00D85FEB">
        <w:t xml:space="preserve">членів </w:t>
      </w:r>
      <w:r w:rsidR="00CB01C6">
        <w:t>сімей загиблих</w:t>
      </w:r>
    </w:p>
    <w:p w:rsidR="00A160C7" w:rsidRDefault="00D85FEB" w:rsidP="00995365">
      <w:pPr>
        <w:ind w:firstLine="0"/>
        <w:jc w:val="both"/>
      </w:pPr>
      <w:r w:rsidRPr="00D85FEB">
        <w:t xml:space="preserve">(померлих) ветеранів війни, </w:t>
      </w:r>
    </w:p>
    <w:p w:rsidR="00E25433" w:rsidRDefault="00D85FEB" w:rsidP="00995365">
      <w:pPr>
        <w:ind w:firstLine="0"/>
        <w:jc w:val="both"/>
      </w:pPr>
      <w:r w:rsidRPr="00D85FEB">
        <w:t>членів сімей загиблих (померлих)</w:t>
      </w:r>
      <w:r w:rsidR="00E25433">
        <w:t>,</w:t>
      </w:r>
      <w:r w:rsidR="00E25433" w:rsidRPr="00E25433">
        <w:t xml:space="preserve"> </w:t>
      </w:r>
    </w:p>
    <w:p w:rsidR="00A160C7" w:rsidRDefault="00E25433" w:rsidP="00995365">
      <w:pPr>
        <w:ind w:firstLine="0"/>
        <w:jc w:val="both"/>
      </w:pPr>
      <w:r w:rsidRPr="00E25433">
        <w:t>зниклих безвісти</w:t>
      </w:r>
      <w:r w:rsidR="00D85FEB" w:rsidRPr="00E25433">
        <w:t xml:space="preserve"> </w:t>
      </w:r>
      <w:r w:rsidR="00D85FEB" w:rsidRPr="00D85FEB">
        <w:t xml:space="preserve">Захисників </w:t>
      </w:r>
    </w:p>
    <w:p w:rsidR="00945D70" w:rsidRDefault="00D85FEB" w:rsidP="00995365">
      <w:pPr>
        <w:ind w:firstLine="0"/>
        <w:jc w:val="both"/>
      </w:pPr>
      <w:r w:rsidRPr="00D85FEB">
        <w:t>та Захисниць України</w:t>
      </w:r>
      <w:r w:rsidR="006B3952">
        <w:t xml:space="preserve"> </w:t>
      </w:r>
      <w:r w:rsidR="006029B8">
        <w:t>на 2026-2028</w:t>
      </w:r>
      <w:r w:rsidR="004248AF">
        <w:t xml:space="preserve"> роки</w:t>
      </w:r>
    </w:p>
    <w:p w:rsidR="00945D70" w:rsidRDefault="00945D70" w:rsidP="00945D70"/>
    <w:p w:rsidR="00945D70" w:rsidRDefault="006B3952" w:rsidP="006452A3">
      <w:pPr>
        <w:jc w:val="both"/>
      </w:pPr>
      <w:r>
        <w:t xml:space="preserve">Відповідно до </w:t>
      </w:r>
      <w:r w:rsidR="00995365">
        <w:t xml:space="preserve">статей 26, 59, 73 </w:t>
      </w:r>
      <w:r>
        <w:t xml:space="preserve">Закону України </w:t>
      </w:r>
      <w:r w:rsidR="00995365">
        <w:t>«</w:t>
      </w:r>
      <w:r w:rsidR="00945D70">
        <w:t>Про м</w:t>
      </w:r>
      <w:r>
        <w:t>ісцеве самоврядування в Україні</w:t>
      </w:r>
      <w:r w:rsidR="00995365">
        <w:t>»</w:t>
      </w:r>
      <w:r w:rsidR="00945D70">
        <w:t>,</w:t>
      </w:r>
      <w:r>
        <w:t xml:space="preserve"> </w:t>
      </w:r>
      <w:r w:rsidR="00945D70">
        <w:t xml:space="preserve"> </w:t>
      </w:r>
      <w:r w:rsidR="00E73846">
        <w:t>Закону України «</w:t>
      </w:r>
      <w:r w:rsidR="00173B9D" w:rsidRPr="00173B9D">
        <w:t xml:space="preserve">Про статус ветеранів війни, </w:t>
      </w:r>
      <w:r w:rsidR="00E73846">
        <w:t>гарантії їх соціального захисту»,</w:t>
      </w:r>
      <w:r w:rsidR="001659A4">
        <w:t xml:space="preserve"> </w:t>
      </w:r>
      <w:r w:rsidR="00945D70">
        <w:t xml:space="preserve">з </w:t>
      </w:r>
      <w:r w:rsidR="00AB4198">
        <w:t xml:space="preserve">метою підтримки та соціального захисту </w:t>
      </w:r>
      <w:r w:rsidR="00B41CB8">
        <w:t>ветеранів війни, членів сімей загиблих (померлих) ветеранів війни, членів сімей загиблих (померлих)</w:t>
      </w:r>
      <w:r w:rsidR="00E25433">
        <w:t>,</w:t>
      </w:r>
      <w:r w:rsidR="00E25433" w:rsidRPr="00E25433">
        <w:t xml:space="preserve"> зниклих безвісти</w:t>
      </w:r>
      <w:r w:rsidR="00B41CB8" w:rsidRPr="00E25433">
        <w:t xml:space="preserve"> </w:t>
      </w:r>
      <w:r w:rsidR="00B41CB8">
        <w:t xml:space="preserve">Захисників та Захисниць України, Лисянська </w:t>
      </w:r>
      <w:r w:rsidR="00E73846">
        <w:t xml:space="preserve">селищна рада </w:t>
      </w:r>
      <w:r w:rsidR="00D41C13">
        <w:t>ВИРІШИЛА</w:t>
      </w:r>
      <w:r w:rsidR="00945D70">
        <w:t>:</w:t>
      </w:r>
    </w:p>
    <w:p w:rsidR="006452A3" w:rsidRDefault="006452A3" w:rsidP="006452A3">
      <w:pPr>
        <w:jc w:val="both"/>
      </w:pPr>
    </w:p>
    <w:p w:rsidR="004248AF" w:rsidRDefault="00945D70" w:rsidP="004248AF">
      <w:pPr>
        <w:jc w:val="both"/>
      </w:pPr>
      <w:r>
        <w:t>1. Затвердити</w:t>
      </w:r>
      <w:r w:rsidR="004248AF" w:rsidRPr="004248AF">
        <w:t xml:space="preserve"> </w:t>
      </w:r>
      <w:r w:rsidR="00E1378B">
        <w:t>комплексн</w:t>
      </w:r>
      <w:r w:rsidR="00E73846">
        <w:t>у</w:t>
      </w:r>
      <w:r w:rsidR="00E1378B">
        <w:t xml:space="preserve"> </w:t>
      </w:r>
      <w:r w:rsidR="004248AF">
        <w:t>програм</w:t>
      </w:r>
      <w:r w:rsidR="00E73846">
        <w:t>у</w:t>
      </w:r>
      <w:r w:rsidR="004248AF">
        <w:t xml:space="preserve"> соціального захисту та підтримки </w:t>
      </w:r>
      <w:r w:rsidR="00FE175F">
        <w:t xml:space="preserve">ветеранів війни, </w:t>
      </w:r>
      <w:r w:rsidR="004248AF">
        <w:t>членів сімей загиблих (померлих) ветеранів війни, членів сімей загиблих (померлих)</w:t>
      </w:r>
      <w:r w:rsidR="00E25433">
        <w:t>,</w:t>
      </w:r>
      <w:r w:rsidR="00E25433" w:rsidRPr="00E25433">
        <w:t xml:space="preserve"> зниклих безвісти</w:t>
      </w:r>
      <w:r w:rsidR="004248AF" w:rsidRPr="00E25433">
        <w:t xml:space="preserve"> </w:t>
      </w:r>
      <w:r w:rsidR="004248AF">
        <w:t>Захисників та Захисниць Ук</w:t>
      </w:r>
      <w:r w:rsidR="00CB01C6">
        <w:t>раїн</w:t>
      </w:r>
      <w:r w:rsidR="002E358B">
        <w:t>и на 2026-2028</w:t>
      </w:r>
      <w:r w:rsidR="00CB01C6">
        <w:t xml:space="preserve"> роки (далі – </w:t>
      </w:r>
      <w:r w:rsidR="004248AF">
        <w:t>Програма), додається.</w:t>
      </w:r>
    </w:p>
    <w:p w:rsidR="00E73846" w:rsidRDefault="00945D70" w:rsidP="004248AF">
      <w:pPr>
        <w:jc w:val="both"/>
      </w:pPr>
      <w:r>
        <w:t xml:space="preserve">2. Контроль за виконанням рішення покласти на </w:t>
      </w:r>
      <w:r w:rsidR="00E73846">
        <w:t>постійн</w:t>
      </w:r>
      <w:r w:rsidR="00A306AB">
        <w:t>і</w:t>
      </w:r>
      <w:r w:rsidR="00E73846">
        <w:t xml:space="preserve"> комісії селищної ради з </w:t>
      </w:r>
      <w:r w:rsidR="00A306AB">
        <w:t>питань соціально-економічного розвитку. Планування, бюджету і фінансів та з питань охорони здоров’я і соціального захисту населення.</w:t>
      </w:r>
    </w:p>
    <w:p w:rsidR="00945D70" w:rsidRDefault="00945D70" w:rsidP="000769DC">
      <w:pPr>
        <w:ind w:firstLine="0"/>
      </w:pPr>
    </w:p>
    <w:p w:rsidR="004248AF" w:rsidRDefault="004248AF" w:rsidP="00945D70"/>
    <w:p w:rsidR="00A306AB" w:rsidRDefault="006029B8" w:rsidP="00006BE7">
      <w:pPr>
        <w:ind w:firstLine="0"/>
      </w:pPr>
      <w:r>
        <w:t xml:space="preserve">В.о. селищного голови                                           </w:t>
      </w:r>
      <w:r w:rsidR="006452A3">
        <w:t xml:space="preserve">               О.В.Макушенко</w:t>
      </w:r>
    </w:p>
    <w:p w:rsidR="00A306AB" w:rsidRDefault="00A306AB">
      <w:r>
        <w:br w:type="page"/>
      </w:r>
    </w:p>
    <w:p w:rsidR="00945D70" w:rsidRDefault="007235D9" w:rsidP="00A306AB">
      <w:pPr>
        <w:ind w:left="5670" w:firstLine="0"/>
        <w:jc w:val="right"/>
      </w:pPr>
      <w:r>
        <w:lastRenderedPageBreak/>
        <w:t>Додаток</w:t>
      </w:r>
    </w:p>
    <w:p w:rsidR="007235D9" w:rsidRDefault="007235D9" w:rsidP="00A306AB">
      <w:pPr>
        <w:ind w:left="5670" w:firstLine="0"/>
        <w:jc w:val="right"/>
      </w:pPr>
      <w:r>
        <w:t>до рішення селищної ради</w:t>
      </w:r>
    </w:p>
    <w:p w:rsidR="006452A3" w:rsidRPr="00884A87" w:rsidRDefault="007235D9" w:rsidP="006452A3">
      <w:pPr>
        <w:shd w:val="clear" w:color="auto" w:fill="FFFFFF"/>
        <w:tabs>
          <w:tab w:val="left" w:pos="7085"/>
          <w:tab w:val="left" w:leader="underscore" w:pos="8266"/>
        </w:tabs>
        <w:ind w:firstLine="0"/>
        <w:jc w:val="right"/>
        <w:rPr>
          <w:szCs w:val="28"/>
        </w:rPr>
      </w:pPr>
      <w:r>
        <w:t xml:space="preserve">від </w:t>
      </w:r>
      <w:r w:rsidR="006452A3">
        <w:t>05.12.2025</w:t>
      </w:r>
      <w:r>
        <w:t xml:space="preserve"> </w:t>
      </w:r>
      <w:r w:rsidR="006452A3">
        <w:rPr>
          <w:szCs w:val="28"/>
        </w:rPr>
        <w:t>№70-5</w:t>
      </w:r>
      <w:r w:rsidR="006452A3" w:rsidRPr="00763E82">
        <w:rPr>
          <w:szCs w:val="28"/>
        </w:rPr>
        <w:t>/VIII</w:t>
      </w:r>
      <w:r w:rsidR="006452A3">
        <w:rPr>
          <w:szCs w:val="28"/>
        </w:rPr>
        <w:t xml:space="preserve"> </w:t>
      </w:r>
    </w:p>
    <w:p w:rsidR="007235D9" w:rsidRDefault="007235D9" w:rsidP="00A306AB">
      <w:pPr>
        <w:ind w:left="5670" w:firstLine="0"/>
        <w:jc w:val="right"/>
      </w:pPr>
    </w:p>
    <w:p w:rsidR="007235D9" w:rsidRDefault="007235D9" w:rsidP="00A306AB">
      <w:pPr>
        <w:ind w:left="5670" w:firstLine="0"/>
        <w:jc w:val="right"/>
      </w:pPr>
    </w:p>
    <w:p w:rsidR="007235D9" w:rsidRDefault="007235D9" w:rsidP="007235D9">
      <w:pPr>
        <w:ind w:firstLine="0"/>
        <w:jc w:val="both"/>
      </w:pPr>
    </w:p>
    <w:p w:rsidR="00145C6B" w:rsidRDefault="00E1378B" w:rsidP="00BC6F50">
      <w:pPr>
        <w:ind w:firstLine="0"/>
        <w:jc w:val="center"/>
      </w:pPr>
      <w:r>
        <w:t>Комплексна</w:t>
      </w:r>
      <w:r w:rsidR="00145C6B">
        <w:t xml:space="preserve"> програм</w:t>
      </w:r>
      <w:r w:rsidR="00BC6F50">
        <w:t>а</w:t>
      </w:r>
    </w:p>
    <w:p w:rsidR="00145C6B" w:rsidRDefault="00145C6B" w:rsidP="00BC6F50">
      <w:pPr>
        <w:ind w:firstLine="0"/>
        <w:jc w:val="center"/>
      </w:pPr>
      <w:r>
        <w:t>соціального захисту та підтримки</w:t>
      </w:r>
    </w:p>
    <w:p w:rsidR="00145C6B" w:rsidRDefault="00145C6B" w:rsidP="00BC6F50">
      <w:pPr>
        <w:ind w:firstLine="0"/>
        <w:jc w:val="center"/>
      </w:pPr>
      <w:r>
        <w:t>ветеранів війни</w:t>
      </w:r>
      <w:r w:rsidR="00FE175F">
        <w:t>,</w:t>
      </w:r>
      <w:r>
        <w:t xml:space="preserve"> членів сімей загиблих</w:t>
      </w:r>
    </w:p>
    <w:p w:rsidR="00145C6B" w:rsidRDefault="00145C6B" w:rsidP="00BC6F50">
      <w:pPr>
        <w:ind w:firstLine="0"/>
        <w:jc w:val="center"/>
      </w:pPr>
      <w:r>
        <w:t>(померлих) ветеранів війни, членів сімей</w:t>
      </w:r>
    </w:p>
    <w:p w:rsidR="00145C6B" w:rsidRDefault="00145C6B" w:rsidP="00BC6F50">
      <w:pPr>
        <w:ind w:firstLine="0"/>
        <w:jc w:val="center"/>
      </w:pPr>
      <w:r>
        <w:t>загиблих (померлих)</w:t>
      </w:r>
      <w:r w:rsidR="00E25433">
        <w:t>,</w:t>
      </w:r>
      <w:r w:rsidR="00E25433" w:rsidRPr="00E25433">
        <w:t xml:space="preserve"> зниклих безвісти</w:t>
      </w:r>
      <w:r w:rsidRPr="00E25433">
        <w:t xml:space="preserve"> </w:t>
      </w:r>
      <w:r>
        <w:t>Захисників та</w:t>
      </w:r>
    </w:p>
    <w:p w:rsidR="00903A10" w:rsidRDefault="006029B8" w:rsidP="00BC6F50">
      <w:pPr>
        <w:ind w:firstLine="0"/>
        <w:jc w:val="center"/>
      </w:pPr>
      <w:r>
        <w:t>Захисниць України на 2026-2028</w:t>
      </w:r>
      <w:r w:rsidR="00145C6B">
        <w:t xml:space="preserve"> роки</w:t>
      </w:r>
    </w:p>
    <w:p w:rsidR="00BC6F50" w:rsidRDefault="00BC6F50" w:rsidP="00BC6F50">
      <w:pPr>
        <w:ind w:firstLine="0"/>
        <w:jc w:val="center"/>
      </w:pPr>
    </w:p>
    <w:p w:rsidR="00BC6F50" w:rsidRPr="00E247BA" w:rsidRDefault="00E1439A" w:rsidP="00E1439A">
      <w:pPr>
        <w:pStyle w:val="a3"/>
        <w:numPr>
          <w:ilvl w:val="0"/>
          <w:numId w:val="2"/>
        </w:numPr>
        <w:jc w:val="center"/>
        <w:rPr>
          <w:b/>
        </w:rPr>
      </w:pPr>
      <w:r w:rsidRPr="00E247BA">
        <w:rPr>
          <w:b/>
        </w:rPr>
        <w:t>Паспорт Програми</w:t>
      </w:r>
    </w:p>
    <w:p w:rsidR="00E1439A" w:rsidRDefault="00E1439A" w:rsidP="00E1439A">
      <w:pPr>
        <w:jc w:val="center"/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13F67" w:rsidTr="00323921">
        <w:tc>
          <w:tcPr>
            <w:tcW w:w="2547" w:type="dxa"/>
          </w:tcPr>
          <w:p w:rsidR="00E13F67" w:rsidRDefault="00E13F67" w:rsidP="00323921">
            <w:pPr>
              <w:pStyle w:val="a3"/>
              <w:numPr>
                <w:ilvl w:val="0"/>
                <w:numId w:val="4"/>
              </w:numPr>
              <w:jc w:val="both"/>
            </w:pPr>
            <w:r>
              <w:t>Ініціатор розроблення Програми</w:t>
            </w:r>
          </w:p>
        </w:tc>
        <w:tc>
          <w:tcPr>
            <w:tcW w:w="7081" w:type="dxa"/>
          </w:tcPr>
          <w:p w:rsidR="00E13F67" w:rsidRDefault="00AE6910" w:rsidP="00323921">
            <w:pPr>
              <w:ind w:firstLine="0"/>
              <w:jc w:val="both"/>
            </w:pPr>
            <w:r>
              <w:t>Лисянська селищна рада</w:t>
            </w:r>
          </w:p>
        </w:tc>
      </w:tr>
      <w:tr w:rsidR="00323921" w:rsidTr="00323921">
        <w:tc>
          <w:tcPr>
            <w:tcW w:w="2547" w:type="dxa"/>
          </w:tcPr>
          <w:p w:rsidR="00323921" w:rsidRDefault="00323921" w:rsidP="00323921">
            <w:pPr>
              <w:pStyle w:val="a3"/>
              <w:numPr>
                <w:ilvl w:val="0"/>
                <w:numId w:val="4"/>
              </w:numPr>
            </w:pPr>
            <w:r>
              <w:t>Підстава для розроблення Програми</w:t>
            </w:r>
          </w:p>
        </w:tc>
        <w:tc>
          <w:tcPr>
            <w:tcW w:w="7081" w:type="dxa"/>
          </w:tcPr>
          <w:p w:rsidR="00323921" w:rsidRDefault="00323921" w:rsidP="00323921">
            <w:pPr>
              <w:ind w:firstLine="0"/>
              <w:jc w:val="both"/>
            </w:pPr>
            <w:r>
              <w:t>Закон України «Про місцеве самоврядування», Закон України «</w:t>
            </w:r>
            <w:r w:rsidRPr="00323921">
              <w:t>Про статус ветеранів війни, гарантії їх соціального захисту</w:t>
            </w:r>
            <w:r>
              <w:t>»</w:t>
            </w:r>
          </w:p>
        </w:tc>
      </w:tr>
      <w:tr w:rsidR="00E13F67" w:rsidTr="00323921">
        <w:tc>
          <w:tcPr>
            <w:tcW w:w="2547" w:type="dxa"/>
          </w:tcPr>
          <w:p w:rsidR="00E13F67" w:rsidRDefault="00E13F67" w:rsidP="00323921">
            <w:pPr>
              <w:pStyle w:val="a3"/>
              <w:numPr>
                <w:ilvl w:val="0"/>
                <w:numId w:val="4"/>
              </w:numPr>
              <w:jc w:val="both"/>
            </w:pPr>
            <w:r>
              <w:t>Розробник Програми</w:t>
            </w:r>
          </w:p>
        </w:tc>
        <w:tc>
          <w:tcPr>
            <w:tcW w:w="7081" w:type="dxa"/>
          </w:tcPr>
          <w:p w:rsidR="00E13F67" w:rsidRDefault="00AE6910" w:rsidP="00323921">
            <w:pPr>
              <w:ind w:firstLine="0"/>
              <w:jc w:val="both"/>
            </w:pPr>
            <w:r>
              <w:t>Виконавчий комітет Лисянської селищної ради</w:t>
            </w:r>
          </w:p>
        </w:tc>
      </w:tr>
      <w:tr w:rsidR="00E13F67" w:rsidTr="00323921">
        <w:tc>
          <w:tcPr>
            <w:tcW w:w="2547" w:type="dxa"/>
          </w:tcPr>
          <w:p w:rsidR="00E13F67" w:rsidRDefault="00292FAB" w:rsidP="00323921">
            <w:pPr>
              <w:pStyle w:val="a3"/>
              <w:numPr>
                <w:ilvl w:val="0"/>
                <w:numId w:val="4"/>
              </w:numPr>
              <w:jc w:val="both"/>
            </w:pPr>
            <w:r>
              <w:t>Відповідальні виконавці Програми</w:t>
            </w:r>
          </w:p>
        </w:tc>
        <w:tc>
          <w:tcPr>
            <w:tcW w:w="7081" w:type="dxa"/>
          </w:tcPr>
          <w:p w:rsidR="00E13F67" w:rsidRDefault="005F4BEE" w:rsidP="00323921">
            <w:pPr>
              <w:ind w:firstLine="0"/>
              <w:jc w:val="both"/>
            </w:pPr>
            <w:r>
              <w:t xml:space="preserve">Виконавчий комітет Лисянської селищної ради, структурні </w:t>
            </w:r>
            <w:r w:rsidR="004B3E31">
              <w:t>підрозділи Лисянської селищної ради, інші установи, організації (за згодою) у відповідності до завдань Програми</w:t>
            </w:r>
          </w:p>
        </w:tc>
      </w:tr>
      <w:tr w:rsidR="00E13F67" w:rsidTr="00323921">
        <w:tc>
          <w:tcPr>
            <w:tcW w:w="2547" w:type="dxa"/>
          </w:tcPr>
          <w:p w:rsidR="00E13F67" w:rsidRDefault="00AE6910" w:rsidP="00323921">
            <w:pPr>
              <w:pStyle w:val="a3"/>
              <w:numPr>
                <w:ilvl w:val="0"/>
                <w:numId w:val="4"/>
              </w:numPr>
              <w:jc w:val="both"/>
            </w:pPr>
            <w:r>
              <w:t>Терміни реалізації Програми</w:t>
            </w:r>
          </w:p>
        </w:tc>
        <w:tc>
          <w:tcPr>
            <w:tcW w:w="7081" w:type="dxa"/>
          </w:tcPr>
          <w:p w:rsidR="00E13F67" w:rsidRDefault="006029B8" w:rsidP="00323921">
            <w:pPr>
              <w:ind w:firstLine="0"/>
              <w:jc w:val="both"/>
            </w:pPr>
            <w:r>
              <w:t>2026-2028</w:t>
            </w:r>
            <w:r w:rsidR="002B230C">
              <w:t xml:space="preserve"> роки</w:t>
            </w:r>
          </w:p>
        </w:tc>
      </w:tr>
      <w:tr w:rsidR="00E13F67" w:rsidTr="00323921">
        <w:tc>
          <w:tcPr>
            <w:tcW w:w="2547" w:type="dxa"/>
          </w:tcPr>
          <w:p w:rsidR="00E13F67" w:rsidRDefault="00AE6910" w:rsidP="00323921">
            <w:pPr>
              <w:pStyle w:val="a3"/>
              <w:numPr>
                <w:ilvl w:val="0"/>
                <w:numId w:val="4"/>
              </w:numPr>
              <w:jc w:val="both"/>
            </w:pPr>
            <w:r>
              <w:t>Обсяг фінансування Програми</w:t>
            </w:r>
          </w:p>
        </w:tc>
        <w:tc>
          <w:tcPr>
            <w:tcW w:w="7081" w:type="dxa"/>
          </w:tcPr>
          <w:p w:rsidR="00E13F67" w:rsidRDefault="00292FAB" w:rsidP="00323921">
            <w:pPr>
              <w:ind w:firstLine="0"/>
              <w:jc w:val="both"/>
            </w:pPr>
            <w:r>
              <w:t xml:space="preserve">В межах </w:t>
            </w:r>
            <w:r w:rsidR="006F1BE7">
              <w:t>фінансових можливостей</w:t>
            </w:r>
          </w:p>
        </w:tc>
      </w:tr>
    </w:tbl>
    <w:p w:rsidR="00E1439A" w:rsidRPr="00E247BA" w:rsidRDefault="00323921" w:rsidP="00E55076">
      <w:pPr>
        <w:ind w:firstLine="0"/>
        <w:jc w:val="center"/>
        <w:rPr>
          <w:b/>
        </w:rPr>
      </w:pPr>
      <w:r>
        <w:br w:type="textWrapping" w:clear="all"/>
      </w:r>
      <w:r w:rsidR="00E55076" w:rsidRPr="00E247BA">
        <w:rPr>
          <w:b/>
        </w:rPr>
        <w:t>2. Загальні положення</w:t>
      </w:r>
    </w:p>
    <w:p w:rsidR="002124D7" w:rsidRDefault="002124D7" w:rsidP="00E55076">
      <w:pPr>
        <w:ind w:firstLine="0"/>
        <w:jc w:val="center"/>
      </w:pPr>
    </w:p>
    <w:p w:rsidR="00E55076" w:rsidRDefault="00E1378B" w:rsidP="00C85633">
      <w:pPr>
        <w:jc w:val="both"/>
      </w:pPr>
      <w:r>
        <w:t xml:space="preserve">Комплексна </w:t>
      </w:r>
      <w:r w:rsidR="0043335F">
        <w:t>програма соціального захисту та підтримки ветеранів війни, членів сімей загиблих (померлих) ветеранів війни, членів сімей загиблих (померлих)</w:t>
      </w:r>
      <w:r w:rsidR="00E25433">
        <w:t>,</w:t>
      </w:r>
      <w:r w:rsidR="00E25433" w:rsidRPr="00E25433">
        <w:t xml:space="preserve"> зниклих безвісти</w:t>
      </w:r>
      <w:r w:rsidR="0043335F" w:rsidRPr="00E25433">
        <w:t xml:space="preserve"> </w:t>
      </w:r>
      <w:r w:rsidR="0043335F">
        <w:t>Захисни</w:t>
      </w:r>
      <w:r w:rsidR="005C6A8B">
        <w:t>ків та Захисниць України на 2026-2028</w:t>
      </w:r>
      <w:r w:rsidR="0043335F">
        <w:t xml:space="preserve"> роки –</w:t>
      </w:r>
      <w:r w:rsidR="00E85D95">
        <w:t xml:space="preserve">  </w:t>
      </w:r>
      <w:r w:rsidR="00E85D95" w:rsidRPr="00E85D95">
        <w:t>це комплекс заходів, що здійснюється на місцевому рівні з метою фінансової, соціальної, психологічної підтримки</w:t>
      </w:r>
      <w:r w:rsidR="00EA31F8">
        <w:t xml:space="preserve"> ветеранів війни,</w:t>
      </w:r>
      <w:r w:rsidR="00E115D4" w:rsidRPr="00E115D4">
        <w:t xml:space="preserve"> Захисників та Захисниць України</w:t>
      </w:r>
      <w:r w:rsidR="00E115D4">
        <w:t>,</w:t>
      </w:r>
      <w:r w:rsidR="00EA31F8">
        <w:t xml:space="preserve"> членів сімей загиблих (померлих) ветеранів війни, членів сімей загиблих (померлих)</w:t>
      </w:r>
      <w:r w:rsidR="0044760A">
        <w:t>, зник</w:t>
      </w:r>
      <w:r w:rsidR="00E115D4">
        <w:t>лих безвісти</w:t>
      </w:r>
      <w:r w:rsidR="00EA31F8">
        <w:t xml:space="preserve"> Захисників та Захисниць України</w:t>
      </w:r>
      <w:r w:rsidR="00E115D4">
        <w:t xml:space="preserve"> та </w:t>
      </w:r>
      <w:r w:rsidR="00EA31F8" w:rsidRPr="00EA31F8">
        <w:t>сприяння вирішенню соціально-побутових проблем</w:t>
      </w:r>
      <w:r w:rsidR="00990807">
        <w:t>.</w:t>
      </w:r>
      <w:r w:rsidR="00C85633" w:rsidRPr="00C85633">
        <w:t xml:space="preserve"> </w:t>
      </w:r>
      <w:r w:rsidR="00C85633">
        <w:t xml:space="preserve">В умовах ведення в </w:t>
      </w:r>
      <w:r w:rsidR="00C85633">
        <w:lastRenderedPageBreak/>
        <w:t>Україні бойових дій за незалежність, суверенітет і територіальну цілісність виникає необхідність підтримки ветеранів війни, членів сімей загиблих (померлих) Захисників і Захисниць України.</w:t>
      </w:r>
    </w:p>
    <w:p w:rsidR="00C85633" w:rsidRPr="00E247BA" w:rsidRDefault="00C85633" w:rsidP="00C85633">
      <w:pPr>
        <w:jc w:val="both"/>
        <w:rPr>
          <w:b/>
        </w:rPr>
      </w:pPr>
    </w:p>
    <w:p w:rsidR="00C85633" w:rsidRPr="00E247BA" w:rsidRDefault="00C85633" w:rsidP="00C85633">
      <w:pPr>
        <w:pStyle w:val="a3"/>
        <w:numPr>
          <w:ilvl w:val="0"/>
          <w:numId w:val="5"/>
        </w:numPr>
        <w:jc w:val="center"/>
        <w:rPr>
          <w:b/>
        </w:rPr>
      </w:pPr>
      <w:r w:rsidRPr="00E247BA">
        <w:rPr>
          <w:b/>
        </w:rPr>
        <w:t>Мета Програми</w:t>
      </w:r>
    </w:p>
    <w:p w:rsidR="00C85633" w:rsidRDefault="00C85633" w:rsidP="00C85633">
      <w:pPr>
        <w:jc w:val="center"/>
      </w:pPr>
    </w:p>
    <w:p w:rsidR="00C85633" w:rsidRDefault="00E247BA" w:rsidP="00E247BA">
      <w:pPr>
        <w:jc w:val="both"/>
      </w:pPr>
      <w:r>
        <w:t xml:space="preserve">Метою Програми є посилення соціального забезпечення та соціального захисту </w:t>
      </w:r>
      <w:r w:rsidRPr="00E247BA">
        <w:t>ветеранів війни та членів їх сімей, членів сімей загиблих (померлих) ветеранів війни, членів сімей загиблих (померлих)</w:t>
      </w:r>
      <w:r w:rsidR="00825654">
        <w:t>,</w:t>
      </w:r>
      <w:r w:rsidRPr="00E247BA">
        <w:t xml:space="preserve"> </w:t>
      </w:r>
      <w:r w:rsidR="00825654" w:rsidRPr="00825654">
        <w:t xml:space="preserve">зниклих безвісти </w:t>
      </w:r>
      <w:r w:rsidRPr="00E247BA">
        <w:t>Захисників та Захисниць України</w:t>
      </w:r>
      <w:r>
        <w:t xml:space="preserve"> – мешканців Лисянської громади</w:t>
      </w:r>
      <w:r w:rsidR="00D86889">
        <w:t>, за рахунок коштів місцевого бюджету.</w:t>
      </w:r>
    </w:p>
    <w:p w:rsidR="00D86889" w:rsidRDefault="00D86889" w:rsidP="00E247BA">
      <w:pPr>
        <w:jc w:val="both"/>
      </w:pPr>
    </w:p>
    <w:p w:rsidR="00D86889" w:rsidRDefault="00336CD1" w:rsidP="00336CD1">
      <w:pPr>
        <w:pStyle w:val="a3"/>
        <w:numPr>
          <w:ilvl w:val="0"/>
          <w:numId w:val="5"/>
        </w:numPr>
        <w:jc w:val="center"/>
        <w:rPr>
          <w:b/>
        </w:rPr>
      </w:pPr>
      <w:r w:rsidRPr="00336CD1">
        <w:rPr>
          <w:b/>
        </w:rPr>
        <w:t>Завдання Програми</w:t>
      </w:r>
    </w:p>
    <w:p w:rsidR="00336CD1" w:rsidRPr="00470E3B" w:rsidRDefault="00336CD1" w:rsidP="00336CD1">
      <w:pPr>
        <w:jc w:val="center"/>
      </w:pPr>
    </w:p>
    <w:p w:rsidR="00336CD1" w:rsidRDefault="00470E3B" w:rsidP="00470E3B">
      <w:pPr>
        <w:jc w:val="both"/>
      </w:pPr>
      <w:r w:rsidRPr="00470E3B">
        <w:t>Реалізація заходів Програми забезпечить надання по</w:t>
      </w:r>
      <w:r>
        <w:t xml:space="preserve">слуг для ветеранів війни, сімей </w:t>
      </w:r>
      <w:r w:rsidRPr="00470E3B">
        <w:t>загиблих (померлих)</w:t>
      </w:r>
      <w:r w:rsidR="00825654">
        <w:t>,</w:t>
      </w:r>
      <w:r w:rsidR="00825654" w:rsidRPr="00825654">
        <w:t xml:space="preserve"> зниклих безвісти</w:t>
      </w:r>
      <w:r w:rsidRPr="00825654">
        <w:t xml:space="preserve"> </w:t>
      </w:r>
      <w:r w:rsidRPr="00470E3B">
        <w:t>Захисників і Захисниць України, військовослужбовців.</w:t>
      </w:r>
    </w:p>
    <w:p w:rsidR="00470E3B" w:rsidRDefault="00470E3B" w:rsidP="00470E3B">
      <w:pPr>
        <w:jc w:val="both"/>
      </w:pPr>
    </w:p>
    <w:p w:rsidR="00470E3B" w:rsidRDefault="00470E3B" w:rsidP="00470E3B">
      <w:pPr>
        <w:pStyle w:val="a3"/>
        <w:numPr>
          <w:ilvl w:val="0"/>
          <w:numId w:val="5"/>
        </w:numPr>
        <w:jc w:val="center"/>
        <w:rPr>
          <w:b/>
        </w:rPr>
      </w:pPr>
      <w:r w:rsidRPr="00470E3B">
        <w:rPr>
          <w:b/>
        </w:rPr>
        <w:t>Фінансування Програми</w:t>
      </w:r>
    </w:p>
    <w:p w:rsidR="00470E3B" w:rsidRDefault="00470E3B" w:rsidP="00470E3B">
      <w:pPr>
        <w:jc w:val="center"/>
        <w:rPr>
          <w:b/>
        </w:rPr>
      </w:pPr>
    </w:p>
    <w:p w:rsidR="00470E3B" w:rsidRDefault="00C9267B" w:rsidP="00470E3B">
      <w:pPr>
        <w:jc w:val="both"/>
      </w:pPr>
      <w:r w:rsidRPr="00C9267B">
        <w:t>Фінансування</w:t>
      </w:r>
      <w:r>
        <w:t xml:space="preserve"> Програми здійснюється за рахунок коштів Ли</w:t>
      </w:r>
      <w:r w:rsidR="00FA0B82">
        <w:t>сянської територіальної громади</w:t>
      </w:r>
      <w:r w:rsidR="007A2BB2">
        <w:t>,</w:t>
      </w:r>
      <w:r w:rsidR="007A2BB2" w:rsidRPr="007A2BB2">
        <w:t xml:space="preserve"> </w:t>
      </w:r>
      <w:r w:rsidR="007A2BB2">
        <w:t>обласного бюджету, та інших джерел незаборонених</w:t>
      </w:r>
      <w:r w:rsidR="007A2BB2" w:rsidRPr="007A2BB2">
        <w:t xml:space="preserve"> законодавством</w:t>
      </w:r>
      <w:r w:rsidR="007A2BB2">
        <w:t xml:space="preserve"> </w:t>
      </w:r>
      <w:r w:rsidR="00FA0B82">
        <w:t>.</w:t>
      </w:r>
    </w:p>
    <w:p w:rsidR="00502B49" w:rsidRDefault="00502B49" w:rsidP="00470E3B">
      <w:pPr>
        <w:jc w:val="both"/>
      </w:pPr>
      <w:r w:rsidRPr="00502B49">
        <w:t>Обсяг фінансування Програми визначається щороку, виходячи з конкретних завдань та реальних можливостей.</w:t>
      </w:r>
    </w:p>
    <w:p w:rsidR="006A5CA2" w:rsidRDefault="006A5CA2" w:rsidP="00470E3B">
      <w:pPr>
        <w:jc w:val="both"/>
      </w:pPr>
    </w:p>
    <w:p w:rsidR="006A5CA2" w:rsidRDefault="006A5CA2" w:rsidP="006A5CA2">
      <w:pPr>
        <w:pStyle w:val="a3"/>
        <w:numPr>
          <w:ilvl w:val="0"/>
          <w:numId w:val="5"/>
        </w:numPr>
        <w:jc w:val="center"/>
        <w:rPr>
          <w:b/>
        </w:rPr>
      </w:pPr>
      <w:r w:rsidRPr="006A5CA2">
        <w:rPr>
          <w:b/>
        </w:rPr>
        <w:t>Очікувані результати</w:t>
      </w:r>
    </w:p>
    <w:p w:rsidR="006A5CA2" w:rsidRDefault="006A5CA2" w:rsidP="006A5CA2">
      <w:pPr>
        <w:jc w:val="center"/>
        <w:rPr>
          <w:b/>
        </w:rPr>
      </w:pPr>
    </w:p>
    <w:p w:rsidR="006A5CA2" w:rsidRDefault="00986E7E" w:rsidP="006A5CA2">
      <w:pPr>
        <w:jc w:val="both"/>
      </w:pPr>
      <w:r w:rsidRPr="00986E7E">
        <w:t xml:space="preserve">Виконання визначених Програмою заходів підвищить рівень соціального захисту вищезазначених категорій громадян, поліпшить соціально-психологічний клімат в родинах, дасть можливість отримати додаткові гарантії та адресні допомоги, сприятиме вирішенню соціально-побутових питань, зменшенню соціальної напруги в суспільстві та зміцненню довіри до влади.  </w:t>
      </w:r>
    </w:p>
    <w:p w:rsidR="00CB01C6" w:rsidRDefault="00CB01C6" w:rsidP="006A5CA2">
      <w:pPr>
        <w:jc w:val="both"/>
      </w:pPr>
    </w:p>
    <w:p w:rsidR="006208E4" w:rsidRDefault="006208E4" w:rsidP="006208E4">
      <w:pPr>
        <w:tabs>
          <w:tab w:val="left" w:pos="7184"/>
        </w:tabs>
        <w:ind w:firstLine="0"/>
        <w:jc w:val="both"/>
      </w:pPr>
    </w:p>
    <w:p w:rsidR="006208E4" w:rsidRDefault="006208E4" w:rsidP="006208E4">
      <w:pPr>
        <w:tabs>
          <w:tab w:val="left" w:pos="7184"/>
        </w:tabs>
        <w:ind w:firstLine="0"/>
        <w:jc w:val="both"/>
      </w:pPr>
      <w:r>
        <w:t>Секретар</w:t>
      </w:r>
      <w:r>
        <w:tab/>
        <w:t>О.В.Макушенко</w:t>
      </w:r>
    </w:p>
    <w:p w:rsidR="006208E4" w:rsidRDefault="006208E4" w:rsidP="00947C1E">
      <w:pPr>
        <w:sectPr w:rsidR="006208E4" w:rsidSect="00FD0F6A">
          <w:headerReference w:type="default" r:id="rId10"/>
          <w:pgSz w:w="11906" w:h="16838"/>
          <w:pgMar w:top="1134" w:right="567" w:bottom="1134" w:left="1701" w:header="709" w:footer="709" w:gutter="0"/>
          <w:pgNumType w:start="2"/>
          <w:cols w:space="708"/>
          <w:docGrid w:linePitch="381"/>
        </w:sectPr>
      </w:pPr>
    </w:p>
    <w:p w:rsidR="006208E4" w:rsidRDefault="006208E4" w:rsidP="006208E4">
      <w:pPr>
        <w:ind w:left="9639" w:firstLine="0"/>
      </w:pPr>
      <w:r>
        <w:lastRenderedPageBreak/>
        <w:t>Додаток до комплексної програми</w:t>
      </w:r>
    </w:p>
    <w:p w:rsidR="006208E4" w:rsidRDefault="006208E4" w:rsidP="006208E4">
      <w:pPr>
        <w:tabs>
          <w:tab w:val="left" w:pos="9639"/>
        </w:tabs>
        <w:ind w:left="9639" w:firstLine="0"/>
      </w:pPr>
      <w:r>
        <w:t>соціального захисту та підтримки</w:t>
      </w:r>
    </w:p>
    <w:p w:rsidR="006208E4" w:rsidRDefault="006208E4" w:rsidP="006208E4">
      <w:pPr>
        <w:ind w:left="9639" w:firstLine="0"/>
      </w:pPr>
      <w:r>
        <w:t>ветеранів війни, членів сімей загиблих</w:t>
      </w:r>
    </w:p>
    <w:p w:rsidR="006208E4" w:rsidRDefault="006208E4" w:rsidP="006208E4">
      <w:pPr>
        <w:ind w:left="9639" w:firstLine="0"/>
      </w:pPr>
      <w:r>
        <w:t>(померлих) ветеранів війни, членів сімей</w:t>
      </w:r>
    </w:p>
    <w:p w:rsidR="006208E4" w:rsidRDefault="006208E4" w:rsidP="006208E4">
      <w:pPr>
        <w:ind w:left="9639" w:firstLine="0"/>
      </w:pPr>
      <w:r>
        <w:t xml:space="preserve">загиблих (померлих), </w:t>
      </w:r>
      <w:r w:rsidRPr="00171BAB">
        <w:t xml:space="preserve">зниклих безвісти </w:t>
      </w:r>
      <w:r>
        <w:t>Захисни</w:t>
      </w:r>
      <w:r w:rsidR="00A5437F">
        <w:t>ків та Захисниць України на 2026-2028</w:t>
      </w:r>
      <w:r>
        <w:t xml:space="preserve"> роки</w:t>
      </w:r>
    </w:p>
    <w:p w:rsidR="006208E4" w:rsidRDefault="006208E4" w:rsidP="006208E4">
      <w:pPr>
        <w:ind w:left="9639" w:firstLine="0"/>
      </w:pPr>
    </w:p>
    <w:p w:rsidR="006208E4" w:rsidRPr="00BE7240" w:rsidRDefault="006208E4" w:rsidP="006208E4">
      <w:pPr>
        <w:ind w:firstLine="0"/>
        <w:rPr>
          <w:b/>
        </w:rPr>
      </w:pPr>
      <w:r>
        <w:t xml:space="preserve">                               </w:t>
      </w:r>
      <w:r w:rsidRPr="00BE7240">
        <w:rPr>
          <w:b/>
        </w:rPr>
        <w:t xml:space="preserve">Заходи щодо виконання </w:t>
      </w:r>
      <w:r>
        <w:rPr>
          <w:b/>
        </w:rPr>
        <w:t>комплексної</w:t>
      </w:r>
      <w:r w:rsidRPr="00BE7240">
        <w:rPr>
          <w:b/>
        </w:rPr>
        <w:t xml:space="preserve"> програми соціального захисту та підтримки</w:t>
      </w:r>
    </w:p>
    <w:p w:rsidR="006208E4" w:rsidRPr="00BE7240" w:rsidRDefault="006208E4" w:rsidP="006208E4">
      <w:pPr>
        <w:ind w:firstLine="0"/>
        <w:rPr>
          <w:b/>
        </w:rPr>
      </w:pPr>
      <w:r w:rsidRPr="00BE7240">
        <w:rPr>
          <w:b/>
        </w:rPr>
        <w:t xml:space="preserve">                         </w:t>
      </w:r>
      <w:r>
        <w:rPr>
          <w:b/>
        </w:rPr>
        <w:t xml:space="preserve">                   </w:t>
      </w:r>
      <w:r w:rsidRPr="00BE7240">
        <w:rPr>
          <w:b/>
        </w:rPr>
        <w:t xml:space="preserve">   ветеранів війни, членів сімей загиблих (померлих)</w:t>
      </w:r>
      <w:r>
        <w:rPr>
          <w:b/>
        </w:rPr>
        <w:t xml:space="preserve">, зниклих безвісти </w:t>
      </w:r>
    </w:p>
    <w:p w:rsidR="006208E4" w:rsidRDefault="006208E4" w:rsidP="006208E4">
      <w:pPr>
        <w:ind w:firstLine="0"/>
        <w:rPr>
          <w:b/>
        </w:rPr>
      </w:pPr>
      <w:r w:rsidRPr="00BE7240">
        <w:rPr>
          <w:b/>
        </w:rPr>
        <w:t xml:space="preserve">                  </w:t>
      </w:r>
      <w:r>
        <w:rPr>
          <w:b/>
        </w:rPr>
        <w:t xml:space="preserve">                                       </w:t>
      </w:r>
      <w:r w:rsidRPr="00BE7240">
        <w:rPr>
          <w:b/>
        </w:rPr>
        <w:t xml:space="preserve"> Захисни</w:t>
      </w:r>
      <w:r w:rsidR="00A5437F">
        <w:rPr>
          <w:b/>
        </w:rPr>
        <w:t>ків та Захисниць України на 2026-2028</w:t>
      </w:r>
      <w:r w:rsidRPr="00BE7240">
        <w:rPr>
          <w:b/>
        </w:rPr>
        <w:t xml:space="preserve"> роки</w:t>
      </w:r>
    </w:p>
    <w:p w:rsidR="006208E4" w:rsidRDefault="006208E4" w:rsidP="006208E4">
      <w:pPr>
        <w:ind w:firstLine="0"/>
        <w:rPr>
          <w:b/>
        </w:rPr>
      </w:pPr>
    </w:p>
    <w:tbl>
      <w:tblPr>
        <w:tblStyle w:val="a4"/>
        <w:tblW w:w="14566" w:type="dxa"/>
        <w:tblLook w:val="04A0" w:firstRow="1" w:lastRow="0" w:firstColumn="1" w:lastColumn="0" w:noHBand="0" w:noVBand="1"/>
      </w:tblPr>
      <w:tblGrid>
        <w:gridCol w:w="621"/>
        <w:gridCol w:w="4595"/>
        <w:gridCol w:w="1477"/>
        <w:gridCol w:w="2632"/>
        <w:gridCol w:w="986"/>
        <w:gridCol w:w="986"/>
        <w:gridCol w:w="1414"/>
        <w:gridCol w:w="1849"/>
        <w:gridCol w:w="6"/>
      </w:tblGrid>
      <w:tr w:rsidR="00D97E53" w:rsidTr="00B72270">
        <w:trPr>
          <w:gridAfter w:val="1"/>
          <w:wAfter w:w="6" w:type="dxa"/>
          <w:trHeight w:val="300"/>
        </w:trPr>
        <w:tc>
          <w:tcPr>
            <w:tcW w:w="621" w:type="dxa"/>
            <w:vMerge w:val="restart"/>
          </w:tcPr>
          <w:p w:rsidR="006208E4" w:rsidRPr="00A47070" w:rsidRDefault="006208E4" w:rsidP="001213B7">
            <w:pPr>
              <w:ind w:firstLine="0"/>
            </w:pPr>
            <w:r w:rsidRPr="00A47070">
              <w:t>№ з/п</w:t>
            </w:r>
          </w:p>
        </w:tc>
        <w:tc>
          <w:tcPr>
            <w:tcW w:w="4595" w:type="dxa"/>
            <w:vMerge w:val="restart"/>
          </w:tcPr>
          <w:p w:rsidR="006208E4" w:rsidRPr="00A47070" w:rsidRDefault="006208E4" w:rsidP="001213B7">
            <w:pPr>
              <w:ind w:firstLine="0"/>
            </w:pPr>
            <w:r w:rsidRPr="00A47070">
              <w:t>Найменування заходу</w:t>
            </w:r>
          </w:p>
        </w:tc>
        <w:tc>
          <w:tcPr>
            <w:tcW w:w="1477" w:type="dxa"/>
            <w:vMerge w:val="restart"/>
          </w:tcPr>
          <w:p w:rsidR="006208E4" w:rsidRPr="00A47070" w:rsidRDefault="006208E4" w:rsidP="001213B7">
            <w:pPr>
              <w:ind w:firstLine="0"/>
            </w:pPr>
            <w:r w:rsidRPr="00A47070">
              <w:t>Термін виконання</w:t>
            </w:r>
          </w:p>
        </w:tc>
        <w:tc>
          <w:tcPr>
            <w:tcW w:w="2632" w:type="dxa"/>
            <w:vMerge w:val="restart"/>
          </w:tcPr>
          <w:p w:rsidR="006208E4" w:rsidRPr="00A47070" w:rsidRDefault="006208E4" w:rsidP="001213B7">
            <w:pPr>
              <w:ind w:firstLine="0"/>
            </w:pPr>
            <w:r w:rsidRPr="00A47070">
              <w:t>Виконавці</w:t>
            </w:r>
          </w:p>
        </w:tc>
        <w:tc>
          <w:tcPr>
            <w:tcW w:w="3386" w:type="dxa"/>
            <w:gridSpan w:val="3"/>
          </w:tcPr>
          <w:p w:rsidR="006208E4" w:rsidRPr="00A47070" w:rsidRDefault="006208E4" w:rsidP="001213B7">
            <w:pPr>
              <w:ind w:firstLine="0"/>
            </w:pPr>
            <w:r w:rsidRPr="00A47070">
              <w:t>Обсяг фінансування</w:t>
            </w:r>
          </w:p>
        </w:tc>
        <w:tc>
          <w:tcPr>
            <w:tcW w:w="1849" w:type="dxa"/>
          </w:tcPr>
          <w:p w:rsidR="006208E4" w:rsidRPr="001A1372" w:rsidRDefault="006208E4" w:rsidP="001213B7">
            <w:pPr>
              <w:ind w:firstLine="0"/>
            </w:pPr>
            <w:r w:rsidRPr="001A1372">
              <w:t>Джерело фінансування</w:t>
            </w:r>
          </w:p>
        </w:tc>
      </w:tr>
      <w:tr w:rsidR="00D97E53" w:rsidTr="00B72270">
        <w:trPr>
          <w:trHeight w:val="345"/>
        </w:trPr>
        <w:tc>
          <w:tcPr>
            <w:tcW w:w="621" w:type="dxa"/>
            <w:vMerge/>
          </w:tcPr>
          <w:p w:rsidR="006208E4" w:rsidRPr="00E720FA" w:rsidRDefault="006208E4" w:rsidP="001213B7">
            <w:pPr>
              <w:ind w:firstLine="0"/>
              <w:rPr>
                <w:b/>
              </w:rPr>
            </w:pPr>
          </w:p>
        </w:tc>
        <w:tc>
          <w:tcPr>
            <w:tcW w:w="4595" w:type="dxa"/>
            <w:vMerge/>
          </w:tcPr>
          <w:p w:rsidR="006208E4" w:rsidRPr="00E720FA" w:rsidRDefault="006208E4" w:rsidP="001213B7">
            <w:pPr>
              <w:ind w:firstLine="0"/>
              <w:rPr>
                <w:b/>
              </w:rPr>
            </w:pPr>
          </w:p>
        </w:tc>
        <w:tc>
          <w:tcPr>
            <w:tcW w:w="1477" w:type="dxa"/>
            <w:vMerge/>
          </w:tcPr>
          <w:p w:rsidR="006208E4" w:rsidRDefault="006208E4" w:rsidP="001213B7">
            <w:pPr>
              <w:ind w:firstLine="0"/>
              <w:rPr>
                <w:b/>
              </w:rPr>
            </w:pPr>
          </w:p>
        </w:tc>
        <w:tc>
          <w:tcPr>
            <w:tcW w:w="2632" w:type="dxa"/>
            <w:vMerge/>
          </w:tcPr>
          <w:p w:rsidR="006208E4" w:rsidRDefault="006208E4" w:rsidP="001213B7">
            <w:pPr>
              <w:ind w:firstLine="0"/>
              <w:rPr>
                <w:b/>
              </w:rPr>
            </w:pPr>
          </w:p>
        </w:tc>
        <w:tc>
          <w:tcPr>
            <w:tcW w:w="986" w:type="dxa"/>
          </w:tcPr>
          <w:p w:rsidR="006208E4" w:rsidRPr="001A1372" w:rsidRDefault="006208E4" w:rsidP="001213B7">
            <w:pPr>
              <w:ind w:firstLine="0"/>
            </w:pPr>
            <w:r w:rsidRPr="001A1372">
              <w:t>2023</w:t>
            </w:r>
          </w:p>
        </w:tc>
        <w:tc>
          <w:tcPr>
            <w:tcW w:w="986" w:type="dxa"/>
          </w:tcPr>
          <w:p w:rsidR="006208E4" w:rsidRPr="001A1372" w:rsidRDefault="006208E4" w:rsidP="001213B7">
            <w:pPr>
              <w:ind w:firstLine="0"/>
            </w:pPr>
            <w:r w:rsidRPr="001A1372">
              <w:t>2024</w:t>
            </w:r>
          </w:p>
        </w:tc>
        <w:tc>
          <w:tcPr>
            <w:tcW w:w="1414" w:type="dxa"/>
          </w:tcPr>
          <w:p w:rsidR="006208E4" w:rsidRPr="001A1372" w:rsidRDefault="006208E4" w:rsidP="001213B7">
            <w:pPr>
              <w:ind w:firstLine="0"/>
            </w:pPr>
            <w:r w:rsidRPr="001A1372">
              <w:t>2025</w:t>
            </w:r>
          </w:p>
        </w:tc>
        <w:tc>
          <w:tcPr>
            <w:tcW w:w="1855" w:type="dxa"/>
            <w:gridSpan w:val="2"/>
          </w:tcPr>
          <w:p w:rsidR="006208E4" w:rsidRDefault="006208E4" w:rsidP="001213B7">
            <w:pPr>
              <w:ind w:firstLine="0"/>
              <w:rPr>
                <w:b/>
              </w:rPr>
            </w:pPr>
          </w:p>
        </w:tc>
      </w:tr>
      <w:tr w:rsidR="00D97E53" w:rsidTr="00B72270">
        <w:tc>
          <w:tcPr>
            <w:tcW w:w="621" w:type="dxa"/>
          </w:tcPr>
          <w:p w:rsidR="006208E4" w:rsidRPr="0013222A" w:rsidRDefault="006208E4" w:rsidP="001213B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595" w:type="dxa"/>
          </w:tcPr>
          <w:p w:rsidR="006208E4" w:rsidRPr="00C75D60" w:rsidRDefault="006208E4" w:rsidP="001213B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Моніторинг житлових, соціальних, медичних та освітніх потреб ветеранів війни, членів сімей загиблих (померлих),   зниклих безвісти Захисників ти Захисниць України. </w:t>
            </w:r>
          </w:p>
        </w:tc>
        <w:tc>
          <w:tcPr>
            <w:tcW w:w="1477" w:type="dxa"/>
          </w:tcPr>
          <w:p w:rsidR="006208E4" w:rsidRPr="004B0A12" w:rsidRDefault="006208E4" w:rsidP="001213B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Постійно</w:t>
            </w:r>
          </w:p>
        </w:tc>
        <w:tc>
          <w:tcPr>
            <w:tcW w:w="2632" w:type="dxa"/>
          </w:tcPr>
          <w:p w:rsidR="006208E4" w:rsidRPr="00C45413" w:rsidRDefault="006208E4" w:rsidP="001213B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КЗ “Центр надання соціальних послуг Лисянської селищної ради</w:t>
            </w:r>
            <w:r w:rsidRPr="00C45413">
              <w:rPr>
                <w:szCs w:val="28"/>
              </w:rPr>
              <w:t>”</w:t>
            </w:r>
            <w:r>
              <w:rPr>
                <w:szCs w:val="28"/>
              </w:rPr>
              <w:t>, виконавчий комітет Лисянської селищної ради</w:t>
            </w:r>
          </w:p>
        </w:tc>
        <w:tc>
          <w:tcPr>
            <w:tcW w:w="986" w:type="dxa"/>
          </w:tcPr>
          <w:p w:rsidR="006208E4" w:rsidRPr="00C45413" w:rsidRDefault="006208E4" w:rsidP="001213B7">
            <w:pPr>
              <w:ind w:firstLine="0"/>
            </w:pPr>
            <w:r>
              <w:t>Без затрат</w:t>
            </w:r>
          </w:p>
        </w:tc>
        <w:tc>
          <w:tcPr>
            <w:tcW w:w="986" w:type="dxa"/>
          </w:tcPr>
          <w:p w:rsidR="006208E4" w:rsidRPr="00C45413" w:rsidRDefault="006208E4" w:rsidP="001213B7">
            <w:pPr>
              <w:ind w:firstLine="0"/>
            </w:pPr>
            <w:r>
              <w:t>Без затрат</w:t>
            </w:r>
          </w:p>
        </w:tc>
        <w:tc>
          <w:tcPr>
            <w:tcW w:w="1414" w:type="dxa"/>
          </w:tcPr>
          <w:p w:rsidR="006208E4" w:rsidRPr="00DD4982" w:rsidRDefault="006208E4" w:rsidP="001213B7">
            <w:pPr>
              <w:ind w:firstLine="0"/>
            </w:pPr>
            <w:r>
              <w:t>Без затрат</w:t>
            </w:r>
          </w:p>
        </w:tc>
        <w:tc>
          <w:tcPr>
            <w:tcW w:w="1855" w:type="dxa"/>
            <w:gridSpan w:val="2"/>
          </w:tcPr>
          <w:p w:rsidR="006208E4" w:rsidRDefault="006208E4" w:rsidP="001213B7">
            <w:pPr>
              <w:ind w:firstLine="0"/>
              <w:rPr>
                <w:b/>
              </w:rPr>
            </w:pPr>
          </w:p>
        </w:tc>
      </w:tr>
      <w:tr w:rsidR="00D97E53" w:rsidTr="00B72270">
        <w:tc>
          <w:tcPr>
            <w:tcW w:w="621" w:type="dxa"/>
          </w:tcPr>
          <w:p w:rsidR="006208E4" w:rsidRPr="000A759E" w:rsidRDefault="006208E4" w:rsidP="001213B7">
            <w:pPr>
              <w:ind w:firstLine="0"/>
            </w:pPr>
            <w:r w:rsidRPr="000A759E">
              <w:t>2</w:t>
            </w:r>
            <w:r>
              <w:t>.</w:t>
            </w:r>
          </w:p>
        </w:tc>
        <w:tc>
          <w:tcPr>
            <w:tcW w:w="4595" w:type="dxa"/>
          </w:tcPr>
          <w:p w:rsidR="006208E4" w:rsidRPr="00651AD3" w:rsidRDefault="006208E4" w:rsidP="001213B7">
            <w:pPr>
              <w:ind w:firstLine="0"/>
            </w:pPr>
            <w:r>
              <w:t>Надання соціальних послуг та здійснення соціального супроводу ветеранів війни, членів сімей загиблих (померлих), зниклих безвісти Захисників та Захисниць України.</w:t>
            </w:r>
          </w:p>
        </w:tc>
        <w:tc>
          <w:tcPr>
            <w:tcW w:w="1477" w:type="dxa"/>
          </w:tcPr>
          <w:p w:rsidR="006208E4" w:rsidRPr="0078238E" w:rsidRDefault="006208E4" w:rsidP="001213B7">
            <w:pPr>
              <w:ind w:firstLine="0"/>
            </w:pPr>
            <w:r>
              <w:t>Постійно</w:t>
            </w:r>
          </w:p>
        </w:tc>
        <w:tc>
          <w:tcPr>
            <w:tcW w:w="2632" w:type="dxa"/>
          </w:tcPr>
          <w:p w:rsidR="006208E4" w:rsidRPr="009944AD" w:rsidRDefault="006208E4" w:rsidP="001213B7">
            <w:pPr>
              <w:ind w:firstLine="0"/>
            </w:pPr>
            <w:r>
              <w:t>КЗ</w:t>
            </w:r>
            <w:r w:rsidRPr="009944AD">
              <w:t xml:space="preserve"> “</w:t>
            </w:r>
            <w:r>
              <w:t>Центр надання соціальних послуг Лисянської селищної ради</w:t>
            </w:r>
            <w:r w:rsidRPr="009944AD">
              <w:t xml:space="preserve">”, виконавчий комітет </w:t>
            </w:r>
            <w:r w:rsidRPr="009944AD">
              <w:lastRenderedPageBreak/>
              <w:t xml:space="preserve">Лисянської </w:t>
            </w:r>
            <w:r>
              <w:t>селищної ради</w:t>
            </w:r>
          </w:p>
        </w:tc>
        <w:tc>
          <w:tcPr>
            <w:tcW w:w="986" w:type="dxa"/>
          </w:tcPr>
          <w:p w:rsidR="006208E4" w:rsidRPr="006F49B5" w:rsidRDefault="006F49B5" w:rsidP="001213B7">
            <w:pPr>
              <w:ind w:firstLine="0"/>
            </w:pPr>
            <w:r>
              <w:lastRenderedPageBreak/>
              <w:t>Без затрат</w:t>
            </w:r>
          </w:p>
        </w:tc>
        <w:tc>
          <w:tcPr>
            <w:tcW w:w="986" w:type="dxa"/>
          </w:tcPr>
          <w:p w:rsidR="006208E4" w:rsidRPr="00550116" w:rsidRDefault="006F49B5" w:rsidP="001213B7">
            <w:pPr>
              <w:ind w:firstLine="0"/>
            </w:pPr>
            <w:r>
              <w:t>Без затрат</w:t>
            </w:r>
          </w:p>
        </w:tc>
        <w:tc>
          <w:tcPr>
            <w:tcW w:w="1414" w:type="dxa"/>
          </w:tcPr>
          <w:p w:rsidR="006208E4" w:rsidRPr="00806191" w:rsidRDefault="006F49B5" w:rsidP="001213B7">
            <w:pPr>
              <w:ind w:firstLine="0"/>
            </w:pPr>
            <w:r>
              <w:t>Без затрат</w:t>
            </w:r>
          </w:p>
        </w:tc>
        <w:tc>
          <w:tcPr>
            <w:tcW w:w="1855" w:type="dxa"/>
            <w:gridSpan w:val="2"/>
          </w:tcPr>
          <w:p w:rsidR="006208E4" w:rsidRDefault="006208E4" w:rsidP="001213B7">
            <w:pPr>
              <w:ind w:firstLine="0"/>
              <w:rPr>
                <w:b/>
              </w:rPr>
            </w:pPr>
          </w:p>
        </w:tc>
      </w:tr>
      <w:tr w:rsidR="00D97E53" w:rsidTr="00B72270">
        <w:tc>
          <w:tcPr>
            <w:tcW w:w="621" w:type="dxa"/>
          </w:tcPr>
          <w:p w:rsidR="006208E4" w:rsidRPr="003205C5" w:rsidRDefault="006208E4" w:rsidP="001213B7">
            <w:pPr>
              <w:ind w:firstLine="0"/>
            </w:pPr>
            <w:r>
              <w:lastRenderedPageBreak/>
              <w:t>3.</w:t>
            </w:r>
          </w:p>
        </w:tc>
        <w:tc>
          <w:tcPr>
            <w:tcW w:w="4595" w:type="dxa"/>
          </w:tcPr>
          <w:p w:rsidR="006208E4" w:rsidRPr="008A3C31" w:rsidRDefault="006208E4" w:rsidP="001213B7">
            <w:pPr>
              <w:ind w:firstLine="0"/>
            </w:pPr>
            <w:r>
              <w:t>Здійснення психолого – педагогічного супроводу дітей ветеранів війни, членів сімей загиблих (померлих),  зниклих безвісти Захисників та Захисниць України.</w:t>
            </w:r>
          </w:p>
        </w:tc>
        <w:tc>
          <w:tcPr>
            <w:tcW w:w="1477" w:type="dxa"/>
          </w:tcPr>
          <w:p w:rsidR="006208E4" w:rsidRPr="00FD4FF8" w:rsidRDefault="006208E4" w:rsidP="001213B7">
            <w:pPr>
              <w:ind w:firstLine="0"/>
            </w:pPr>
            <w:r>
              <w:t>Постійно</w:t>
            </w:r>
          </w:p>
        </w:tc>
        <w:tc>
          <w:tcPr>
            <w:tcW w:w="2632" w:type="dxa"/>
          </w:tcPr>
          <w:p w:rsidR="006208E4" w:rsidRPr="00076ED3" w:rsidRDefault="006208E4" w:rsidP="001213B7">
            <w:pPr>
              <w:ind w:firstLine="0"/>
            </w:pPr>
            <w:r>
              <w:t>Відділ освіти Лисянської селищної ради</w:t>
            </w:r>
          </w:p>
        </w:tc>
        <w:tc>
          <w:tcPr>
            <w:tcW w:w="986" w:type="dxa"/>
          </w:tcPr>
          <w:p w:rsidR="006208E4" w:rsidRPr="002A70AD" w:rsidRDefault="006208E4" w:rsidP="001213B7">
            <w:pPr>
              <w:ind w:firstLine="0"/>
            </w:pPr>
            <w:r>
              <w:t>Без затрат</w:t>
            </w:r>
          </w:p>
        </w:tc>
        <w:tc>
          <w:tcPr>
            <w:tcW w:w="986" w:type="dxa"/>
          </w:tcPr>
          <w:p w:rsidR="006208E4" w:rsidRPr="002A70AD" w:rsidRDefault="006208E4" w:rsidP="001213B7">
            <w:pPr>
              <w:ind w:firstLine="0"/>
            </w:pPr>
            <w:r>
              <w:t>Без затрат</w:t>
            </w:r>
          </w:p>
        </w:tc>
        <w:tc>
          <w:tcPr>
            <w:tcW w:w="1414" w:type="dxa"/>
          </w:tcPr>
          <w:p w:rsidR="006208E4" w:rsidRPr="002A70AD" w:rsidRDefault="006208E4" w:rsidP="001213B7">
            <w:pPr>
              <w:ind w:firstLine="0"/>
            </w:pPr>
            <w:r>
              <w:t>Без затрат</w:t>
            </w:r>
          </w:p>
        </w:tc>
        <w:tc>
          <w:tcPr>
            <w:tcW w:w="1855" w:type="dxa"/>
            <w:gridSpan w:val="2"/>
          </w:tcPr>
          <w:p w:rsidR="006208E4" w:rsidRDefault="006208E4" w:rsidP="001213B7">
            <w:pPr>
              <w:ind w:firstLine="0"/>
              <w:rPr>
                <w:b/>
              </w:rPr>
            </w:pPr>
          </w:p>
        </w:tc>
      </w:tr>
      <w:tr w:rsidR="00D97E53" w:rsidTr="00B72270">
        <w:tc>
          <w:tcPr>
            <w:tcW w:w="621" w:type="dxa"/>
          </w:tcPr>
          <w:p w:rsidR="006208E4" w:rsidRPr="00076ED3" w:rsidRDefault="006208E4" w:rsidP="001213B7">
            <w:pPr>
              <w:ind w:firstLine="0"/>
            </w:pPr>
            <w:r>
              <w:t>4.</w:t>
            </w:r>
          </w:p>
        </w:tc>
        <w:tc>
          <w:tcPr>
            <w:tcW w:w="4595" w:type="dxa"/>
          </w:tcPr>
          <w:p w:rsidR="006208E4" w:rsidRPr="00076ED3" w:rsidRDefault="006208E4" w:rsidP="001213B7">
            <w:pPr>
              <w:ind w:firstLine="0"/>
            </w:pPr>
            <w:r>
              <w:t>Забезпечення першочергового охоплення дітей ветеранів війни, членів сімей загиблих (померлих), зниклих безвісти Захисників та Захисниць позакласною та позашкільною роботою.</w:t>
            </w:r>
          </w:p>
        </w:tc>
        <w:tc>
          <w:tcPr>
            <w:tcW w:w="1477" w:type="dxa"/>
          </w:tcPr>
          <w:p w:rsidR="006208E4" w:rsidRPr="004F3295" w:rsidRDefault="006208E4" w:rsidP="001213B7">
            <w:pPr>
              <w:ind w:firstLine="0"/>
            </w:pPr>
            <w:r>
              <w:t>Постійно</w:t>
            </w:r>
          </w:p>
        </w:tc>
        <w:tc>
          <w:tcPr>
            <w:tcW w:w="2632" w:type="dxa"/>
          </w:tcPr>
          <w:p w:rsidR="006208E4" w:rsidRPr="004F3295" w:rsidRDefault="006208E4" w:rsidP="001213B7">
            <w:pPr>
              <w:ind w:firstLine="0"/>
            </w:pPr>
            <w:r>
              <w:t>Відділ освіти Лисянської селищної ради</w:t>
            </w:r>
          </w:p>
        </w:tc>
        <w:tc>
          <w:tcPr>
            <w:tcW w:w="986" w:type="dxa"/>
          </w:tcPr>
          <w:p w:rsidR="006208E4" w:rsidRPr="002A70AD" w:rsidRDefault="005C6A8B" w:rsidP="001213B7">
            <w:pPr>
              <w:ind w:firstLine="0"/>
            </w:pPr>
            <w:r>
              <w:t>10,0</w:t>
            </w:r>
          </w:p>
        </w:tc>
        <w:tc>
          <w:tcPr>
            <w:tcW w:w="986" w:type="dxa"/>
          </w:tcPr>
          <w:p w:rsidR="006208E4" w:rsidRPr="00B52D13" w:rsidRDefault="005C6A8B" w:rsidP="001213B7">
            <w:pPr>
              <w:ind w:firstLine="0"/>
            </w:pPr>
            <w:r>
              <w:t>12,0</w:t>
            </w:r>
          </w:p>
        </w:tc>
        <w:tc>
          <w:tcPr>
            <w:tcW w:w="1414" w:type="dxa"/>
          </w:tcPr>
          <w:p w:rsidR="006208E4" w:rsidRPr="00B52D13" w:rsidRDefault="005C6A8B" w:rsidP="001213B7">
            <w:pPr>
              <w:ind w:firstLine="0"/>
            </w:pPr>
            <w:r>
              <w:t>14,4</w:t>
            </w:r>
          </w:p>
        </w:tc>
        <w:tc>
          <w:tcPr>
            <w:tcW w:w="1855" w:type="dxa"/>
            <w:gridSpan w:val="2"/>
          </w:tcPr>
          <w:p w:rsidR="006208E4" w:rsidRDefault="006208E4" w:rsidP="001213B7">
            <w:pPr>
              <w:ind w:firstLine="0"/>
              <w:rPr>
                <w:b/>
              </w:rPr>
            </w:pPr>
          </w:p>
        </w:tc>
      </w:tr>
      <w:tr w:rsidR="00D97E53" w:rsidTr="00B72270">
        <w:tc>
          <w:tcPr>
            <w:tcW w:w="621" w:type="dxa"/>
          </w:tcPr>
          <w:p w:rsidR="006208E4" w:rsidRPr="004472F9" w:rsidRDefault="006208E4" w:rsidP="001213B7">
            <w:pPr>
              <w:ind w:firstLine="0"/>
            </w:pPr>
            <w:r>
              <w:t>5.</w:t>
            </w:r>
          </w:p>
        </w:tc>
        <w:tc>
          <w:tcPr>
            <w:tcW w:w="4595" w:type="dxa"/>
          </w:tcPr>
          <w:p w:rsidR="006208E4" w:rsidRPr="004472F9" w:rsidRDefault="006208E4" w:rsidP="001213B7">
            <w:pPr>
              <w:ind w:firstLine="0"/>
            </w:pPr>
            <w:r>
              <w:t>Надання безоплатної первинної правової допомоги  щодо захисту порушених прав ветеранів війни, членів сімей загиблих (померлих), зниклих безвісти Захисників та Захисниць України.</w:t>
            </w:r>
          </w:p>
        </w:tc>
        <w:tc>
          <w:tcPr>
            <w:tcW w:w="1477" w:type="dxa"/>
          </w:tcPr>
          <w:p w:rsidR="006208E4" w:rsidRPr="000443D2" w:rsidRDefault="006208E4" w:rsidP="001213B7">
            <w:pPr>
              <w:ind w:firstLine="0"/>
            </w:pPr>
            <w:r>
              <w:t>Постійно</w:t>
            </w:r>
          </w:p>
        </w:tc>
        <w:tc>
          <w:tcPr>
            <w:tcW w:w="2632" w:type="dxa"/>
          </w:tcPr>
          <w:p w:rsidR="006208E4" w:rsidRPr="00173D58" w:rsidRDefault="006208E4" w:rsidP="001213B7">
            <w:pPr>
              <w:ind w:firstLine="0"/>
            </w:pPr>
            <w:r>
              <w:t>Виконавчий комітет Лисянської селищної ради</w:t>
            </w:r>
          </w:p>
        </w:tc>
        <w:tc>
          <w:tcPr>
            <w:tcW w:w="986" w:type="dxa"/>
          </w:tcPr>
          <w:p w:rsidR="006208E4" w:rsidRPr="002B32EE" w:rsidRDefault="006208E4" w:rsidP="001213B7">
            <w:pPr>
              <w:ind w:firstLine="0"/>
            </w:pPr>
            <w:r>
              <w:t>Без затрат</w:t>
            </w:r>
          </w:p>
        </w:tc>
        <w:tc>
          <w:tcPr>
            <w:tcW w:w="986" w:type="dxa"/>
          </w:tcPr>
          <w:p w:rsidR="006208E4" w:rsidRPr="00BD4C9A" w:rsidRDefault="006208E4" w:rsidP="001213B7">
            <w:pPr>
              <w:ind w:firstLine="0"/>
            </w:pPr>
            <w:r>
              <w:t>Без затрат</w:t>
            </w:r>
          </w:p>
        </w:tc>
        <w:tc>
          <w:tcPr>
            <w:tcW w:w="1414" w:type="dxa"/>
          </w:tcPr>
          <w:p w:rsidR="006208E4" w:rsidRPr="00BD4C9A" w:rsidRDefault="006208E4" w:rsidP="001213B7">
            <w:pPr>
              <w:ind w:firstLine="0"/>
            </w:pPr>
            <w:r>
              <w:t>Без затрат</w:t>
            </w:r>
          </w:p>
        </w:tc>
        <w:tc>
          <w:tcPr>
            <w:tcW w:w="1855" w:type="dxa"/>
            <w:gridSpan w:val="2"/>
          </w:tcPr>
          <w:p w:rsidR="006208E4" w:rsidRDefault="006208E4" w:rsidP="001213B7">
            <w:pPr>
              <w:ind w:firstLine="0"/>
              <w:rPr>
                <w:b/>
              </w:rPr>
            </w:pPr>
          </w:p>
        </w:tc>
      </w:tr>
      <w:tr w:rsidR="002221E3" w:rsidTr="00B72270">
        <w:tc>
          <w:tcPr>
            <w:tcW w:w="621" w:type="dxa"/>
          </w:tcPr>
          <w:p w:rsidR="002221E3" w:rsidRDefault="002221E3" w:rsidP="001213B7">
            <w:pPr>
              <w:ind w:firstLine="0"/>
            </w:pPr>
            <w:r>
              <w:t>6.</w:t>
            </w:r>
          </w:p>
        </w:tc>
        <w:tc>
          <w:tcPr>
            <w:tcW w:w="4595" w:type="dxa"/>
          </w:tcPr>
          <w:p w:rsidR="002221E3" w:rsidRDefault="002221E3" w:rsidP="005C6A8B">
            <w:pPr>
              <w:ind w:firstLine="0"/>
            </w:pPr>
            <w:r>
              <w:t>Забезпечення відвідування родин</w:t>
            </w:r>
            <w:r w:rsidR="00F2502F">
              <w:t xml:space="preserve"> ветеранів війни,</w:t>
            </w:r>
            <w:r w:rsidR="009E26DE">
              <w:t xml:space="preserve"> загиблих (померлих), полонених, зниклих безвісти ветеранів війни, Захисників та Захисниць України, які </w:t>
            </w:r>
            <w:r w:rsidR="005C6A8B">
              <w:t xml:space="preserve">проживають на території громади з метою надання їм соціальної </w:t>
            </w:r>
            <w:r w:rsidR="00FC108F">
              <w:t>підтримки. П</w:t>
            </w:r>
            <w:r w:rsidR="005C6A8B">
              <w:t>ридбання продуктових наборів для сім</w:t>
            </w:r>
            <w:r w:rsidR="00FC108F">
              <w:t>ей ветеранів війни,загиблих (померлих), полонених, зниклих безвісти ветеранів</w:t>
            </w:r>
          </w:p>
        </w:tc>
        <w:tc>
          <w:tcPr>
            <w:tcW w:w="1477" w:type="dxa"/>
          </w:tcPr>
          <w:p w:rsidR="002221E3" w:rsidRDefault="009E26DE" w:rsidP="001213B7">
            <w:pPr>
              <w:ind w:firstLine="0"/>
            </w:pPr>
            <w:r>
              <w:t>Постійно</w:t>
            </w:r>
          </w:p>
        </w:tc>
        <w:tc>
          <w:tcPr>
            <w:tcW w:w="2632" w:type="dxa"/>
          </w:tcPr>
          <w:p w:rsidR="002221E3" w:rsidRDefault="009E26DE" w:rsidP="001213B7">
            <w:pPr>
              <w:ind w:firstLine="0"/>
            </w:pPr>
            <w:r>
              <w:t>Виконавчий комітет Лисянської селищної ради</w:t>
            </w:r>
          </w:p>
        </w:tc>
        <w:tc>
          <w:tcPr>
            <w:tcW w:w="986" w:type="dxa"/>
          </w:tcPr>
          <w:p w:rsidR="002221E3" w:rsidRDefault="00FC108F" w:rsidP="001213B7">
            <w:pPr>
              <w:ind w:firstLine="0"/>
            </w:pPr>
            <w:r>
              <w:t>240,0</w:t>
            </w:r>
          </w:p>
        </w:tc>
        <w:tc>
          <w:tcPr>
            <w:tcW w:w="986" w:type="dxa"/>
          </w:tcPr>
          <w:p w:rsidR="002221E3" w:rsidRDefault="00FC108F" w:rsidP="001213B7">
            <w:pPr>
              <w:ind w:firstLine="0"/>
            </w:pPr>
            <w:r>
              <w:t>288,8</w:t>
            </w:r>
          </w:p>
        </w:tc>
        <w:tc>
          <w:tcPr>
            <w:tcW w:w="1414" w:type="dxa"/>
          </w:tcPr>
          <w:p w:rsidR="002221E3" w:rsidRDefault="00FC108F" w:rsidP="001213B7">
            <w:pPr>
              <w:ind w:firstLine="0"/>
            </w:pPr>
            <w:r>
              <w:t>345,6</w:t>
            </w:r>
          </w:p>
        </w:tc>
        <w:tc>
          <w:tcPr>
            <w:tcW w:w="1855" w:type="dxa"/>
            <w:gridSpan w:val="2"/>
          </w:tcPr>
          <w:p w:rsidR="002221E3" w:rsidRDefault="002221E3" w:rsidP="001213B7">
            <w:pPr>
              <w:ind w:firstLine="0"/>
              <w:rPr>
                <w:b/>
              </w:rPr>
            </w:pPr>
          </w:p>
        </w:tc>
      </w:tr>
      <w:tr w:rsidR="00D97E53" w:rsidTr="00B72270">
        <w:tc>
          <w:tcPr>
            <w:tcW w:w="621" w:type="dxa"/>
          </w:tcPr>
          <w:p w:rsidR="006208E4" w:rsidRPr="000443D2" w:rsidRDefault="00B72270" w:rsidP="001213B7">
            <w:pPr>
              <w:ind w:firstLine="0"/>
            </w:pPr>
            <w:r>
              <w:t>7</w:t>
            </w:r>
            <w:r w:rsidR="006208E4">
              <w:t>.</w:t>
            </w:r>
          </w:p>
        </w:tc>
        <w:tc>
          <w:tcPr>
            <w:tcW w:w="4595" w:type="dxa"/>
          </w:tcPr>
          <w:p w:rsidR="006208E4" w:rsidRPr="000443D2" w:rsidRDefault="006208E4" w:rsidP="001213B7">
            <w:pPr>
              <w:ind w:firstLine="0"/>
            </w:pPr>
            <w:r>
              <w:t>Висвітлення в засобах масової інформації заходів спрямованих на підтримку ветеранів війни, членів сімей загиблих (померлих), членів сімей зниклих безвісти Захисників та Захисниць України.</w:t>
            </w:r>
          </w:p>
        </w:tc>
        <w:tc>
          <w:tcPr>
            <w:tcW w:w="1477" w:type="dxa"/>
          </w:tcPr>
          <w:p w:rsidR="006208E4" w:rsidRPr="00804612" w:rsidRDefault="006208E4" w:rsidP="001213B7">
            <w:pPr>
              <w:ind w:firstLine="0"/>
            </w:pPr>
            <w:r>
              <w:t>Постійно</w:t>
            </w:r>
          </w:p>
        </w:tc>
        <w:tc>
          <w:tcPr>
            <w:tcW w:w="2632" w:type="dxa"/>
          </w:tcPr>
          <w:p w:rsidR="006208E4" w:rsidRPr="005352DB" w:rsidRDefault="006208E4" w:rsidP="001213B7">
            <w:pPr>
              <w:ind w:firstLine="0"/>
            </w:pPr>
            <w:r w:rsidRPr="005352DB">
              <w:t>Виконавчий к</w:t>
            </w:r>
            <w:r>
              <w:t>омітет Лисянської селищної ради</w:t>
            </w:r>
          </w:p>
        </w:tc>
        <w:tc>
          <w:tcPr>
            <w:tcW w:w="986" w:type="dxa"/>
          </w:tcPr>
          <w:p w:rsidR="006208E4" w:rsidRPr="002B32EE" w:rsidRDefault="006208E4" w:rsidP="001213B7">
            <w:pPr>
              <w:ind w:firstLine="0"/>
            </w:pPr>
            <w:r>
              <w:t>Без затрат</w:t>
            </w:r>
          </w:p>
        </w:tc>
        <w:tc>
          <w:tcPr>
            <w:tcW w:w="986" w:type="dxa"/>
          </w:tcPr>
          <w:p w:rsidR="006208E4" w:rsidRPr="002B32EE" w:rsidRDefault="006208E4" w:rsidP="001213B7">
            <w:pPr>
              <w:ind w:firstLine="0"/>
            </w:pPr>
            <w:r>
              <w:t>Без затрат</w:t>
            </w:r>
          </w:p>
        </w:tc>
        <w:tc>
          <w:tcPr>
            <w:tcW w:w="1414" w:type="dxa"/>
          </w:tcPr>
          <w:p w:rsidR="006208E4" w:rsidRPr="002B32EE" w:rsidRDefault="006208E4" w:rsidP="001213B7">
            <w:pPr>
              <w:ind w:firstLine="0"/>
            </w:pPr>
            <w:r>
              <w:t>Без затрат</w:t>
            </w:r>
          </w:p>
        </w:tc>
        <w:tc>
          <w:tcPr>
            <w:tcW w:w="1855" w:type="dxa"/>
            <w:gridSpan w:val="2"/>
          </w:tcPr>
          <w:p w:rsidR="006208E4" w:rsidRDefault="006208E4" w:rsidP="001213B7">
            <w:pPr>
              <w:ind w:firstLine="0"/>
              <w:rPr>
                <w:b/>
              </w:rPr>
            </w:pPr>
          </w:p>
        </w:tc>
      </w:tr>
      <w:tr w:rsidR="00B72270" w:rsidTr="00B72270">
        <w:tc>
          <w:tcPr>
            <w:tcW w:w="621" w:type="dxa"/>
          </w:tcPr>
          <w:p w:rsidR="00B72270" w:rsidRDefault="00B72270" w:rsidP="001213B7">
            <w:pPr>
              <w:ind w:firstLine="0"/>
            </w:pPr>
            <w:r>
              <w:t>8.</w:t>
            </w:r>
          </w:p>
        </w:tc>
        <w:tc>
          <w:tcPr>
            <w:tcW w:w="4595" w:type="dxa"/>
          </w:tcPr>
          <w:p w:rsidR="00B72270" w:rsidRDefault="00B72270" w:rsidP="001213B7">
            <w:pPr>
              <w:ind w:firstLine="0"/>
            </w:pPr>
            <w:r>
              <w:t>Оновлення та доповнення матеріалів на меморіальній дошці загиблим Захисникам та Захисницям України</w:t>
            </w:r>
          </w:p>
        </w:tc>
        <w:tc>
          <w:tcPr>
            <w:tcW w:w="1477" w:type="dxa"/>
          </w:tcPr>
          <w:p w:rsidR="00B72270" w:rsidRDefault="00B72270" w:rsidP="001213B7">
            <w:pPr>
              <w:ind w:firstLine="0"/>
            </w:pPr>
            <w:r>
              <w:t>Постійно</w:t>
            </w:r>
          </w:p>
        </w:tc>
        <w:tc>
          <w:tcPr>
            <w:tcW w:w="2632" w:type="dxa"/>
          </w:tcPr>
          <w:p w:rsidR="00B72270" w:rsidRPr="005352DB" w:rsidRDefault="00B72270" w:rsidP="001213B7">
            <w:pPr>
              <w:ind w:firstLine="0"/>
            </w:pPr>
            <w:r>
              <w:t>Виконавчий комітет Лисянської селищної ради</w:t>
            </w:r>
          </w:p>
        </w:tc>
        <w:tc>
          <w:tcPr>
            <w:tcW w:w="986" w:type="dxa"/>
          </w:tcPr>
          <w:p w:rsidR="00B72270" w:rsidRDefault="00B72270" w:rsidP="001213B7">
            <w:pPr>
              <w:ind w:firstLine="0"/>
            </w:pPr>
            <w:r>
              <w:t>26,4</w:t>
            </w:r>
          </w:p>
        </w:tc>
        <w:tc>
          <w:tcPr>
            <w:tcW w:w="986" w:type="dxa"/>
          </w:tcPr>
          <w:p w:rsidR="00B72270" w:rsidRDefault="00B72270" w:rsidP="001213B7">
            <w:pPr>
              <w:ind w:firstLine="0"/>
            </w:pPr>
            <w:r>
              <w:t>31,7</w:t>
            </w:r>
          </w:p>
        </w:tc>
        <w:tc>
          <w:tcPr>
            <w:tcW w:w="1414" w:type="dxa"/>
          </w:tcPr>
          <w:p w:rsidR="00B72270" w:rsidRDefault="00B72270" w:rsidP="001213B7">
            <w:pPr>
              <w:ind w:firstLine="0"/>
            </w:pPr>
            <w:r>
              <w:t>38,4</w:t>
            </w:r>
          </w:p>
        </w:tc>
        <w:tc>
          <w:tcPr>
            <w:tcW w:w="1855" w:type="dxa"/>
            <w:gridSpan w:val="2"/>
          </w:tcPr>
          <w:p w:rsidR="00B72270" w:rsidRPr="006452A3" w:rsidRDefault="002E358B" w:rsidP="001213B7">
            <w:pPr>
              <w:ind w:firstLine="0"/>
            </w:pPr>
            <w:r w:rsidRPr="006452A3">
              <w:t>місцевий бюджет</w:t>
            </w:r>
          </w:p>
        </w:tc>
      </w:tr>
      <w:tr w:rsidR="00D97E53" w:rsidTr="00B72270">
        <w:tc>
          <w:tcPr>
            <w:tcW w:w="621" w:type="dxa"/>
          </w:tcPr>
          <w:p w:rsidR="006208E4" w:rsidRDefault="00A7416C" w:rsidP="001213B7">
            <w:pPr>
              <w:ind w:firstLine="0"/>
            </w:pPr>
            <w:r>
              <w:t>9</w:t>
            </w:r>
            <w:r w:rsidR="006208E4">
              <w:t>.</w:t>
            </w:r>
          </w:p>
        </w:tc>
        <w:tc>
          <w:tcPr>
            <w:tcW w:w="4595" w:type="dxa"/>
          </w:tcPr>
          <w:p w:rsidR="006208E4" w:rsidRPr="006B27B5" w:rsidRDefault="00A11BA9" w:rsidP="00A11BA9">
            <w:pPr>
              <w:ind w:firstLine="0"/>
            </w:pPr>
            <w:r>
              <w:t xml:space="preserve"> З</w:t>
            </w:r>
            <w:r w:rsidR="00162D99">
              <w:t xml:space="preserve">абезпечення </w:t>
            </w:r>
            <w:r>
              <w:t xml:space="preserve">(в разі потреби) </w:t>
            </w:r>
            <w:r w:rsidR="00162D99">
              <w:t>пільговими медикаментами</w:t>
            </w:r>
            <w:r w:rsidR="00E27FB2">
              <w:t xml:space="preserve"> ветеранів війни</w:t>
            </w:r>
            <w:r w:rsidR="00DA0D8A">
              <w:t>, учасників бойових дій або осіб</w:t>
            </w:r>
            <w:r w:rsidR="00AA5214">
              <w:t xml:space="preserve"> які здійснюють заходи, необхідні</w:t>
            </w:r>
            <w:r w:rsidR="00DA0D8A">
              <w:t xml:space="preserve"> для</w:t>
            </w:r>
            <w:r w:rsidR="006B27B5">
              <w:t xml:space="preserve"> забезпечення</w:t>
            </w:r>
            <w:r w:rsidR="00DA0D8A">
              <w:t xml:space="preserve"> оборони України</w:t>
            </w:r>
            <w:r w:rsidR="006B27B5">
              <w:t>, захисту безпеки населення та інтересів держави у зв</w:t>
            </w:r>
            <w:r w:rsidR="006B27B5" w:rsidRPr="006B27B5">
              <w:t>’</w:t>
            </w:r>
            <w:r w:rsidR="006B27B5">
              <w:t>язку з військовою агресією Російської Федерації проти України</w:t>
            </w:r>
            <w:r>
              <w:t>.</w:t>
            </w:r>
          </w:p>
        </w:tc>
        <w:tc>
          <w:tcPr>
            <w:tcW w:w="1477" w:type="dxa"/>
          </w:tcPr>
          <w:p w:rsidR="006208E4" w:rsidRDefault="006208E4" w:rsidP="001213B7">
            <w:pPr>
              <w:ind w:firstLine="0"/>
            </w:pPr>
            <w:r>
              <w:t>Постійно</w:t>
            </w:r>
          </w:p>
        </w:tc>
        <w:tc>
          <w:tcPr>
            <w:tcW w:w="2632" w:type="dxa"/>
          </w:tcPr>
          <w:p w:rsidR="006208E4" w:rsidRPr="005352DB" w:rsidRDefault="006208E4" w:rsidP="001213B7">
            <w:pPr>
              <w:ind w:firstLine="0"/>
            </w:pPr>
            <w:r w:rsidRPr="00523464">
              <w:t>Виконавчий комітет Лисянської селищної ради</w:t>
            </w:r>
          </w:p>
        </w:tc>
        <w:tc>
          <w:tcPr>
            <w:tcW w:w="986" w:type="dxa"/>
          </w:tcPr>
          <w:p w:rsidR="006208E4" w:rsidRDefault="006029B8" w:rsidP="001213B7">
            <w:pPr>
              <w:ind w:firstLine="0"/>
            </w:pPr>
            <w:r>
              <w:t xml:space="preserve"> 116,2</w:t>
            </w:r>
          </w:p>
        </w:tc>
        <w:tc>
          <w:tcPr>
            <w:tcW w:w="986" w:type="dxa"/>
          </w:tcPr>
          <w:p w:rsidR="006208E4" w:rsidRDefault="006029B8" w:rsidP="001213B7">
            <w:pPr>
              <w:ind w:firstLine="0"/>
            </w:pPr>
            <w:r>
              <w:t xml:space="preserve"> 139,4</w:t>
            </w:r>
          </w:p>
        </w:tc>
        <w:tc>
          <w:tcPr>
            <w:tcW w:w="1414" w:type="dxa"/>
          </w:tcPr>
          <w:p w:rsidR="006208E4" w:rsidRDefault="006029B8" w:rsidP="001213B7">
            <w:pPr>
              <w:ind w:firstLine="0"/>
            </w:pPr>
            <w:r>
              <w:t xml:space="preserve"> 167,3</w:t>
            </w:r>
          </w:p>
        </w:tc>
        <w:tc>
          <w:tcPr>
            <w:tcW w:w="1855" w:type="dxa"/>
            <w:gridSpan w:val="2"/>
          </w:tcPr>
          <w:p w:rsidR="006208E4" w:rsidRPr="00CB169D" w:rsidRDefault="00A7416C" w:rsidP="00B502B2">
            <w:pPr>
              <w:ind w:firstLine="0"/>
              <w:rPr>
                <w:b/>
                <w:szCs w:val="28"/>
              </w:rPr>
            </w:pPr>
            <w:r>
              <w:rPr>
                <w:szCs w:val="28"/>
              </w:rPr>
              <w:t>м</w:t>
            </w:r>
            <w:r w:rsidR="00CB169D">
              <w:rPr>
                <w:szCs w:val="28"/>
              </w:rPr>
              <w:t>ісцевий бюджет</w:t>
            </w:r>
          </w:p>
        </w:tc>
      </w:tr>
      <w:tr w:rsidR="00D97E53" w:rsidTr="00B72270">
        <w:tc>
          <w:tcPr>
            <w:tcW w:w="621" w:type="dxa"/>
          </w:tcPr>
          <w:p w:rsidR="006208E4" w:rsidRDefault="00A7416C" w:rsidP="001213B7">
            <w:pPr>
              <w:ind w:firstLine="0"/>
            </w:pPr>
            <w:r>
              <w:t>10.</w:t>
            </w:r>
          </w:p>
        </w:tc>
        <w:tc>
          <w:tcPr>
            <w:tcW w:w="4595" w:type="dxa"/>
          </w:tcPr>
          <w:p w:rsidR="006208E4" w:rsidRPr="00170C85" w:rsidRDefault="006208E4" w:rsidP="001213B7">
            <w:pPr>
              <w:ind w:firstLine="0"/>
            </w:pPr>
            <w:r w:rsidRPr="00170C85">
              <w:t xml:space="preserve">Забезпечення безкоштовним </w:t>
            </w:r>
            <w:r>
              <w:t xml:space="preserve">харчуванням учнів </w:t>
            </w:r>
            <w:r w:rsidRPr="00170C85">
              <w:t xml:space="preserve">закладів освіти </w:t>
            </w:r>
            <w:r>
              <w:t>Лисянської територіальної громади</w:t>
            </w:r>
            <w:r w:rsidRPr="00170C85">
              <w:t xml:space="preserve">, батьки яких беруть (брали) участь у захисті територіальної цілісності України, або загинули під час воєнних дій. </w:t>
            </w:r>
          </w:p>
        </w:tc>
        <w:tc>
          <w:tcPr>
            <w:tcW w:w="1477" w:type="dxa"/>
          </w:tcPr>
          <w:p w:rsidR="006208E4" w:rsidRDefault="006208E4" w:rsidP="001213B7">
            <w:pPr>
              <w:ind w:firstLine="0"/>
            </w:pPr>
            <w:r>
              <w:t>Постійно</w:t>
            </w:r>
          </w:p>
        </w:tc>
        <w:tc>
          <w:tcPr>
            <w:tcW w:w="2632" w:type="dxa"/>
          </w:tcPr>
          <w:p w:rsidR="006208E4" w:rsidRPr="005352DB" w:rsidRDefault="006208E4" w:rsidP="001213B7">
            <w:pPr>
              <w:ind w:firstLine="0"/>
            </w:pPr>
            <w:r w:rsidRPr="00523464">
              <w:t>Виконавчий комітет Лисянської селищної ради</w:t>
            </w:r>
            <w:r>
              <w:t>, в</w:t>
            </w:r>
            <w:r w:rsidRPr="00F8542C">
              <w:t>ідділ освіти Лисянської селищної ради</w:t>
            </w:r>
          </w:p>
        </w:tc>
        <w:tc>
          <w:tcPr>
            <w:tcW w:w="986" w:type="dxa"/>
          </w:tcPr>
          <w:p w:rsidR="006208E4" w:rsidRDefault="006029B8" w:rsidP="001213B7">
            <w:pPr>
              <w:ind w:firstLine="0"/>
            </w:pPr>
            <w:r>
              <w:t>1320,0</w:t>
            </w:r>
          </w:p>
        </w:tc>
        <w:tc>
          <w:tcPr>
            <w:tcW w:w="986" w:type="dxa"/>
          </w:tcPr>
          <w:p w:rsidR="006208E4" w:rsidRDefault="006029B8" w:rsidP="001213B7">
            <w:pPr>
              <w:ind w:firstLine="0"/>
            </w:pPr>
            <w:r>
              <w:t>1584,0</w:t>
            </w:r>
          </w:p>
        </w:tc>
        <w:tc>
          <w:tcPr>
            <w:tcW w:w="1414" w:type="dxa"/>
          </w:tcPr>
          <w:p w:rsidR="006208E4" w:rsidRDefault="006029B8" w:rsidP="001213B7">
            <w:pPr>
              <w:ind w:firstLine="0"/>
            </w:pPr>
            <w:r>
              <w:t>1900,8</w:t>
            </w:r>
          </w:p>
        </w:tc>
        <w:tc>
          <w:tcPr>
            <w:tcW w:w="1855" w:type="dxa"/>
            <w:gridSpan w:val="2"/>
          </w:tcPr>
          <w:p w:rsidR="006208E4" w:rsidRPr="00F8542C" w:rsidRDefault="00A7416C" w:rsidP="001213B7">
            <w:pPr>
              <w:ind w:firstLine="0"/>
            </w:pPr>
            <w:r>
              <w:t>м</w:t>
            </w:r>
            <w:r w:rsidR="006208E4" w:rsidRPr="00F8542C">
              <w:t>ісцевий бюджет</w:t>
            </w:r>
          </w:p>
        </w:tc>
      </w:tr>
      <w:tr w:rsidR="00D97E53" w:rsidTr="00B72270">
        <w:tc>
          <w:tcPr>
            <w:tcW w:w="621" w:type="dxa"/>
          </w:tcPr>
          <w:p w:rsidR="006208E4" w:rsidRDefault="00A7416C" w:rsidP="001213B7">
            <w:pPr>
              <w:ind w:firstLine="0"/>
            </w:pPr>
            <w:r>
              <w:t xml:space="preserve"> 11.</w:t>
            </w:r>
          </w:p>
        </w:tc>
        <w:tc>
          <w:tcPr>
            <w:tcW w:w="4595" w:type="dxa"/>
          </w:tcPr>
          <w:p w:rsidR="006208E4" w:rsidRPr="00170C85" w:rsidRDefault="006208E4" w:rsidP="001213B7">
            <w:pPr>
              <w:ind w:firstLine="0"/>
            </w:pPr>
            <w:r>
              <w:t>Забезпечення безкоштовним харчуванням вихованців закладів дошкільної освіти                       Лисянської територіальної громади з числа дітей, батьки яких беруть (брали) участь у захисті територіальної цілісності України, або загинули під час воєнних дій.</w:t>
            </w:r>
          </w:p>
        </w:tc>
        <w:tc>
          <w:tcPr>
            <w:tcW w:w="1477" w:type="dxa"/>
          </w:tcPr>
          <w:p w:rsidR="006208E4" w:rsidRDefault="006208E4" w:rsidP="001213B7">
            <w:pPr>
              <w:ind w:firstLine="0"/>
            </w:pPr>
            <w:r>
              <w:t>Постійно</w:t>
            </w:r>
          </w:p>
        </w:tc>
        <w:tc>
          <w:tcPr>
            <w:tcW w:w="2632" w:type="dxa"/>
          </w:tcPr>
          <w:p w:rsidR="006208E4" w:rsidRPr="005352DB" w:rsidRDefault="006208E4" w:rsidP="001213B7">
            <w:pPr>
              <w:ind w:firstLine="0"/>
            </w:pPr>
            <w:r w:rsidRPr="00F8542C">
              <w:t>Виконавчий комітет Лисянської селищної ради, відділ освіти Лисянської селищної ради</w:t>
            </w:r>
          </w:p>
        </w:tc>
        <w:tc>
          <w:tcPr>
            <w:tcW w:w="986" w:type="dxa"/>
          </w:tcPr>
          <w:p w:rsidR="006208E4" w:rsidRDefault="006029B8" w:rsidP="001213B7">
            <w:pPr>
              <w:ind w:firstLine="0"/>
            </w:pPr>
            <w:r>
              <w:t>960,0</w:t>
            </w:r>
          </w:p>
        </w:tc>
        <w:tc>
          <w:tcPr>
            <w:tcW w:w="986" w:type="dxa"/>
          </w:tcPr>
          <w:p w:rsidR="006208E4" w:rsidRDefault="006029B8" w:rsidP="001213B7">
            <w:pPr>
              <w:ind w:firstLine="0"/>
            </w:pPr>
            <w:r>
              <w:t>1152,0</w:t>
            </w:r>
          </w:p>
        </w:tc>
        <w:tc>
          <w:tcPr>
            <w:tcW w:w="1414" w:type="dxa"/>
          </w:tcPr>
          <w:p w:rsidR="006208E4" w:rsidRDefault="006029B8" w:rsidP="001213B7">
            <w:pPr>
              <w:ind w:firstLine="0"/>
            </w:pPr>
            <w:r>
              <w:t>1382,4</w:t>
            </w:r>
          </w:p>
        </w:tc>
        <w:tc>
          <w:tcPr>
            <w:tcW w:w="1855" w:type="dxa"/>
            <w:gridSpan w:val="2"/>
          </w:tcPr>
          <w:p w:rsidR="006208E4" w:rsidRPr="00F8542C" w:rsidRDefault="00A7416C" w:rsidP="001213B7">
            <w:pPr>
              <w:ind w:firstLine="0"/>
            </w:pPr>
            <w:r>
              <w:t>м</w:t>
            </w:r>
            <w:r w:rsidR="006208E4" w:rsidRPr="00F8542C">
              <w:t>ісцевий бюджет</w:t>
            </w:r>
          </w:p>
        </w:tc>
      </w:tr>
      <w:tr w:rsidR="00D97E53" w:rsidTr="00B72270">
        <w:tc>
          <w:tcPr>
            <w:tcW w:w="621" w:type="dxa"/>
          </w:tcPr>
          <w:p w:rsidR="006208E4" w:rsidRPr="005352DB" w:rsidRDefault="00A7416C" w:rsidP="001213B7">
            <w:pPr>
              <w:ind w:firstLine="0"/>
            </w:pPr>
            <w:r>
              <w:t>12</w:t>
            </w:r>
            <w:r w:rsidR="006208E4">
              <w:t>.</w:t>
            </w:r>
          </w:p>
        </w:tc>
        <w:tc>
          <w:tcPr>
            <w:tcW w:w="4595" w:type="dxa"/>
          </w:tcPr>
          <w:p w:rsidR="006208E4" w:rsidRPr="00915956" w:rsidRDefault="006208E4" w:rsidP="001213B7">
            <w:pPr>
              <w:ind w:firstLine="0"/>
            </w:pPr>
            <w:r w:rsidRPr="00915956">
              <w:t>Надання і виплата одноразової грошової допомоги  в розмірі 50 тис.грн  (П’ятдесят тисяч гривень) членам сімей осіб, загибель (смерть) яких пов’язана з проведенням АТО/ООС та із здійсненням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      </w:r>
          </w:p>
        </w:tc>
        <w:tc>
          <w:tcPr>
            <w:tcW w:w="1477" w:type="dxa"/>
          </w:tcPr>
          <w:p w:rsidR="006208E4" w:rsidRPr="00915956" w:rsidRDefault="006208E4" w:rsidP="001213B7">
            <w:pPr>
              <w:ind w:firstLine="0"/>
            </w:pPr>
            <w:r w:rsidRPr="00915956">
              <w:t>За потреби</w:t>
            </w:r>
          </w:p>
          <w:p w:rsidR="006208E4" w:rsidRPr="00915956" w:rsidRDefault="006208E4" w:rsidP="001213B7">
            <w:pPr>
              <w:ind w:firstLine="0"/>
            </w:pPr>
          </w:p>
        </w:tc>
        <w:tc>
          <w:tcPr>
            <w:tcW w:w="2632" w:type="dxa"/>
          </w:tcPr>
          <w:p w:rsidR="006208E4" w:rsidRPr="005352DB" w:rsidRDefault="006208E4" w:rsidP="001213B7">
            <w:pPr>
              <w:ind w:firstLine="0"/>
            </w:pPr>
            <w:r w:rsidRPr="005352DB">
              <w:t>Фінансовий відділ Лисянської селищної ради, виконавчий комітет Лисянської селищної ради</w:t>
            </w:r>
          </w:p>
        </w:tc>
        <w:tc>
          <w:tcPr>
            <w:tcW w:w="986" w:type="dxa"/>
          </w:tcPr>
          <w:p w:rsidR="006208E4" w:rsidRPr="00F0643E" w:rsidRDefault="00CE33A5" w:rsidP="001213B7">
            <w:pPr>
              <w:ind w:firstLine="0"/>
            </w:pPr>
            <w:r>
              <w:t>580,1</w:t>
            </w:r>
          </w:p>
          <w:p w:rsidR="006208E4" w:rsidRPr="00F0643E" w:rsidRDefault="006208E4" w:rsidP="001213B7">
            <w:pPr>
              <w:ind w:firstLine="0"/>
            </w:pPr>
          </w:p>
        </w:tc>
        <w:tc>
          <w:tcPr>
            <w:tcW w:w="986" w:type="dxa"/>
          </w:tcPr>
          <w:p w:rsidR="006208E4" w:rsidRPr="001F19E9" w:rsidRDefault="00CE33A5" w:rsidP="00CE33A5">
            <w:pPr>
              <w:ind w:firstLine="0"/>
            </w:pPr>
            <w:r>
              <w:t xml:space="preserve">  697,0</w:t>
            </w:r>
          </w:p>
        </w:tc>
        <w:tc>
          <w:tcPr>
            <w:tcW w:w="1414" w:type="dxa"/>
          </w:tcPr>
          <w:p w:rsidR="006208E4" w:rsidRDefault="00CE33A5" w:rsidP="00CE33A5">
            <w:pPr>
              <w:ind w:firstLine="0"/>
            </w:pPr>
            <w:r>
              <w:t xml:space="preserve">      836,4</w:t>
            </w:r>
          </w:p>
        </w:tc>
        <w:tc>
          <w:tcPr>
            <w:tcW w:w="1855" w:type="dxa"/>
            <w:gridSpan w:val="2"/>
          </w:tcPr>
          <w:p w:rsidR="006208E4" w:rsidRPr="00243E63" w:rsidRDefault="006208E4" w:rsidP="001213B7">
            <w:pPr>
              <w:ind w:firstLine="0"/>
            </w:pPr>
            <w:r w:rsidRPr="00243E63">
              <w:t>Обласний бюджет</w:t>
            </w:r>
          </w:p>
        </w:tc>
      </w:tr>
      <w:tr w:rsidR="00D97E53" w:rsidTr="00B72270">
        <w:tc>
          <w:tcPr>
            <w:tcW w:w="621" w:type="dxa"/>
          </w:tcPr>
          <w:p w:rsidR="006208E4" w:rsidRDefault="006208E4" w:rsidP="001213B7">
            <w:pPr>
              <w:ind w:firstLine="0"/>
              <w:rPr>
                <w:b/>
              </w:rPr>
            </w:pPr>
          </w:p>
          <w:p w:rsidR="006208E4" w:rsidRPr="00BD1228" w:rsidRDefault="00A7416C" w:rsidP="001213B7">
            <w:pPr>
              <w:ind w:firstLine="0"/>
            </w:pPr>
            <w:r>
              <w:t>13</w:t>
            </w:r>
            <w:r w:rsidR="006208E4">
              <w:t>.</w:t>
            </w:r>
          </w:p>
          <w:p w:rsidR="006208E4" w:rsidRDefault="006208E4" w:rsidP="001213B7">
            <w:pPr>
              <w:ind w:firstLine="0"/>
              <w:rPr>
                <w:b/>
              </w:rPr>
            </w:pPr>
          </w:p>
          <w:p w:rsidR="006208E4" w:rsidRDefault="006208E4" w:rsidP="001213B7">
            <w:pPr>
              <w:ind w:firstLine="0"/>
              <w:rPr>
                <w:b/>
              </w:rPr>
            </w:pPr>
          </w:p>
        </w:tc>
        <w:tc>
          <w:tcPr>
            <w:tcW w:w="4595" w:type="dxa"/>
          </w:tcPr>
          <w:p w:rsidR="006208E4" w:rsidRPr="00915956" w:rsidRDefault="006208E4" w:rsidP="001213B7">
            <w:pPr>
              <w:ind w:firstLine="0"/>
            </w:pPr>
            <w:r w:rsidRPr="00915956">
              <w:t>Виплата одноразової матеріальної допомоги на лікування та реабілітацію військовослужбовців в залежності від ступеня тяжкості:</w:t>
            </w:r>
          </w:p>
          <w:p w:rsidR="006208E4" w:rsidRPr="00915956" w:rsidRDefault="006208E4" w:rsidP="001213B7">
            <w:pPr>
              <w:ind w:firstLine="0"/>
            </w:pPr>
            <w:r w:rsidRPr="00915956">
              <w:t xml:space="preserve">тяжкі – 10, 0 тис.грн., </w:t>
            </w:r>
          </w:p>
          <w:p w:rsidR="006208E4" w:rsidRPr="00915956" w:rsidRDefault="006208E4" w:rsidP="001213B7">
            <w:pPr>
              <w:ind w:firstLine="0"/>
            </w:pPr>
            <w:r w:rsidRPr="00915956">
              <w:t xml:space="preserve">середні – 6,0 тис.грн., </w:t>
            </w:r>
          </w:p>
          <w:p w:rsidR="006208E4" w:rsidRPr="00915956" w:rsidRDefault="006208E4" w:rsidP="001213B7">
            <w:pPr>
              <w:ind w:firstLine="0"/>
            </w:pPr>
            <w:r w:rsidRPr="00915956">
              <w:t>легкі - 3,0 тис.грн.</w:t>
            </w:r>
          </w:p>
        </w:tc>
        <w:tc>
          <w:tcPr>
            <w:tcW w:w="1477" w:type="dxa"/>
          </w:tcPr>
          <w:p w:rsidR="006208E4" w:rsidRPr="00915956" w:rsidRDefault="006208E4" w:rsidP="001213B7">
            <w:pPr>
              <w:ind w:firstLine="0"/>
            </w:pPr>
            <w:r w:rsidRPr="00915956">
              <w:t>За потреби</w:t>
            </w:r>
          </w:p>
        </w:tc>
        <w:tc>
          <w:tcPr>
            <w:tcW w:w="2632" w:type="dxa"/>
          </w:tcPr>
          <w:p w:rsidR="006208E4" w:rsidRPr="005352DB" w:rsidRDefault="006208E4" w:rsidP="001213B7">
            <w:pPr>
              <w:ind w:firstLine="0"/>
            </w:pPr>
            <w:r w:rsidRPr="005352DB">
              <w:t>Виконавчий комітет Лисянської селищної ради, фінансовий відділ Лисянської селищної рали</w:t>
            </w:r>
          </w:p>
        </w:tc>
        <w:tc>
          <w:tcPr>
            <w:tcW w:w="986" w:type="dxa"/>
          </w:tcPr>
          <w:p w:rsidR="006208E4" w:rsidRPr="00F0643E" w:rsidRDefault="00CE33A5" w:rsidP="001213B7">
            <w:pPr>
              <w:ind w:firstLine="0"/>
            </w:pPr>
            <w:r>
              <w:t>720,0</w:t>
            </w:r>
          </w:p>
        </w:tc>
        <w:tc>
          <w:tcPr>
            <w:tcW w:w="986" w:type="dxa"/>
          </w:tcPr>
          <w:p w:rsidR="006208E4" w:rsidRDefault="00CE33A5" w:rsidP="00CE33A5">
            <w:pPr>
              <w:ind w:firstLine="0"/>
            </w:pPr>
            <w:r>
              <w:t xml:space="preserve">  864,0</w:t>
            </w:r>
          </w:p>
        </w:tc>
        <w:tc>
          <w:tcPr>
            <w:tcW w:w="1414" w:type="dxa"/>
          </w:tcPr>
          <w:p w:rsidR="006208E4" w:rsidRDefault="00CE33A5" w:rsidP="00CE33A5">
            <w:pPr>
              <w:ind w:firstLine="0"/>
            </w:pPr>
            <w:r>
              <w:t xml:space="preserve">   1036,8</w:t>
            </w:r>
          </w:p>
        </w:tc>
        <w:tc>
          <w:tcPr>
            <w:tcW w:w="1855" w:type="dxa"/>
            <w:gridSpan w:val="2"/>
          </w:tcPr>
          <w:p w:rsidR="006208E4" w:rsidRPr="00243E63" w:rsidRDefault="00A7416C" w:rsidP="001213B7">
            <w:pPr>
              <w:ind w:firstLine="0"/>
            </w:pPr>
            <w:r>
              <w:t>м</w:t>
            </w:r>
            <w:r w:rsidR="006208E4" w:rsidRPr="00243E63">
              <w:t>ісцевий бюджет</w:t>
            </w:r>
          </w:p>
        </w:tc>
      </w:tr>
      <w:tr w:rsidR="00D97E53" w:rsidTr="00B72270">
        <w:tc>
          <w:tcPr>
            <w:tcW w:w="621" w:type="dxa"/>
          </w:tcPr>
          <w:p w:rsidR="006208E4" w:rsidRPr="00BD1228" w:rsidRDefault="00A7416C" w:rsidP="001213B7">
            <w:pPr>
              <w:ind w:firstLine="0"/>
            </w:pPr>
            <w:r>
              <w:t>14</w:t>
            </w:r>
            <w:r w:rsidR="006208E4">
              <w:t>.</w:t>
            </w:r>
          </w:p>
        </w:tc>
        <w:tc>
          <w:tcPr>
            <w:tcW w:w="4595" w:type="dxa"/>
          </w:tcPr>
          <w:p w:rsidR="006208E4" w:rsidRPr="00915956" w:rsidRDefault="006208E4" w:rsidP="001213B7">
            <w:pPr>
              <w:ind w:firstLine="0"/>
            </w:pPr>
            <w:r w:rsidRPr="00915956">
              <w:t>Виплата допомоги на вирішення соціально-побутових питань учасникам бойових дій або особам які здійснюють заходи, необхідні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які при виконанні обов’язків військової служби втратили кінцівку (кінцівки).</w:t>
            </w:r>
          </w:p>
        </w:tc>
        <w:tc>
          <w:tcPr>
            <w:tcW w:w="1477" w:type="dxa"/>
          </w:tcPr>
          <w:p w:rsidR="006208E4" w:rsidRPr="00915956" w:rsidRDefault="006208E4" w:rsidP="001213B7">
            <w:pPr>
              <w:ind w:firstLine="0"/>
            </w:pPr>
            <w:r w:rsidRPr="00915956">
              <w:t>За потреби</w:t>
            </w:r>
          </w:p>
        </w:tc>
        <w:tc>
          <w:tcPr>
            <w:tcW w:w="2632" w:type="dxa"/>
          </w:tcPr>
          <w:p w:rsidR="006208E4" w:rsidRPr="005352DB" w:rsidRDefault="006208E4" w:rsidP="001213B7">
            <w:pPr>
              <w:ind w:firstLine="0"/>
            </w:pPr>
            <w:r w:rsidRPr="005352DB">
              <w:t>Виконавчий комітет Лисянської селищної ради</w:t>
            </w:r>
          </w:p>
        </w:tc>
        <w:tc>
          <w:tcPr>
            <w:tcW w:w="986" w:type="dxa"/>
          </w:tcPr>
          <w:p w:rsidR="006208E4" w:rsidRPr="00F0643E" w:rsidRDefault="00CE33A5" w:rsidP="001213B7">
            <w:pPr>
              <w:ind w:firstLine="0"/>
            </w:pPr>
            <w:r>
              <w:t>96,0</w:t>
            </w:r>
          </w:p>
        </w:tc>
        <w:tc>
          <w:tcPr>
            <w:tcW w:w="986" w:type="dxa"/>
          </w:tcPr>
          <w:p w:rsidR="006208E4" w:rsidRPr="00BD0497" w:rsidRDefault="00CE33A5" w:rsidP="00CE33A5">
            <w:pPr>
              <w:ind w:firstLine="0"/>
            </w:pPr>
            <w:r>
              <w:t xml:space="preserve"> 115,2</w:t>
            </w:r>
          </w:p>
        </w:tc>
        <w:tc>
          <w:tcPr>
            <w:tcW w:w="1414" w:type="dxa"/>
          </w:tcPr>
          <w:p w:rsidR="006208E4" w:rsidRPr="00043159" w:rsidRDefault="00CE33A5" w:rsidP="00CE33A5">
            <w:pPr>
              <w:ind w:firstLine="0"/>
            </w:pPr>
            <w:r>
              <w:t xml:space="preserve"> 138,2</w:t>
            </w:r>
          </w:p>
        </w:tc>
        <w:tc>
          <w:tcPr>
            <w:tcW w:w="1855" w:type="dxa"/>
            <w:gridSpan w:val="2"/>
          </w:tcPr>
          <w:p w:rsidR="006208E4" w:rsidRPr="00243E63" w:rsidRDefault="00A7416C" w:rsidP="001213B7">
            <w:pPr>
              <w:ind w:firstLine="0"/>
            </w:pPr>
            <w:r>
              <w:t>м</w:t>
            </w:r>
            <w:r w:rsidR="006208E4" w:rsidRPr="00243E63">
              <w:t>ісцевий бюджет</w:t>
            </w:r>
          </w:p>
        </w:tc>
      </w:tr>
      <w:tr w:rsidR="00D97E53" w:rsidTr="00B72270">
        <w:tc>
          <w:tcPr>
            <w:tcW w:w="621" w:type="dxa"/>
          </w:tcPr>
          <w:p w:rsidR="006208E4" w:rsidRPr="00BD1228" w:rsidRDefault="00A7416C" w:rsidP="001213B7">
            <w:pPr>
              <w:ind w:firstLine="0"/>
            </w:pPr>
            <w:r>
              <w:t>15</w:t>
            </w:r>
            <w:r w:rsidR="006208E4">
              <w:t>.</w:t>
            </w:r>
          </w:p>
        </w:tc>
        <w:tc>
          <w:tcPr>
            <w:tcW w:w="4595" w:type="dxa"/>
          </w:tcPr>
          <w:p w:rsidR="006208E4" w:rsidRPr="00915956" w:rsidRDefault="006208E4" w:rsidP="001213B7">
            <w:pPr>
              <w:ind w:firstLine="0"/>
            </w:pPr>
            <w:r w:rsidRPr="00915956">
              <w:t>Допомога членам сімей осіб, загибель (смерть) яких пов’язана з проведенням АТО/ООС та із здійсненням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      </w:r>
          </w:p>
        </w:tc>
        <w:tc>
          <w:tcPr>
            <w:tcW w:w="1477" w:type="dxa"/>
          </w:tcPr>
          <w:p w:rsidR="006208E4" w:rsidRPr="00915956" w:rsidRDefault="006208E4" w:rsidP="001213B7">
            <w:pPr>
              <w:ind w:firstLine="0"/>
            </w:pPr>
            <w:r w:rsidRPr="00915956">
              <w:t>За потреби</w:t>
            </w:r>
          </w:p>
        </w:tc>
        <w:tc>
          <w:tcPr>
            <w:tcW w:w="2632" w:type="dxa"/>
          </w:tcPr>
          <w:p w:rsidR="006208E4" w:rsidRPr="005352DB" w:rsidRDefault="006208E4" w:rsidP="001213B7">
            <w:pPr>
              <w:ind w:firstLine="0"/>
            </w:pPr>
            <w:r w:rsidRPr="005352DB">
              <w:t>Виконавчий комітет Лисянської селищної ради</w:t>
            </w:r>
          </w:p>
        </w:tc>
        <w:tc>
          <w:tcPr>
            <w:tcW w:w="986" w:type="dxa"/>
          </w:tcPr>
          <w:p w:rsidR="006208E4" w:rsidRPr="00F0643E" w:rsidRDefault="00CE33A5" w:rsidP="001213B7">
            <w:pPr>
              <w:ind w:firstLine="0"/>
            </w:pPr>
            <w:r>
              <w:t>324,0</w:t>
            </w:r>
          </w:p>
        </w:tc>
        <w:tc>
          <w:tcPr>
            <w:tcW w:w="986" w:type="dxa"/>
          </w:tcPr>
          <w:p w:rsidR="006208E4" w:rsidRDefault="00CE33A5" w:rsidP="00CE33A5">
            <w:pPr>
              <w:ind w:firstLine="0"/>
            </w:pPr>
            <w:r>
              <w:t xml:space="preserve">  389,0</w:t>
            </w:r>
          </w:p>
        </w:tc>
        <w:tc>
          <w:tcPr>
            <w:tcW w:w="1414" w:type="dxa"/>
          </w:tcPr>
          <w:p w:rsidR="006208E4" w:rsidRDefault="00CE33A5" w:rsidP="00CE33A5">
            <w:pPr>
              <w:ind w:firstLine="0"/>
            </w:pPr>
            <w:r>
              <w:t xml:space="preserve"> 466,8</w:t>
            </w:r>
          </w:p>
        </w:tc>
        <w:tc>
          <w:tcPr>
            <w:tcW w:w="1855" w:type="dxa"/>
            <w:gridSpan w:val="2"/>
          </w:tcPr>
          <w:p w:rsidR="006208E4" w:rsidRPr="00243E63" w:rsidRDefault="00A7416C" w:rsidP="001213B7">
            <w:pPr>
              <w:ind w:firstLine="0"/>
            </w:pPr>
            <w:r>
              <w:t>м</w:t>
            </w:r>
            <w:r w:rsidR="006208E4" w:rsidRPr="00243E63">
              <w:t>ісцевий бюджет</w:t>
            </w:r>
          </w:p>
        </w:tc>
      </w:tr>
      <w:tr w:rsidR="00D97E53" w:rsidTr="00B72270">
        <w:tc>
          <w:tcPr>
            <w:tcW w:w="621" w:type="dxa"/>
          </w:tcPr>
          <w:p w:rsidR="006208E4" w:rsidRPr="00BD1228" w:rsidRDefault="00A7416C" w:rsidP="001213B7">
            <w:pPr>
              <w:ind w:firstLine="0"/>
            </w:pPr>
            <w:r>
              <w:t>16</w:t>
            </w:r>
            <w:r w:rsidR="006208E4">
              <w:t>.</w:t>
            </w:r>
          </w:p>
        </w:tc>
        <w:tc>
          <w:tcPr>
            <w:tcW w:w="4595" w:type="dxa"/>
          </w:tcPr>
          <w:p w:rsidR="006208E4" w:rsidRPr="00915956" w:rsidRDefault="006208E4" w:rsidP="001213B7">
            <w:pPr>
              <w:ind w:firstLine="0"/>
            </w:pPr>
            <w:r w:rsidRPr="00915956">
              <w:t>Оплата ритуальних послуг поховання осіб, смерть яких пов’язана із здійсненням заходів, необхідних для забезпечення оборони України, захисту безпеки населення та інтересів держави у зв’язку з військовою агресією Росій</w:t>
            </w:r>
            <w:r w:rsidR="00CE33A5">
              <w:t>ської Федерації проти України (10</w:t>
            </w:r>
            <w:r w:rsidRPr="00915956">
              <w:t>,0 тис. грн на особу).</w:t>
            </w:r>
          </w:p>
        </w:tc>
        <w:tc>
          <w:tcPr>
            <w:tcW w:w="1477" w:type="dxa"/>
          </w:tcPr>
          <w:p w:rsidR="006208E4" w:rsidRPr="00915956" w:rsidRDefault="006208E4" w:rsidP="001213B7">
            <w:pPr>
              <w:ind w:firstLine="0"/>
            </w:pPr>
            <w:r w:rsidRPr="00915956">
              <w:t>За потреби</w:t>
            </w:r>
          </w:p>
        </w:tc>
        <w:tc>
          <w:tcPr>
            <w:tcW w:w="2632" w:type="dxa"/>
          </w:tcPr>
          <w:p w:rsidR="006208E4" w:rsidRPr="005352DB" w:rsidRDefault="006208E4" w:rsidP="001213B7">
            <w:pPr>
              <w:ind w:firstLine="0"/>
            </w:pPr>
            <w:r w:rsidRPr="005352DB">
              <w:t>Виконавчий комітет Лисянської селищної ради</w:t>
            </w:r>
          </w:p>
        </w:tc>
        <w:tc>
          <w:tcPr>
            <w:tcW w:w="986" w:type="dxa"/>
          </w:tcPr>
          <w:p w:rsidR="006208E4" w:rsidRPr="00F0643E" w:rsidRDefault="00CE33A5" w:rsidP="001213B7">
            <w:pPr>
              <w:ind w:firstLine="0"/>
            </w:pPr>
            <w:r>
              <w:t>220,0</w:t>
            </w:r>
          </w:p>
        </w:tc>
        <w:tc>
          <w:tcPr>
            <w:tcW w:w="986" w:type="dxa"/>
          </w:tcPr>
          <w:p w:rsidR="006208E4" w:rsidRDefault="00CE33A5" w:rsidP="00CE33A5">
            <w:pPr>
              <w:ind w:firstLine="0"/>
            </w:pPr>
            <w:r>
              <w:t xml:space="preserve"> 260,0</w:t>
            </w:r>
          </w:p>
        </w:tc>
        <w:tc>
          <w:tcPr>
            <w:tcW w:w="1414" w:type="dxa"/>
          </w:tcPr>
          <w:p w:rsidR="006208E4" w:rsidRDefault="00CE33A5" w:rsidP="00CE33A5">
            <w:pPr>
              <w:ind w:firstLine="0"/>
            </w:pPr>
            <w:r>
              <w:t xml:space="preserve">  310,0</w:t>
            </w:r>
          </w:p>
        </w:tc>
        <w:tc>
          <w:tcPr>
            <w:tcW w:w="1855" w:type="dxa"/>
            <w:gridSpan w:val="2"/>
          </w:tcPr>
          <w:p w:rsidR="006208E4" w:rsidRPr="00243E63" w:rsidRDefault="00A7416C" w:rsidP="00A7416C">
            <w:pPr>
              <w:ind w:firstLine="0"/>
            </w:pPr>
            <w:r>
              <w:t>міс</w:t>
            </w:r>
            <w:r w:rsidR="006208E4" w:rsidRPr="00243E63">
              <w:t>цевий бюджет</w:t>
            </w:r>
          </w:p>
        </w:tc>
      </w:tr>
      <w:tr w:rsidR="00D97E53" w:rsidTr="00B72270">
        <w:tc>
          <w:tcPr>
            <w:tcW w:w="621" w:type="dxa"/>
          </w:tcPr>
          <w:p w:rsidR="006208E4" w:rsidRPr="00BD1228" w:rsidRDefault="00A7416C" w:rsidP="001213B7">
            <w:pPr>
              <w:ind w:firstLine="0"/>
            </w:pPr>
            <w:r>
              <w:t>17</w:t>
            </w:r>
            <w:r w:rsidR="006208E4">
              <w:t>.</w:t>
            </w:r>
          </w:p>
        </w:tc>
        <w:tc>
          <w:tcPr>
            <w:tcW w:w="4595" w:type="dxa"/>
          </w:tcPr>
          <w:p w:rsidR="006208E4" w:rsidRPr="00915956" w:rsidRDefault="006208E4" w:rsidP="001213B7">
            <w:pPr>
              <w:ind w:firstLine="0"/>
            </w:pPr>
            <w:r w:rsidRPr="00915956">
              <w:t>Виплата одноразової грошової допомоги в розмірі 6,0 тис. грн. членам сімей осіб, смерть яких пов’язана із здійсненням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      </w:r>
          </w:p>
        </w:tc>
        <w:tc>
          <w:tcPr>
            <w:tcW w:w="1477" w:type="dxa"/>
          </w:tcPr>
          <w:p w:rsidR="006208E4" w:rsidRPr="00915956" w:rsidRDefault="006208E4" w:rsidP="001213B7">
            <w:pPr>
              <w:ind w:firstLine="0"/>
            </w:pPr>
            <w:r w:rsidRPr="00915956">
              <w:t>За потреби</w:t>
            </w:r>
          </w:p>
        </w:tc>
        <w:tc>
          <w:tcPr>
            <w:tcW w:w="2632" w:type="dxa"/>
          </w:tcPr>
          <w:p w:rsidR="006208E4" w:rsidRPr="005352DB" w:rsidRDefault="006208E4" w:rsidP="001213B7">
            <w:pPr>
              <w:ind w:firstLine="0"/>
            </w:pPr>
            <w:r w:rsidRPr="005352DB">
              <w:t>Виконавчий комітет Лисянської селищної ради</w:t>
            </w:r>
          </w:p>
        </w:tc>
        <w:tc>
          <w:tcPr>
            <w:tcW w:w="986" w:type="dxa"/>
          </w:tcPr>
          <w:p w:rsidR="006208E4" w:rsidRPr="00F0643E" w:rsidRDefault="00CE33A5" w:rsidP="001213B7">
            <w:pPr>
              <w:ind w:firstLine="0"/>
            </w:pPr>
            <w:r>
              <w:t>180,0</w:t>
            </w:r>
          </w:p>
        </w:tc>
        <w:tc>
          <w:tcPr>
            <w:tcW w:w="986" w:type="dxa"/>
          </w:tcPr>
          <w:p w:rsidR="006208E4" w:rsidRDefault="00A7416C" w:rsidP="000D37E6">
            <w:pPr>
              <w:ind w:firstLine="0"/>
            </w:pPr>
            <w:r>
              <w:t xml:space="preserve">  216,0</w:t>
            </w:r>
          </w:p>
        </w:tc>
        <w:tc>
          <w:tcPr>
            <w:tcW w:w="1414" w:type="dxa"/>
          </w:tcPr>
          <w:p w:rsidR="006208E4" w:rsidRDefault="000D37E6" w:rsidP="000D37E6">
            <w:pPr>
              <w:ind w:firstLine="0"/>
            </w:pPr>
            <w:r>
              <w:t xml:space="preserve">   259,2</w:t>
            </w:r>
          </w:p>
        </w:tc>
        <w:tc>
          <w:tcPr>
            <w:tcW w:w="1855" w:type="dxa"/>
            <w:gridSpan w:val="2"/>
          </w:tcPr>
          <w:p w:rsidR="006208E4" w:rsidRPr="00243E63" w:rsidRDefault="00A7416C" w:rsidP="001213B7">
            <w:pPr>
              <w:ind w:firstLine="0"/>
            </w:pPr>
            <w:r>
              <w:t>м</w:t>
            </w:r>
            <w:r w:rsidR="006208E4" w:rsidRPr="00243E63">
              <w:t>ісцевий бюджет</w:t>
            </w:r>
          </w:p>
        </w:tc>
      </w:tr>
      <w:tr w:rsidR="00D97E53" w:rsidTr="00B72270">
        <w:tc>
          <w:tcPr>
            <w:tcW w:w="621" w:type="dxa"/>
          </w:tcPr>
          <w:p w:rsidR="00D97E53" w:rsidRDefault="00A7416C" w:rsidP="001213B7">
            <w:pPr>
              <w:ind w:firstLine="0"/>
            </w:pPr>
            <w:r>
              <w:t>18</w:t>
            </w:r>
            <w:r w:rsidR="00D97E53">
              <w:t>.</w:t>
            </w:r>
          </w:p>
        </w:tc>
        <w:tc>
          <w:tcPr>
            <w:tcW w:w="4595" w:type="dxa"/>
          </w:tcPr>
          <w:p w:rsidR="00D97E53" w:rsidRPr="00915956" w:rsidRDefault="00D97E53" w:rsidP="001213B7">
            <w:pPr>
              <w:ind w:firstLine="0"/>
            </w:pPr>
            <w:r>
              <w:t>Оплата послуг з соціального відновлення родин ветеранів, демобілізованих осіб, осіб з інвалідністю внаслідок війни (зокрема в закладах оздоровлення та реабілітації)</w:t>
            </w:r>
          </w:p>
        </w:tc>
        <w:tc>
          <w:tcPr>
            <w:tcW w:w="1477" w:type="dxa"/>
          </w:tcPr>
          <w:p w:rsidR="00D97E53" w:rsidRPr="00915956" w:rsidRDefault="00D97E53" w:rsidP="001213B7">
            <w:pPr>
              <w:ind w:firstLine="0"/>
            </w:pPr>
            <w:r>
              <w:t>За потреби</w:t>
            </w:r>
          </w:p>
        </w:tc>
        <w:tc>
          <w:tcPr>
            <w:tcW w:w="2632" w:type="dxa"/>
          </w:tcPr>
          <w:p w:rsidR="00D97E53" w:rsidRPr="005352DB" w:rsidRDefault="00D97E53" w:rsidP="001213B7">
            <w:pPr>
              <w:ind w:firstLine="0"/>
            </w:pPr>
            <w:r>
              <w:t>Виконавчий комітет Лисянської селищної ради</w:t>
            </w:r>
          </w:p>
        </w:tc>
        <w:tc>
          <w:tcPr>
            <w:tcW w:w="986" w:type="dxa"/>
          </w:tcPr>
          <w:p w:rsidR="00D97E53" w:rsidRDefault="002221E3" w:rsidP="001213B7">
            <w:pPr>
              <w:ind w:firstLine="0"/>
            </w:pPr>
            <w:r>
              <w:t xml:space="preserve"> 60,0</w:t>
            </w:r>
          </w:p>
        </w:tc>
        <w:tc>
          <w:tcPr>
            <w:tcW w:w="986" w:type="dxa"/>
          </w:tcPr>
          <w:p w:rsidR="00D97E53" w:rsidRDefault="002221E3" w:rsidP="000D37E6">
            <w:pPr>
              <w:ind w:firstLine="0"/>
            </w:pPr>
            <w:r>
              <w:t>72,0</w:t>
            </w:r>
          </w:p>
        </w:tc>
        <w:tc>
          <w:tcPr>
            <w:tcW w:w="1414" w:type="dxa"/>
          </w:tcPr>
          <w:p w:rsidR="00D97E53" w:rsidRDefault="002221E3" w:rsidP="000D37E6">
            <w:pPr>
              <w:ind w:firstLine="0"/>
            </w:pPr>
            <w:r>
              <w:t xml:space="preserve"> 86,0</w:t>
            </w:r>
          </w:p>
        </w:tc>
        <w:tc>
          <w:tcPr>
            <w:tcW w:w="1855" w:type="dxa"/>
            <w:gridSpan w:val="2"/>
          </w:tcPr>
          <w:p w:rsidR="00D97E53" w:rsidRPr="00243E63" w:rsidRDefault="00A7416C" w:rsidP="001213B7">
            <w:pPr>
              <w:ind w:firstLine="0"/>
            </w:pPr>
            <w:r>
              <w:t>м</w:t>
            </w:r>
            <w:r w:rsidR="002221E3">
              <w:t>ісцевий бюджет</w:t>
            </w:r>
          </w:p>
        </w:tc>
      </w:tr>
      <w:tr w:rsidR="00414B78" w:rsidTr="00B72270">
        <w:tc>
          <w:tcPr>
            <w:tcW w:w="621" w:type="dxa"/>
          </w:tcPr>
          <w:p w:rsidR="00414B78" w:rsidRPr="00BD1228" w:rsidRDefault="00414B78" w:rsidP="00414B78">
            <w:pPr>
              <w:ind w:firstLine="0"/>
            </w:pPr>
            <w:r>
              <w:t>19.</w:t>
            </w:r>
          </w:p>
        </w:tc>
        <w:tc>
          <w:tcPr>
            <w:tcW w:w="4595" w:type="dxa"/>
          </w:tcPr>
          <w:p w:rsidR="00414B78" w:rsidRPr="00915956" w:rsidRDefault="00414B78" w:rsidP="00414B78">
            <w:pPr>
              <w:ind w:firstLine="0"/>
            </w:pPr>
            <w:r>
              <w:t>Щорічна одноразова матеріальна допомога</w:t>
            </w:r>
            <w:r w:rsidRPr="00915956">
              <w:t xml:space="preserve"> членам сімей осіб зниклих безвісти,</w:t>
            </w:r>
            <w:r w:rsidRPr="00AA55AF">
              <w:t xml:space="preserve"> </w:t>
            </w:r>
            <w:r>
              <w:t>та військовополонених</w:t>
            </w:r>
            <w:r w:rsidRPr="00915956">
              <w:t xml:space="preserve"> в результаті здійснення заходів, необхідних для забезпечення оборони України, захисту безпеки населення та інтересів держави у зв’язку з військовою агресією Рос</w:t>
            </w:r>
            <w:r>
              <w:t>ійської Федерації проти України в розмірі 2,0 тис. грн.</w:t>
            </w:r>
          </w:p>
        </w:tc>
        <w:tc>
          <w:tcPr>
            <w:tcW w:w="1477" w:type="dxa"/>
          </w:tcPr>
          <w:p w:rsidR="00414B78" w:rsidRPr="00915956" w:rsidRDefault="00414B78" w:rsidP="00414B78">
            <w:pPr>
              <w:ind w:firstLine="0"/>
            </w:pPr>
            <w:r w:rsidRPr="00915956">
              <w:t>За потреби</w:t>
            </w:r>
          </w:p>
        </w:tc>
        <w:tc>
          <w:tcPr>
            <w:tcW w:w="2632" w:type="dxa"/>
          </w:tcPr>
          <w:p w:rsidR="00414B78" w:rsidRPr="005352DB" w:rsidRDefault="00414B78" w:rsidP="00414B78">
            <w:pPr>
              <w:ind w:firstLine="0"/>
            </w:pPr>
            <w:r w:rsidRPr="005352DB">
              <w:t>Виконавчий комітет Лисянської селищної ради</w:t>
            </w:r>
          </w:p>
        </w:tc>
        <w:tc>
          <w:tcPr>
            <w:tcW w:w="986" w:type="dxa"/>
          </w:tcPr>
          <w:p w:rsidR="00414B78" w:rsidRPr="00F0643E" w:rsidRDefault="00414B78" w:rsidP="00414B78">
            <w:pPr>
              <w:ind w:firstLine="0"/>
            </w:pPr>
            <w:r>
              <w:t>102,0</w:t>
            </w:r>
          </w:p>
        </w:tc>
        <w:tc>
          <w:tcPr>
            <w:tcW w:w="986" w:type="dxa"/>
          </w:tcPr>
          <w:p w:rsidR="00414B78" w:rsidRDefault="00414B78" w:rsidP="00414B78">
            <w:pPr>
              <w:ind w:firstLine="0"/>
            </w:pPr>
            <w:r>
              <w:t xml:space="preserve"> 122,0</w:t>
            </w:r>
          </w:p>
        </w:tc>
        <w:tc>
          <w:tcPr>
            <w:tcW w:w="1414" w:type="dxa"/>
          </w:tcPr>
          <w:p w:rsidR="00414B78" w:rsidRDefault="00414B78" w:rsidP="00414B78">
            <w:r>
              <w:t>146,0</w:t>
            </w:r>
          </w:p>
        </w:tc>
        <w:tc>
          <w:tcPr>
            <w:tcW w:w="1855" w:type="dxa"/>
            <w:gridSpan w:val="2"/>
          </w:tcPr>
          <w:p w:rsidR="00414B78" w:rsidRPr="00243E63" w:rsidRDefault="00414B78" w:rsidP="00414B78">
            <w:pPr>
              <w:ind w:firstLine="0"/>
            </w:pPr>
            <w:r>
              <w:t>м</w:t>
            </w:r>
            <w:r w:rsidRPr="00243E63">
              <w:t>ісцевий бюджет</w:t>
            </w:r>
          </w:p>
        </w:tc>
      </w:tr>
      <w:tr w:rsidR="00414B78" w:rsidTr="00B72270">
        <w:tc>
          <w:tcPr>
            <w:tcW w:w="621" w:type="dxa"/>
          </w:tcPr>
          <w:p w:rsidR="00414B78" w:rsidRDefault="00414B78" w:rsidP="00414B78">
            <w:pPr>
              <w:ind w:firstLine="0"/>
            </w:pPr>
            <w:r>
              <w:t>20.</w:t>
            </w:r>
          </w:p>
        </w:tc>
        <w:tc>
          <w:tcPr>
            <w:tcW w:w="4595" w:type="dxa"/>
          </w:tcPr>
          <w:p w:rsidR="00414B78" w:rsidRDefault="00414B78" w:rsidP="00414B78">
            <w:pPr>
              <w:ind w:firstLine="0"/>
            </w:pPr>
            <w:r>
              <w:t>Виплата одноразової матеріальної допомоги на проходження реабілітації особам, які повернулися з полону(15,0 тис. грн. на особу)</w:t>
            </w:r>
          </w:p>
        </w:tc>
        <w:tc>
          <w:tcPr>
            <w:tcW w:w="1477" w:type="dxa"/>
          </w:tcPr>
          <w:p w:rsidR="00414B78" w:rsidRPr="00915956" w:rsidRDefault="00414B78" w:rsidP="00414B78">
            <w:pPr>
              <w:ind w:firstLine="0"/>
            </w:pPr>
            <w:r>
              <w:t>За потреби</w:t>
            </w:r>
          </w:p>
        </w:tc>
        <w:tc>
          <w:tcPr>
            <w:tcW w:w="2632" w:type="dxa"/>
          </w:tcPr>
          <w:p w:rsidR="00414B78" w:rsidRPr="005352DB" w:rsidRDefault="00414B78" w:rsidP="00414B78">
            <w:pPr>
              <w:ind w:firstLine="0"/>
            </w:pPr>
            <w:r>
              <w:t>Виконавчий комітет Лисянської селищної ради</w:t>
            </w:r>
          </w:p>
        </w:tc>
        <w:tc>
          <w:tcPr>
            <w:tcW w:w="986" w:type="dxa"/>
          </w:tcPr>
          <w:p w:rsidR="00414B78" w:rsidRDefault="00414B78" w:rsidP="00414B78">
            <w:pPr>
              <w:ind w:firstLine="0"/>
            </w:pPr>
            <w:r>
              <w:t>30,0</w:t>
            </w:r>
          </w:p>
        </w:tc>
        <w:tc>
          <w:tcPr>
            <w:tcW w:w="986" w:type="dxa"/>
          </w:tcPr>
          <w:p w:rsidR="00414B78" w:rsidRDefault="00414B78" w:rsidP="00414B78">
            <w:pPr>
              <w:ind w:firstLine="0"/>
            </w:pPr>
            <w:r>
              <w:t xml:space="preserve"> 45,0</w:t>
            </w:r>
          </w:p>
        </w:tc>
        <w:tc>
          <w:tcPr>
            <w:tcW w:w="1414" w:type="dxa"/>
          </w:tcPr>
          <w:p w:rsidR="00414B78" w:rsidRDefault="00414B78" w:rsidP="00414B78">
            <w:r>
              <w:t>60,0</w:t>
            </w:r>
          </w:p>
        </w:tc>
        <w:tc>
          <w:tcPr>
            <w:tcW w:w="1855" w:type="dxa"/>
            <w:gridSpan w:val="2"/>
          </w:tcPr>
          <w:p w:rsidR="00414B78" w:rsidRPr="00243E63" w:rsidRDefault="00414B78" w:rsidP="00414B78">
            <w:pPr>
              <w:ind w:firstLine="0"/>
            </w:pPr>
            <w:r>
              <w:t>місцевий бюджет</w:t>
            </w:r>
          </w:p>
        </w:tc>
      </w:tr>
      <w:tr w:rsidR="00414B78" w:rsidTr="00B72270">
        <w:tc>
          <w:tcPr>
            <w:tcW w:w="621" w:type="dxa"/>
          </w:tcPr>
          <w:p w:rsidR="00414B78" w:rsidRDefault="00414B78" w:rsidP="00414B78">
            <w:pPr>
              <w:ind w:firstLine="0"/>
            </w:pPr>
            <w:r>
              <w:t>21.</w:t>
            </w:r>
          </w:p>
        </w:tc>
        <w:tc>
          <w:tcPr>
            <w:tcW w:w="4595" w:type="dxa"/>
          </w:tcPr>
          <w:p w:rsidR="00414B78" w:rsidRDefault="00414B78" w:rsidP="00414B78">
            <w:pPr>
              <w:ind w:firstLine="0"/>
            </w:pPr>
            <w:r>
              <w:t>Придбання продуктових наборів для сімей ветеранів війни, загиблих (померлих), полонених, зниклих безвісти ветеранів війни Захистів і Захисниць України, які проживають на території громади</w:t>
            </w:r>
          </w:p>
        </w:tc>
        <w:tc>
          <w:tcPr>
            <w:tcW w:w="1477" w:type="dxa"/>
          </w:tcPr>
          <w:p w:rsidR="00414B78" w:rsidRDefault="00414B78" w:rsidP="00414B78">
            <w:pPr>
              <w:ind w:firstLine="0"/>
            </w:pPr>
            <w:r>
              <w:t>За потреби</w:t>
            </w:r>
          </w:p>
        </w:tc>
        <w:tc>
          <w:tcPr>
            <w:tcW w:w="2632" w:type="dxa"/>
          </w:tcPr>
          <w:p w:rsidR="00414B78" w:rsidRDefault="00414B78" w:rsidP="00414B78">
            <w:pPr>
              <w:ind w:firstLine="0"/>
            </w:pPr>
            <w:r>
              <w:t>Виконавчий комітет Лисянської селищної ради</w:t>
            </w:r>
          </w:p>
        </w:tc>
        <w:tc>
          <w:tcPr>
            <w:tcW w:w="986" w:type="dxa"/>
          </w:tcPr>
          <w:p w:rsidR="00414B78" w:rsidRDefault="00414B78" w:rsidP="00414B78">
            <w:pPr>
              <w:ind w:firstLine="0"/>
            </w:pPr>
            <w:r>
              <w:t>240,0</w:t>
            </w:r>
          </w:p>
        </w:tc>
        <w:tc>
          <w:tcPr>
            <w:tcW w:w="986" w:type="dxa"/>
          </w:tcPr>
          <w:p w:rsidR="00414B78" w:rsidRDefault="00414B78" w:rsidP="00414B78">
            <w:pPr>
              <w:ind w:firstLine="0"/>
            </w:pPr>
            <w:r>
              <w:t>288,8</w:t>
            </w:r>
          </w:p>
        </w:tc>
        <w:tc>
          <w:tcPr>
            <w:tcW w:w="1414" w:type="dxa"/>
          </w:tcPr>
          <w:p w:rsidR="00414B78" w:rsidRDefault="00414B78" w:rsidP="00414B78">
            <w:pPr>
              <w:ind w:firstLine="0"/>
            </w:pPr>
            <w:r>
              <w:t xml:space="preserve"> 345,6</w:t>
            </w:r>
          </w:p>
        </w:tc>
        <w:tc>
          <w:tcPr>
            <w:tcW w:w="1855" w:type="dxa"/>
            <w:gridSpan w:val="2"/>
          </w:tcPr>
          <w:p w:rsidR="00414B78" w:rsidRDefault="00414B78" w:rsidP="00414B78">
            <w:pPr>
              <w:ind w:firstLine="0"/>
            </w:pPr>
            <w:r>
              <w:t>місцевий бюджет</w:t>
            </w:r>
          </w:p>
        </w:tc>
      </w:tr>
    </w:tbl>
    <w:p w:rsidR="00947C1E" w:rsidRDefault="00947C1E" w:rsidP="00947C1E">
      <w:pPr>
        <w:tabs>
          <w:tab w:val="left" w:pos="11779"/>
        </w:tabs>
        <w:ind w:firstLine="0"/>
        <w:rPr>
          <w:b/>
        </w:rPr>
      </w:pPr>
    </w:p>
    <w:p w:rsidR="00947C1E" w:rsidRDefault="00947C1E" w:rsidP="00947C1E">
      <w:pPr>
        <w:tabs>
          <w:tab w:val="left" w:pos="11779"/>
        </w:tabs>
        <w:ind w:firstLine="0"/>
        <w:rPr>
          <w:b/>
        </w:rPr>
      </w:pPr>
    </w:p>
    <w:p w:rsidR="00947C1E" w:rsidRDefault="00947C1E" w:rsidP="00947C1E">
      <w:pPr>
        <w:tabs>
          <w:tab w:val="left" w:pos="11779"/>
        </w:tabs>
        <w:ind w:firstLine="0"/>
        <w:rPr>
          <w:b/>
        </w:rPr>
      </w:pPr>
    </w:p>
    <w:p w:rsidR="00947C1E" w:rsidRDefault="00947C1E" w:rsidP="00947C1E">
      <w:pPr>
        <w:tabs>
          <w:tab w:val="left" w:pos="11779"/>
        </w:tabs>
        <w:ind w:firstLine="0"/>
        <w:rPr>
          <w:b/>
        </w:rPr>
      </w:pPr>
    </w:p>
    <w:p w:rsidR="00CB01C6" w:rsidRPr="006452A3" w:rsidRDefault="005668F1" w:rsidP="00947C1E">
      <w:pPr>
        <w:tabs>
          <w:tab w:val="left" w:pos="11779"/>
        </w:tabs>
        <w:ind w:firstLine="0"/>
      </w:pPr>
      <w:r w:rsidRPr="006452A3">
        <w:t>Секретар</w:t>
      </w:r>
      <w:r w:rsidR="00947C1E" w:rsidRPr="006452A3">
        <w:tab/>
        <w:t>О.В.Макушенко</w:t>
      </w:r>
    </w:p>
    <w:p w:rsidR="00CB01C6" w:rsidRDefault="00CB01C6" w:rsidP="006A5CA2">
      <w:pPr>
        <w:jc w:val="both"/>
      </w:pPr>
    </w:p>
    <w:p w:rsidR="00CB01C6" w:rsidRDefault="00CB01C6" w:rsidP="006A5CA2">
      <w:pPr>
        <w:jc w:val="both"/>
      </w:pPr>
    </w:p>
    <w:p w:rsidR="00CB01C6" w:rsidRDefault="00CB01C6" w:rsidP="006A5CA2">
      <w:pPr>
        <w:jc w:val="both"/>
      </w:pPr>
    </w:p>
    <w:p w:rsidR="00CB01C6" w:rsidRDefault="00CB01C6" w:rsidP="0008339C">
      <w:pPr>
        <w:ind w:firstLine="0"/>
        <w:jc w:val="both"/>
      </w:pPr>
    </w:p>
    <w:p w:rsidR="00CB01C6" w:rsidRDefault="00CB01C6" w:rsidP="006A5CA2">
      <w:pPr>
        <w:jc w:val="both"/>
      </w:pPr>
    </w:p>
    <w:p w:rsidR="00CB01C6" w:rsidRDefault="00CB01C6" w:rsidP="006A5CA2">
      <w:pPr>
        <w:jc w:val="both"/>
      </w:pPr>
    </w:p>
    <w:p w:rsidR="00CB01C6" w:rsidRPr="006A5CA2" w:rsidRDefault="00CB01C6" w:rsidP="00947C1E">
      <w:pPr>
        <w:ind w:firstLine="0"/>
        <w:jc w:val="both"/>
      </w:pPr>
    </w:p>
    <w:sectPr w:rsidR="00CB01C6" w:rsidRPr="006A5CA2" w:rsidSect="00947C1E">
      <w:pgSz w:w="16838" w:h="11906" w:orient="landscape"/>
      <w:pgMar w:top="567" w:right="1134" w:bottom="1418" w:left="1134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D5E" w:rsidRDefault="00A90D5E" w:rsidP="00FD0F6A">
      <w:r>
        <w:separator/>
      </w:r>
    </w:p>
  </w:endnote>
  <w:endnote w:type="continuationSeparator" w:id="0">
    <w:p w:rsidR="00A90D5E" w:rsidRDefault="00A90D5E" w:rsidP="00FD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D5E" w:rsidRDefault="00A90D5E" w:rsidP="00FD0F6A">
      <w:r>
        <w:separator/>
      </w:r>
    </w:p>
  </w:footnote>
  <w:footnote w:type="continuationSeparator" w:id="0">
    <w:p w:rsidR="00A90D5E" w:rsidRDefault="00A90D5E" w:rsidP="00FD0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9C" w:rsidRDefault="0008339C">
    <w:pPr>
      <w:pStyle w:val="a5"/>
      <w:jc w:val="center"/>
    </w:pPr>
  </w:p>
  <w:p w:rsidR="00FD0F6A" w:rsidRDefault="00FD0F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260F"/>
    <w:multiLevelType w:val="hybridMultilevel"/>
    <w:tmpl w:val="4C0AA0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56DA0"/>
    <w:multiLevelType w:val="hybridMultilevel"/>
    <w:tmpl w:val="2E20E522"/>
    <w:lvl w:ilvl="0" w:tplc="29BA1AC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2" w:hanging="360"/>
      </w:pPr>
    </w:lvl>
    <w:lvl w:ilvl="2" w:tplc="0422001B" w:tentative="1">
      <w:start w:val="1"/>
      <w:numFmt w:val="lowerRoman"/>
      <w:lvlText w:val="%3."/>
      <w:lvlJc w:val="right"/>
      <w:pPr>
        <w:ind w:left="1822" w:hanging="180"/>
      </w:pPr>
    </w:lvl>
    <w:lvl w:ilvl="3" w:tplc="0422000F" w:tentative="1">
      <w:start w:val="1"/>
      <w:numFmt w:val="decimal"/>
      <w:lvlText w:val="%4."/>
      <w:lvlJc w:val="left"/>
      <w:pPr>
        <w:ind w:left="2542" w:hanging="360"/>
      </w:pPr>
    </w:lvl>
    <w:lvl w:ilvl="4" w:tplc="04220019" w:tentative="1">
      <w:start w:val="1"/>
      <w:numFmt w:val="lowerLetter"/>
      <w:lvlText w:val="%5."/>
      <w:lvlJc w:val="left"/>
      <w:pPr>
        <w:ind w:left="3262" w:hanging="360"/>
      </w:pPr>
    </w:lvl>
    <w:lvl w:ilvl="5" w:tplc="0422001B" w:tentative="1">
      <w:start w:val="1"/>
      <w:numFmt w:val="lowerRoman"/>
      <w:lvlText w:val="%6."/>
      <w:lvlJc w:val="right"/>
      <w:pPr>
        <w:ind w:left="3982" w:hanging="180"/>
      </w:pPr>
    </w:lvl>
    <w:lvl w:ilvl="6" w:tplc="0422000F" w:tentative="1">
      <w:start w:val="1"/>
      <w:numFmt w:val="decimal"/>
      <w:lvlText w:val="%7."/>
      <w:lvlJc w:val="left"/>
      <w:pPr>
        <w:ind w:left="4702" w:hanging="360"/>
      </w:pPr>
    </w:lvl>
    <w:lvl w:ilvl="7" w:tplc="04220019" w:tentative="1">
      <w:start w:val="1"/>
      <w:numFmt w:val="lowerLetter"/>
      <w:lvlText w:val="%8."/>
      <w:lvlJc w:val="left"/>
      <w:pPr>
        <w:ind w:left="5422" w:hanging="360"/>
      </w:pPr>
    </w:lvl>
    <w:lvl w:ilvl="8" w:tplc="0422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39FD4B96"/>
    <w:multiLevelType w:val="hybridMultilevel"/>
    <w:tmpl w:val="0FDE1C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168FA"/>
    <w:multiLevelType w:val="hybridMultilevel"/>
    <w:tmpl w:val="FB80E1D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629B7"/>
    <w:multiLevelType w:val="hybridMultilevel"/>
    <w:tmpl w:val="0922C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31"/>
    <w:rsid w:val="00006BE7"/>
    <w:rsid w:val="00022047"/>
    <w:rsid w:val="000325F6"/>
    <w:rsid w:val="00043159"/>
    <w:rsid w:val="000619A0"/>
    <w:rsid w:val="000769DC"/>
    <w:rsid w:val="0008339C"/>
    <w:rsid w:val="000B6241"/>
    <w:rsid w:val="000D37E6"/>
    <w:rsid w:val="0014000E"/>
    <w:rsid w:val="00145BBE"/>
    <w:rsid w:val="00145C6B"/>
    <w:rsid w:val="00162D99"/>
    <w:rsid w:val="001659A4"/>
    <w:rsid w:val="00173B9D"/>
    <w:rsid w:val="00177A58"/>
    <w:rsid w:val="001E3B31"/>
    <w:rsid w:val="001F19E9"/>
    <w:rsid w:val="001F1A34"/>
    <w:rsid w:val="002124D7"/>
    <w:rsid w:val="002221E3"/>
    <w:rsid w:val="00271B55"/>
    <w:rsid w:val="00292FAB"/>
    <w:rsid w:val="002B230C"/>
    <w:rsid w:val="002E358B"/>
    <w:rsid w:val="002E4C96"/>
    <w:rsid w:val="00323921"/>
    <w:rsid w:val="00336CD1"/>
    <w:rsid w:val="00342F09"/>
    <w:rsid w:val="00414B78"/>
    <w:rsid w:val="004248AF"/>
    <w:rsid w:val="0043335F"/>
    <w:rsid w:val="0044760A"/>
    <w:rsid w:val="00470E3B"/>
    <w:rsid w:val="004B3E31"/>
    <w:rsid w:val="004B62A8"/>
    <w:rsid w:val="00502B49"/>
    <w:rsid w:val="00503A39"/>
    <w:rsid w:val="0055182C"/>
    <w:rsid w:val="00552652"/>
    <w:rsid w:val="005668F1"/>
    <w:rsid w:val="005C6A8B"/>
    <w:rsid w:val="005F0C2C"/>
    <w:rsid w:val="005F4BEE"/>
    <w:rsid w:val="006029B8"/>
    <w:rsid w:val="006208E4"/>
    <w:rsid w:val="006452A3"/>
    <w:rsid w:val="006934D3"/>
    <w:rsid w:val="006A5CA2"/>
    <w:rsid w:val="006B27B5"/>
    <w:rsid w:val="006B3952"/>
    <w:rsid w:val="006F1BE7"/>
    <w:rsid w:val="006F49B5"/>
    <w:rsid w:val="007235D9"/>
    <w:rsid w:val="00723777"/>
    <w:rsid w:val="0072601D"/>
    <w:rsid w:val="00755FDC"/>
    <w:rsid w:val="007A2BB2"/>
    <w:rsid w:val="007B3139"/>
    <w:rsid w:val="007E17A1"/>
    <w:rsid w:val="007E68A8"/>
    <w:rsid w:val="00825654"/>
    <w:rsid w:val="0082704B"/>
    <w:rsid w:val="008660A3"/>
    <w:rsid w:val="008D0C26"/>
    <w:rsid w:val="00903A10"/>
    <w:rsid w:val="0091479A"/>
    <w:rsid w:val="00945D70"/>
    <w:rsid w:val="00947C1E"/>
    <w:rsid w:val="00967087"/>
    <w:rsid w:val="00986E7E"/>
    <w:rsid w:val="00990807"/>
    <w:rsid w:val="00995365"/>
    <w:rsid w:val="009E26DE"/>
    <w:rsid w:val="00A11BA9"/>
    <w:rsid w:val="00A160C7"/>
    <w:rsid w:val="00A306AB"/>
    <w:rsid w:val="00A5437F"/>
    <w:rsid w:val="00A7416C"/>
    <w:rsid w:val="00A90D5E"/>
    <w:rsid w:val="00AA5214"/>
    <w:rsid w:val="00AA55AF"/>
    <w:rsid w:val="00AB4198"/>
    <w:rsid w:val="00AE6910"/>
    <w:rsid w:val="00AF64DA"/>
    <w:rsid w:val="00B41CB8"/>
    <w:rsid w:val="00B502B2"/>
    <w:rsid w:val="00B5416C"/>
    <w:rsid w:val="00B72270"/>
    <w:rsid w:val="00B86799"/>
    <w:rsid w:val="00BC6F50"/>
    <w:rsid w:val="00BD0497"/>
    <w:rsid w:val="00BF7FA5"/>
    <w:rsid w:val="00C07C8E"/>
    <w:rsid w:val="00C47460"/>
    <w:rsid w:val="00C85633"/>
    <w:rsid w:val="00C9267B"/>
    <w:rsid w:val="00CB01C6"/>
    <w:rsid w:val="00CB169D"/>
    <w:rsid w:val="00CE33A5"/>
    <w:rsid w:val="00D03F04"/>
    <w:rsid w:val="00D15857"/>
    <w:rsid w:val="00D41C13"/>
    <w:rsid w:val="00D51C32"/>
    <w:rsid w:val="00D85FEB"/>
    <w:rsid w:val="00D86889"/>
    <w:rsid w:val="00D97E53"/>
    <w:rsid w:val="00DA0D8A"/>
    <w:rsid w:val="00DA6A50"/>
    <w:rsid w:val="00DB49E2"/>
    <w:rsid w:val="00E04A00"/>
    <w:rsid w:val="00E115D4"/>
    <w:rsid w:val="00E1378B"/>
    <w:rsid w:val="00E13F67"/>
    <w:rsid w:val="00E1439A"/>
    <w:rsid w:val="00E247BA"/>
    <w:rsid w:val="00E25433"/>
    <w:rsid w:val="00E27FB2"/>
    <w:rsid w:val="00E55076"/>
    <w:rsid w:val="00E73846"/>
    <w:rsid w:val="00E85D95"/>
    <w:rsid w:val="00EA31F8"/>
    <w:rsid w:val="00EB63A4"/>
    <w:rsid w:val="00F12731"/>
    <w:rsid w:val="00F2502F"/>
    <w:rsid w:val="00F67500"/>
    <w:rsid w:val="00FA0B82"/>
    <w:rsid w:val="00FC108F"/>
    <w:rsid w:val="00FD0F6A"/>
    <w:rsid w:val="00FD35DE"/>
    <w:rsid w:val="00FE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85C812"/>
  <w15:chartTrackingRefBased/>
  <w15:docId w15:val="{A95F88E7-8B50-47B0-B4F2-821B537E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3A4"/>
    <w:pPr>
      <w:keepNext/>
      <w:ind w:firstLine="0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B63A4"/>
    <w:pPr>
      <w:keepNext/>
      <w:ind w:firstLine="0"/>
      <w:jc w:val="center"/>
      <w:outlineLvl w:val="1"/>
    </w:pPr>
    <w:rPr>
      <w:rFonts w:eastAsia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39A"/>
    <w:pPr>
      <w:ind w:left="720"/>
      <w:contextualSpacing/>
    </w:pPr>
  </w:style>
  <w:style w:type="table" w:styleId="a4">
    <w:name w:val="Table Grid"/>
    <w:basedOn w:val="a1"/>
    <w:uiPriority w:val="39"/>
    <w:rsid w:val="00E13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0F6A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D0F6A"/>
  </w:style>
  <w:style w:type="paragraph" w:styleId="a7">
    <w:name w:val="footer"/>
    <w:basedOn w:val="a"/>
    <w:link w:val="a8"/>
    <w:uiPriority w:val="99"/>
    <w:unhideWhenUsed/>
    <w:rsid w:val="00FD0F6A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D0F6A"/>
  </w:style>
  <w:style w:type="paragraph" w:styleId="a9">
    <w:name w:val="Balloon Text"/>
    <w:basedOn w:val="a"/>
    <w:link w:val="aa"/>
    <w:uiPriority w:val="99"/>
    <w:semiHidden/>
    <w:unhideWhenUsed/>
    <w:rsid w:val="0008339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8339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B63A4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B63A4"/>
    <w:rPr>
      <w:rFonts w:eastAsia="Times New Roman" w:cs="Times New Roman"/>
      <w:b/>
      <w:szCs w:val="20"/>
      <w:lang w:eastAsia="ru-RU"/>
    </w:rPr>
  </w:style>
  <w:style w:type="paragraph" w:styleId="ab">
    <w:name w:val="No Spacing"/>
    <w:uiPriority w:val="1"/>
    <w:qFormat/>
    <w:rsid w:val="00EB63A4"/>
    <w:pPr>
      <w:ind w:firstLine="0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C180B-698F-4E52-87F2-9ABEB84C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10</Pages>
  <Words>7675</Words>
  <Characters>4376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2023-06-08T06:03:00Z</cp:lastPrinted>
  <dcterms:created xsi:type="dcterms:W3CDTF">2023-06-30T08:19:00Z</dcterms:created>
  <dcterms:modified xsi:type="dcterms:W3CDTF">2025-12-16T11:34:00Z</dcterms:modified>
</cp:coreProperties>
</file>