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87" w:rsidRPr="00884A87" w:rsidRDefault="00F13AE6" w:rsidP="00884A87">
      <w:pPr>
        <w:tabs>
          <w:tab w:val="left" w:pos="2880"/>
        </w:tabs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85pt;margin-top:6.55pt;width:34.5pt;height:48pt;z-index:251659264">
            <v:imagedata r:id="rId5" o:title=""/>
            <w10:wrap type="square" side="right"/>
          </v:shape>
          <o:OLEObject Type="Embed" ProgID="PBrush" ShapeID="_x0000_s1027" DrawAspect="Content" ObjectID="_1827397213" r:id="rId6"/>
        </w:object>
      </w:r>
      <w:r w:rsidR="00884A87" w:rsidRPr="00884A87">
        <w:rPr>
          <w:b/>
          <w:sz w:val="28"/>
          <w:szCs w:val="28"/>
          <w:lang w:val="uk-UA"/>
        </w:rPr>
        <w:t xml:space="preserve">                                                                                     </w:t>
      </w:r>
    </w:p>
    <w:p w:rsidR="00884A87" w:rsidRPr="00884A87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</w:p>
    <w:p w:rsidR="00884A87" w:rsidRPr="00884A87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  <w:r w:rsidRPr="00884A87">
        <w:rPr>
          <w:b/>
          <w:sz w:val="28"/>
          <w:szCs w:val="28"/>
          <w:lang w:val="uk-UA"/>
        </w:rPr>
        <w:t xml:space="preserve">                          </w:t>
      </w:r>
    </w:p>
    <w:p w:rsidR="00884A87" w:rsidRPr="00884A87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</w:p>
    <w:p w:rsidR="00884A87" w:rsidRPr="00884A87" w:rsidRDefault="00884A87" w:rsidP="00DE51CF">
      <w:pPr>
        <w:tabs>
          <w:tab w:val="left" w:pos="2880"/>
        </w:tabs>
        <w:jc w:val="center"/>
        <w:rPr>
          <w:b/>
          <w:sz w:val="28"/>
          <w:szCs w:val="28"/>
          <w:lang w:val="uk-UA"/>
        </w:rPr>
      </w:pPr>
      <w:r w:rsidRPr="00884A87">
        <w:rPr>
          <w:b/>
          <w:sz w:val="28"/>
          <w:szCs w:val="28"/>
          <w:lang w:val="uk-UA"/>
        </w:rPr>
        <w:t>ЛИСЯНСЬКА  СЕЛИЩНА  РАДА</w:t>
      </w:r>
    </w:p>
    <w:p w:rsidR="00884A87" w:rsidRPr="00884A87" w:rsidRDefault="00884A87" w:rsidP="00884A87">
      <w:pPr>
        <w:pStyle w:val="1"/>
        <w:tabs>
          <w:tab w:val="left" w:pos="7858"/>
        </w:tabs>
        <w:spacing w:before="0"/>
        <w:rPr>
          <w:b w:val="0"/>
          <w:lang w:val="uk-UA"/>
        </w:rPr>
      </w:pPr>
      <w:r w:rsidRPr="00884A87">
        <w:rPr>
          <w:lang w:val="uk-UA"/>
        </w:rPr>
        <w:tab/>
      </w:r>
    </w:p>
    <w:p w:rsidR="00884A87" w:rsidRPr="00884A87" w:rsidRDefault="008F1FC8" w:rsidP="008F1FC8">
      <w:pPr>
        <w:pStyle w:val="1"/>
        <w:tabs>
          <w:tab w:val="center" w:pos="4819"/>
          <w:tab w:val="left" w:pos="7995"/>
        </w:tabs>
        <w:spacing w:before="0"/>
        <w:rPr>
          <w:b w:val="0"/>
          <w:lang w:val="uk-UA"/>
        </w:rPr>
      </w:pPr>
      <w:r>
        <w:rPr>
          <w:b w:val="0"/>
          <w:lang w:val="uk-UA"/>
        </w:rPr>
        <w:tab/>
      </w:r>
      <w:r w:rsidR="00884A87" w:rsidRPr="00884A87">
        <w:rPr>
          <w:b w:val="0"/>
          <w:lang w:val="uk-UA"/>
        </w:rPr>
        <w:t>РІШЕННЯ</w:t>
      </w:r>
      <w:r w:rsidR="00E23EDD">
        <w:rPr>
          <w:b w:val="0"/>
          <w:lang w:val="uk-UA"/>
        </w:rPr>
        <w:tab/>
      </w:r>
    </w:p>
    <w:p w:rsidR="00F13AE6" w:rsidRDefault="00F13AE6" w:rsidP="00884A87">
      <w:pPr>
        <w:shd w:val="clear" w:color="auto" w:fill="FFFFFF"/>
        <w:tabs>
          <w:tab w:val="left" w:pos="7085"/>
          <w:tab w:val="left" w:leader="underscore" w:pos="8266"/>
        </w:tabs>
        <w:rPr>
          <w:sz w:val="28"/>
          <w:szCs w:val="28"/>
          <w:lang w:val="uk-UA"/>
        </w:rPr>
      </w:pPr>
    </w:p>
    <w:p w:rsidR="00884A87" w:rsidRPr="00884A87" w:rsidRDefault="008F1FC8" w:rsidP="00884A87">
      <w:pPr>
        <w:shd w:val="clear" w:color="auto" w:fill="FFFFFF"/>
        <w:tabs>
          <w:tab w:val="left" w:pos="7085"/>
          <w:tab w:val="left" w:leader="underscore" w:pos="8266"/>
        </w:tabs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05.12</w:t>
      </w:r>
      <w:r w:rsidR="00884A87" w:rsidRPr="00884A87">
        <w:rPr>
          <w:sz w:val="28"/>
          <w:szCs w:val="28"/>
          <w:lang w:val="uk-UA"/>
        </w:rPr>
        <w:t xml:space="preserve">.2025                           </w:t>
      </w:r>
      <w:r w:rsidR="00E23EDD">
        <w:rPr>
          <w:sz w:val="28"/>
          <w:szCs w:val="28"/>
          <w:lang w:val="uk-UA"/>
        </w:rPr>
        <w:t xml:space="preserve">     </w:t>
      </w:r>
      <w:r w:rsidR="00884A87" w:rsidRPr="00884A87">
        <w:rPr>
          <w:sz w:val="28"/>
          <w:szCs w:val="28"/>
          <w:lang w:val="uk-UA"/>
        </w:rPr>
        <w:t xml:space="preserve">     селище Лисянка        </w:t>
      </w:r>
      <w:r w:rsidR="000D218A">
        <w:rPr>
          <w:sz w:val="28"/>
          <w:szCs w:val="28"/>
          <w:lang w:val="uk-UA"/>
        </w:rPr>
        <w:t xml:space="preserve">             </w:t>
      </w:r>
      <w:r w:rsidR="00E23EDD">
        <w:rPr>
          <w:sz w:val="28"/>
          <w:szCs w:val="28"/>
          <w:lang w:val="uk-UA"/>
        </w:rPr>
        <w:t xml:space="preserve">  </w:t>
      </w:r>
      <w:r w:rsidR="000D218A">
        <w:rPr>
          <w:sz w:val="28"/>
          <w:szCs w:val="28"/>
          <w:lang w:val="uk-UA"/>
        </w:rPr>
        <w:t xml:space="preserve">            №</w:t>
      </w:r>
      <w:r w:rsidR="00DE51CF">
        <w:rPr>
          <w:sz w:val="28"/>
          <w:szCs w:val="28"/>
          <w:lang w:val="uk-UA"/>
        </w:rPr>
        <w:t>70-4</w:t>
      </w:r>
      <w:r w:rsidR="00DE51CF" w:rsidRPr="00763E82">
        <w:rPr>
          <w:sz w:val="28"/>
          <w:szCs w:val="28"/>
          <w:lang w:val="uk-UA"/>
        </w:rPr>
        <w:t>/VIII</w:t>
      </w:r>
      <w:r w:rsidR="000D218A">
        <w:rPr>
          <w:sz w:val="28"/>
          <w:szCs w:val="28"/>
          <w:lang w:val="uk-UA"/>
        </w:rPr>
        <w:t xml:space="preserve"> </w:t>
      </w:r>
    </w:p>
    <w:p w:rsidR="00E964AA" w:rsidRPr="009F7D3A" w:rsidRDefault="00E964AA" w:rsidP="00E964AA">
      <w:pPr>
        <w:rPr>
          <w:sz w:val="28"/>
          <w:lang w:val="uk-UA"/>
        </w:rPr>
      </w:pPr>
    </w:p>
    <w:p w:rsidR="00E964AA" w:rsidRPr="009F7D3A" w:rsidRDefault="00E964AA" w:rsidP="009F7D3A">
      <w:pPr>
        <w:ind w:right="4819"/>
        <w:jc w:val="both"/>
        <w:rPr>
          <w:sz w:val="28"/>
          <w:szCs w:val="28"/>
          <w:lang w:val="uk-UA"/>
        </w:rPr>
      </w:pPr>
      <w:r w:rsidRPr="009F7D3A">
        <w:rPr>
          <w:sz w:val="28"/>
          <w:szCs w:val="28"/>
          <w:lang w:val="uk-UA"/>
        </w:rPr>
        <w:t xml:space="preserve">Про </w:t>
      </w:r>
      <w:r w:rsidR="008B45FA" w:rsidRPr="009F7D3A">
        <w:rPr>
          <w:sz w:val="28"/>
          <w:szCs w:val="28"/>
          <w:lang w:val="uk-UA"/>
        </w:rPr>
        <w:t xml:space="preserve"> внесення змін до рішення селищної </w:t>
      </w:r>
      <w:r w:rsidR="009F7D3A" w:rsidRPr="009F7D3A">
        <w:rPr>
          <w:sz w:val="28"/>
          <w:szCs w:val="28"/>
          <w:lang w:val="uk-UA"/>
        </w:rPr>
        <w:t>р</w:t>
      </w:r>
      <w:r w:rsidR="008B45FA" w:rsidRPr="009F7D3A">
        <w:rPr>
          <w:sz w:val="28"/>
          <w:szCs w:val="28"/>
          <w:lang w:val="uk-UA"/>
        </w:rPr>
        <w:t xml:space="preserve">ади </w:t>
      </w:r>
      <w:r w:rsidR="007D080B" w:rsidRPr="009F7D3A">
        <w:rPr>
          <w:sz w:val="28"/>
          <w:szCs w:val="28"/>
          <w:lang w:val="uk-UA"/>
        </w:rPr>
        <w:t>від 22.08.2023</w:t>
      </w:r>
      <w:r w:rsidR="008B45FA" w:rsidRPr="009F7D3A">
        <w:rPr>
          <w:sz w:val="28"/>
          <w:szCs w:val="28"/>
          <w:lang w:val="uk-UA"/>
        </w:rPr>
        <w:t xml:space="preserve"> №</w:t>
      </w:r>
      <w:r w:rsidR="00D61719" w:rsidRPr="009F7D3A">
        <w:rPr>
          <w:sz w:val="28"/>
          <w:szCs w:val="28"/>
          <w:lang w:val="uk-UA"/>
        </w:rPr>
        <w:t xml:space="preserve"> </w:t>
      </w:r>
      <w:r w:rsidR="007D080B" w:rsidRPr="009F7D3A">
        <w:rPr>
          <w:sz w:val="28"/>
          <w:szCs w:val="28"/>
          <w:lang w:val="uk-UA"/>
        </w:rPr>
        <w:t>44</w:t>
      </w:r>
      <w:r w:rsidR="008B45FA" w:rsidRPr="009F7D3A">
        <w:rPr>
          <w:sz w:val="28"/>
          <w:szCs w:val="28"/>
          <w:lang w:val="uk-UA"/>
        </w:rPr>
        <w:t>-</w:t>
      </w:r>
      <w:r w:rsidR="007D080B" w:rsidRPr="009F7D3A">
        <w:rPr>
          <w:sz w:val="28"/>
          <w:szCs w:val="28"/>
          <w:lang w:val="uk-UA"/>
        </w:rPr>
        <w:t>3</w:t>
      </w:r>
      <w:r w:rsidR="00D61719" w:rsidRPr="009F7D3A">
        <w:rPr>
          <w:sz w:val="28"/>
          <w:szCs w:val="28"/>
          <w:lang w:val="uk-UA"/>
        </w:rPr>
        <w:t xml:space="preserve">/VIII </w:t>
      </w:r>
      <w:r w:rsidR="007D080B" w:rsidRPr="009F7D3A">
        <w:rPr>
          <w:sz w:val="28"/>
          <w:szCs w:val="28"/>
          <w:lang w:val="uk-UA"/>
        </w:rPr>
        <w:t>«Про</w:t>
      </w:r>
      <w:r w:rsidR="00D61719" w:rsidRPr="009F7D3A">
        <w:rPr>
          <w:sz w:val="28"/>
          <w:szCs w:val="28"/>
          <w:lang w:val="uk-UA"/>
        </w:rPr>
        <w:t xml:space="preserve"> комплексну </w:t>
      </w:r>
      <w:r w:rsidR="007D080B" w:rsidRPr="009F7D3A">
        <w:rPr>
          <w:sz w:val="28"/>
          <w:szCs w:val="28"/>
          <w:lang w:val="uk-UA"/>
        </w:rPr>
        <w:t>програму соціального захисту та підтримки ветеранів війни, членів сімей загиблих (померлих) ветеранів війни, членів сімей</w:t>
      </w:r>
      <w:r w:rsidR="008A2EAB" w:rsidRPr="009F7D3A">
        <w:rPr>
          <w:sz w:val="28"/>
          <w:szCs w:val="28"/>
          <w:lang w:val="uk-UA"/>
        </w:rPr>
        <w:t xml:space="preserve"> загиблих (померлих), зниклих безвісти Захисників та Захисниць України </w:t>
      </w:r>
      <w:r w:rsidR="00E40E52" w:rsidRPr="009F7D3A">
        <w:rPr>
          <w:sz w:val="28"/>
          <w:szCs w:val="28"/>
          <w:lang w:val="uk-UA"/>
        </w:rPr>
        <w:t xml:space="preserve"> на 2023-2025 роки» </w:t>
      </w:r>
    </w:p>
    <w:p w:rsidR="00E40E52" w:rsidRPr="009F7D3A" w:rsidRDefault="00E40E52" w:rsidP="00E964AA">
      <w:pPr>
        <w:rPr>
          <w:sz w:val="28"/>
          <w:szCs w:val="28"/>
          <w:lang w:val="uk-UA"/>
        </w:rPr>
      </w:pPr>
    </w:p>
    <w:p w:rsidR="00E964AA" w:rsidRPr="009F7D3A" w:rsidRDefault="00E964AA" w:rsidP="00E964AA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9F7D3A">
        <w:rPr>
          <w:sz w:val="28"/>
          <w:szCs w:val="28"/>
          <w:lang w:val="uk-UA"/>
        </w:rPr>
        <w:t>Відповідно до</w:t>
      </w:r>
      <w:r w:rsidR="008A2EAB" w:rsidRPr="009F7D3A">
        <w:rPr>
          <w:sz w:val="28"/>
          <w:szCs w:val="28"/>
          <w:lang w:val="uk-UA"/>
        </w:rPr>
        <w:t xml:space="preserve"> статей 26, 59, 73</w:t>
      </w:r>
      <w:r w:rsidR="009F7D3A">
        <w:rPr>
          <w:sz w:val="28"/>
          <w:szCs w:val="28"/>
          <w:lang w:val="uk-UA"/>
        </w:rPr>
        <w:t xml:space="preserve"> Закону України «</w:t>
      </w:r>
      <w:r w:rsidRPr="009F7D3A">
        <w:rPr>
          <w:sz w:val="28"/>
          <w:szCs w:val="28"/>
          <w:lang w:val="uk-UA"/>
        </w:rPr>
        <w:t>Про міс</w:t>
      </w:r>
      <w:r w:rsidR="009F7D3A">
        <w:rPr>
          <w:sz w:val="28"/>
          <w:szCs w:val="28"/>
          <w:lang w:val="uk-UA"/>
        </w:rPr>
        <w:t>цеве самоврядування в Україні»</w:t>
      </w:r>
      <w:r w:rsidR="008A2EAB" w:rsidRPr="009F7D3A">
        <w:rPr>
          <w:sz w:val="28"/>
          <w:szCs w:val="28"/>
          <w:lang w:val="uk-UA"/>
        </w:rPr>
        <w:t xml:space="preserve">, </w:t>
      </w:r>
      <w:r w:rsidRPr="009F7D3A">
        <w:rPr>
          <w:sz w:val="28"/>
          <w:szCs w:val="28"/>
          <w:lang w:val="uk-UA"/>
        </w:rPr>
        <w:t>Закону Україн</w:t>
      </w:r>
      <w:r w:rsidR="00563B3F" w:rsidRPr="009F7D3A">
        <w:rPr>
          <w:sz w:val="28"/>
          <w:szCs w:val="28"/>
          <w:lang w:val="uk-UA"/>
        </w:rPr>
        <w:t>и  «</w:t>
      </w:r>
      <w:r w:rsidRPr="009F7D3A">
        <w:rPr>
          <w:sz w:val="28"/>
          <w:szCs w:val="28"/>
          <w:lang w:val="uk-UA"/>
        </w:rPr>
        <w:t>Про</w:t>
      </w:r>
      <w:r w:rsidR="00563B3F" w:rsidRPr="009F7D3A">
        <w:rPr>
          <w:sz w:val="28"/>
          <w:szCs w:val="28"/>
          <w:lang w:val="uk-UA"/>
        </w:rPr>
        <w:t xml:space="preserve"> статус в</w:t>
      </w:r>
      <w:r w:rsidR="00BE54C2" w:rsidRPr="009F7D3A">
        <w:rPr>
          <w:sz w:val="28"/>
          <w:szCs w:val="28"/>
          <w:lang w:val="uk-UA"/>
        </w:rPr>
        <w:t>етеранів війни, гарантії їх соці</w:t>
      </w:r>
      <w:r w:rsidR="00563B3F" w:rsidRPr="009F7D3A">
        <w:rPr>
          <w:sz w:val="28"/>
          <w:szCs w:val="28"/>
          <w:lang w:val="uk-UA"/>
        </w:rPr>
        <w:t>ального захисту»</w:t>
      </w:r>
      <w:r w:rsidRPr="009F7D3A">
        <w:rPr>
          <w:sz w:val="28"/>
          <w:szCs w:val="28"/>
          <w:lang w:val="uk-UA"/>
        </w:rPr>
        <w:t xml:space="preserve"> </w:t>
      </w:r>
      <w:r w:rsidR="00BE54C2" w:rsidRPr="009F7D3A">
        <w:rPr>
          <w:sz w:val="28"/>
          <w:szCs w:val="28"/>
          <w:lang w:val="uk-UA"/>
        </w:rPr>
        <w:t xml:space="preserve">з метою </w:t>
      </w:r>
      <w:r w:rsidR="008A2EAB" w:rsidRPr="009F7D3A">
        <w:rPr>
          <w:sz w:val="28"/>
          <w:szCs w:val="28"/>
          <w:lang w:val="uk-UA"/>
        </w:rPr>
        <w:t xml:space="preserve">підтримки та соціального захисту ветеранів війни, членів сімей загиблих (померлих), зниклих безвісти Захисників та Захисниць України,  Лисянська </w:t>
      </w:r>
      <w:r w:rsidR="00DF299C" w:rsidRPr="009F7D3A">
        <w:rPr>
          <w:sz w:val="28"/>
          <w:szCs w:val="28"/>
          <w:lang w:val="uk-UA"/>
        </w:rPr>
        <w:t>селищна рада</w:t>
      </w:r>
      <w:r w:rsidR="00597C58" w:rsidRPr="009F7D3A">
        <w:rPr>
          <w:sz w:val="28"/>
          <w:szCs w:val="28"/>
          <w:lang w:val="uk-UA"/>
        </w:rPr>
        <w:t xml:space="preserve"> </w:t>
      </w:r>
      <w:r w:rsidR="00A361F0" w:rsidRPr="009F7D3A">
        <w:rPr>
          <w:sz w:val="28"/>
          <w:szCs w:val="28"/>
          <w:lang w:val="uk-UA"/>
        </w:rPr>
        <w:t>ВИРІШИЛА:</w:t>
      </w:r>
    </w:p>
    <w:p w:rsidR="008306B4" w:rsidRPr="009F7D3A" w:rsidRDefault="008306B4" w:rsidP="00E964AA">
      <w:pPr>
        <w:shd w:val="clear" w:color="auto" w:fill="FFFFFF"/>
        <w:jc w:val="both"/>
        <w:rPr>
          <w:sz w:val="28"/>
          <w:szCs w:val="28"/>
          <w:lang w:val="uk-UA"/>
        </w:rPr>
      </w:pPr>
      <w:r w:rsidRPr="009F7D3A">
        <w:rPr>
          <w:sz w:val="28"/>
          <w:szCs w:val="28"/>
          <w:lang w:val="uk-UA"/>
        </w:rPr>
        <w:t xml:space="preserve">                        </w:t>
      </w:r>
      <w:r w:rsidR="00A361F0" w:rsidRPr="009F7D3A">
        <w:rPr>
          <w:sz w:val="28"/>
          <w:szCs w:val="28"/>
          <w:lang w:val="uk-UA"/>
        </w:rPr>
        <w:t xml:space="preserve">                        </w:t>
      </w:r>
    </w:p>
    <w:p w:rsidR="00E964AA" w:rsidRPr="009F7D3A" w:rsidRDefault="00E964AA" w:rsidP="00CA41F5">
      <w:pPr>
        <w:ind w:firstLine="709"/>
        <w:jc w:val="both"/>
        <w:rPr>
          <w:sz w:val="28"/>
          <w:szCs w:val="28"/>
          <w:lang w:val="uk-UA"/>
        </w:rPr>
      </w:pPr>
      <w:r w:rsidRPr="009F7D3A">
        <w:rPr>
          <w:sz w:val="28"/>
          <w:szCs w:val="28"/>
          <w:lang w:val="uk-UA"/>
        </w:rPr>
        <w:t xml:space="preserve">1. </w:t>
      </w:r>
      <w:r w:rsidR="00E40E52" w:rsidRPr="009F7D3A">
        <w:rPr>
          <w:sz w:val="28"/>
          <w:szCs w:val="28"/>
          <w:lang w:val="uk-UA"/>
        </w:rPr>
        <w:t xml:space="preserve">Внести зміни до </w:t>
      </w:r>
      <w:r w:rsidR="00F363C9" w:rsidRPr="009F7D3A">
        <w:rPr>
          <w:sz w:val="28"/>
          <w:szCs w:val="28"/>
          <w:lang w:val="uk-UA"/>
        </w:rPr>
        <w:t xml:space="preserve">рішення селищної ради від 22.08.2023 № 44-3/VIII «Про комплексну програму соціального захисту та підтримки ветеранів війни, членів сімей загиблих (померлих) ветеранів війни, членів сімей загиблих (померлих), зниклих безвісти Захисників та Захисниць України  на 2023-2025 роки» </w:t>
      </w:r>
      <w:r w:rsidR="00CA41F5">
        <w:rPr>
          <w:sz w:val="28"/>
          <w:szCs w:val="28"/>
          <w:lang w:val="uk-UA"/>
        </w:rPr>
        <w:t xml:space="preserve">та доповнити заходи щодо виконання </w:t>
      </w:r>
      <w:r w:rsidR="006403E4" w:rsidRPr="009F7D3A">
        <w:rPr>
          <w:sz w:val="28"/>
          <w:szCs w:val="28"/>
          <w:lang w:val="uk-UA"/>
        </w:rPr>
        <w:t>комплексної програми</w:t>
      </w:r>
      <w:r w:rsidR="008A2EAB" w:rsidRPr="009F7D3A">
        <w:rPr>
          <w:sz w:val="28"/>
          <w:szCs w:val="28"/>
          <w:lang w:val="uk-UA"/>
        </w:rPr>
        <w:t xml:space="preserve"> соціального захисту </w:t>
      </w:r>
      <w:r w:rsidR="0058134A" w:rsidRPr="009F7D3A">
        <w:rPr>
          <w:sz w:val="28"/>
          <w:szCs w:val="28"/>
          <w:lang w:val="uk-UA"/>
        </w:rPr>
        <w:t>та підтримки ветеранів війни членів сімей загиблих (померлих) ветеранів війни, членів сімей загиблих (померлих), зниклих безвісти Захисників та Захисниць України</w:t>
      </w:r>
      <w:r w:rsidRPr="009F7D3A">
        <w:rPr>
          <w:sz w:val="28"/>
          <w:szCs w:val="28"/>
          <w:lang w:val="uk-UA"/>
        </w:rPr>
        <w:t xml:space="preserve"> на 2023–2025 роки</w:t>
      </w:r>
      <w:r w:rsidR="00274FD3" w:rsidRPr="009F7D3A">
        <w:rPr>
          <w:sz w:val="28"/>
          <w:szCs w:val="28"/>
          <w:lang w:val="uk-UA"/>
        </w:rPr>
        <w:t xml:space="preserve"> </w:t>
      </w:r>
      <w:r w:rsidR="00623769" w:rsidRPr="009F7D3A">
        <w:rPr>
          <w:sz w:val="28"/>
          <w:szCs w:val="28"/>
          <w:lang w:val="uk-UA"/>
        </w:rPr>
        <w:t xml:space="preserve"> </w:t>
      </w:r>
      <w:r w:rsidR="00086048">
        <w:rPr>
          <w:sz w:val="28"/>
          <w:szCs w:val="28"/>
          <w:lang w:val="uk-UA"/>
        </w:rPr>
        <w:t>редакцією</w:t>
      </w:r>
      <w:r w:rsidR="00623769" w:rsidRPr="009F7D3A">
        <w:rPr>
          <w:sz w:val="28"/>
          <w:szCs w:val="28"/>
          <w:lang w:val="uk-UA"/>
        </w:rPr>
        <w:t xml:space="preserve">, що </w:t>
      </w:r>
      <w:r w:rsidRPr="009F7D3A">
        <w:rPr>
          <w:sz w:val="28"/>
          <w:szCs w:val="28"/>
          <w:lang w:val="uk-UA"/>
        </w:rPr>
        <w:t>додається.</w:t>
      </w:r>
    </w:p>
    <w:p w:rsidR="00E964AA" w:rsidRPr="009F7D3A" w:rsidRDefault="00E964AA" w:rsidP="00DB78C0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9F7D3A">
        <w:rPr>
          <w:sz w:val="28"/>
          <w:szCs w:val="28"/>
          <w:lang w:val="uk-UA"/>
        </w:rPr>
        <w:t>2. Контроль за виконанням рішення покласти на</w:t>
      </w:r>
      <w:r w:rsidR="008C4823">
        <w:rPr>
          <w:sz w:val="28"/>
          <w:szCs w:val="28"/>
          <w:lang w:val="uk-UA"/>
        </w:rPr>
        <w:t xml:space="preserve"> </w:t>
      </w:r>
      <w:r w:rsidR="00DB4D22">
        <w:rPr>
          <w:sz w:val="28"/>
          <w:szCs w:val="28"/>
          <w:lang w:val="uk-UA"/>
        </w:rPr>
        <w:t>постійну комісію селищної ради з питань соціально-економічного розвитку, планування, бюджету і фінансів.</w:t>
      </w:r>
    </w:p>
    <w:p w:rsidR="00E964AA" w:rsidRPr="002D1B94" w:rsidRDefault="00FE172E" w:rsidP="002D1B94">
      <w:pPr>
        <w:rPr>
          <w:sz w:val="28"/>
          <w:szCs w:val="28"/>
          <w:lang w:val="uk-UA"/>
        </w:rPr>
      </w:pPr>
      <w:r w:rsidRPr="009F7D3A">
        <w:rPr>
          <w:sz w:val="28"/>
          <w:szCs w:val="28"/>
          <w:lang w:val="uk-UA"/>
        </w:rPr>
        <w:t xml:space="preserve"> </w:t>
      </w:r>
    </w:p>
    <w:p w:rsidR="00FE508B" w:rsidRPr="009F7D3A" w:rsidRDefault="00FE508B" w:rsidP="00B924C1">
      <w:pPr>
        <w:pStyle w:val="a3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884A87" w:rsidRDefault="00105763" w:rsidP="00105763">
      <w:pPr>
        <w:pStyle w:val="a3"/>
        <w:outlineLvl w:val="0"/>
        <w:rPr>
          <w:rFonts w:ascii="Times New Roman" w:hAnsi="Times New Roman"/>
          <w:sz w:val="28"/>
          <w:szCs w:val="28"/>
          <w:lang w:val="uk-UA"/>
        </w:rPr>
      </w:pPr>
      <w:r w:rsidRPr="009F7D3A">
        <w:rPr>
          <w:rFonts w:ascii="Times New Roman" w:hAnsi="Times New Roman"/>
          <w:sz w:val="28"/>
          <w:szCs w:val="28"/>
          <w:lang w:val="uk-UA"/>
        </w:rPr>
        <w:t>В.о селищного голови</w:t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C60E19" w:rsidRPr="009F7D3A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B4C3D" w:rsidRPr="009F7D3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F114F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B4C3D" w:rsidRPr="009F7D3A">
        <w:rPr>
          <w:rFonts w:ascii="Times New Roman" w:hAnsi="Times New Roman"/>
          <w:sz w:val="28"/>
          <w:szCs w:val="28"/>
          <w:lang w:val="uk-UA"/>
        </w:rPr>
        <w:t>О.В. Макушенко</w:t>
      </w:r>
    </w:p>
    <w:p w:rsidR="00884A87" w:rsidRDefault="00884A87">
      <w:pPr>
        <w:autoSpaceDE/>
        <w:autoSpaceDN/>
        <w:ind w:firstLine="567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E1BB0" w:rsidRDefault="00CE1BB0" w:rsidP="00CE1BB0">
      <w:pPr>
        <w:pStyle w:val="a7"/>
        <w:jc w:val="right"/>
        <w:rPr>
          <w:b w:val="0"/>
          <w:sz w:val="28"/>
          <w:szCs w:val="28"/>
        </w:rPr>
        <w:sectPr w:rsidR="00CE1BB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E1BB0" w:rsidRPr="00406E9E" w:rsidRDefault="00CE1BB0" w:rsidP="00CE1BB0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Додаток </w:t>
      </w:r>
    </w:p>
    <w:p w:rsidR="00CE1BB0" w:rsidRDefault="00CE1BB0" w:rsidP="00CE1BB0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 рішення селищної ради </w:t>
      </w:r>
    </w:p>
    <w:p w:rsidR="00CE1BB0" w:rsidRPr="0075442F" w:rsidRDefault="00DE51CF" w:rsidP="00CE1BB0">
      <w:pPr>
        <w:pStyle w:val="a7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від 05.12</w:t>
      </w:r>
      <w:r w:rsidR="00CE1BB0">
        <w:rPr>
          <w:b w:val="0"/>
          <w:sz w:val="28"/>
          <w:szCs w:val="28"/>
        </w:rPr>
        <w:t xml:space="preserve">.2025  </w:t>
      </w:r>
      <w:r w:rsidR="00B74ABC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>70-</w:t>
      </w:r>
      <w:r w:rsidR="00CE1BB0" w:rsidRPr="00CE1BB0">
        <w:rPr>
          <w:b w:val="0"/>
          <w:sz w:val="28"/>
          <w:szCs w:val="28"/>
        </w:rPr>
        <w:t>4/VIII</w:t>
      </w:r>
    </w:p>
    <w:p w:rsidR="00CE1BB0" w:rsidRPr="0075442F" w:rsidRDefault="00CE1BB0" w:rsidP="00CE1BB0">
      <w:pPr>
        <w:pStyle w:val="a7"/>
        <w:jc w:val="right"/>
        <w:rPr>
          <w:b w:val="0"/>
          <w:sz w:val="28"/>
          <w:szCs w:val="28"/>
          <w:lang w:val="ru-RU"/>
        </w:rPr>
      </w:pPr>
    </w:p>
    <w:p w:rsidR="00CE1BB0" w:rsidRPr="00BA20F1" w:rsidRDefault="00CE1BB0" w:rsidP="00CE1BB0">
      <w:pPr>
        <w:pStyle w:val="a7"/>
        <w:jc w:val="right"/>
        <w:rPr>
          <w:b w:val="0"/>
          <w:sz w:val="28"/>
          <w:szCs w:val="28"/>
          <w:lang w:val="ru-RU"/>
        </w:rPr>
      </w:pPr>
    </w:p>
    <w:p w:rsidR="00CE1BB0" w:rsidRPr="00BB5F01" w:rsidRDefault="00CE1BB0" w:rsidP="00CE1BB0">
      <w:pPr>
        <w:pStyle w:val="a7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Заходи щодо виконання </w:t>
      </w:r>
      <w:r w:rsidRPr="00406E9E">
        <w:rPr>
          <w:sz w:val="28"/>
          <w:szCs w:val="28"/>
        </w:rPr>
        <w:t xml:space="preserve"> комплексної</w:t>
      </w:r>
      <w:r w:rsidRPr="00BB5F01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програми соціального захисту та підтримки ветеранів війни, членів сімей загиблих (померлих), зниклих безвісти Захисників та Захисниць України на 2023 – 2025</w:t>
      </w:r>
      <w:r w:rsidRPr="00406E9E">
        <w:rPr>
          <w:sz w:val="28"/>
          <w:szCs w:val="28"/>
        </w:rPr>
        <w:t xml:space="preserve"> роки</w:t>
      </w:r>
    </w:p>
    <w:p w:rsidR="00CE1BB0" w:rsidRPr="00BB5F01" w:rsidRDefault="00CE1BB0" w:rsidP="00CE1BB0">
      <w:pPr>
        <w:pStyle w:val="a7"/>
        <w:jc w:val="left"/>
        <w:rPr>
          <w:b w:val="0"/>
          <w:sz w:val="28"/>
          <w:szCs w:val="28"/>
        </w:rPr>
      </w:pPr>
    </w:p>
    <w:p w:rsidR="00CE1BB0" w:rsidRPr="00406E9E" w:rsidRDefault="00CE1BB0" w:rsidP="00CE1BB0">
      <w:pPr>
        <w:pStyle w:val="a7"/>
        <w:rPr>
          <w:sz w:val="24"/>
          <w:szCs w:val="24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73"/>
        <w:gridCol w:w="1370"/>
        <w:gridCol w:w="3820"/>
        <w:gridCol w:w="1566"/>
        <w:gridCol w:w="2277"/>
      </w:tblGrid>
      <w:tr w:rsidR="00CE1BB0" w:rsidRPr="00406E9E" w:rsidTr="00B22706">
        <w:trPr>
          <w:trHeight w:val="757"/>
        </w:trPr>
        <w:tc>
          <w:tcPr>
            <w:tcW w:w="709" w:type="dxa"/>
            <w:vAlign w:val="center"/>
          </w:tcPr>
          <w:p w:rsidR="00CE1BB0" w:rsidRPr="002708C9" w:rsidRDefault="00CE1BB0" w:rsidP="00320601">
            <w:pPr>
              <w:jc w:val="center"/>
              <w:rPr>
                <w:sz w:val="24"/>
                <w:szCs w:val="24"/>
              </w:rPr>
            </w:pPr>
            <w:r w:rsidRPr="002708C9">
              <w:rPr>
                <w:sz w:val="24"/>
                <w:szCs w:val="24"/>
              </w:rPr>
              <w:t>№</w:t>
            </w:r>
          </w:p>
        </w:tc>
        <w:tc>
          <w:tcPr>
            <w:tcW w:w="5573" w:type="dxa"/>
            <w:vAlign w:val="center"/>
          </w:tcPr>
          <w:p w:rsidR="00CE1BB0" w:rsidRPr="00E1348E" w:rsidRDefault="00CE1BB0" w:rsidP="00320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370" w:type="dxa"/>
            <w:vAlign w:val="center"/>
          </w:tcPr>
          <w:p w:rsidR="00CE1BB0" w:rsidRPr="009905E5" w:rsidRDefault="00CE1BB0" w:rsidP="00320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3820" w:type="dxa"/>
            <w:vAlign w:val="center"/>
          </w:tcPr>
          <w:p w:rsidR="00CE1BB0" w:rsidRPr="00E1348E" w:rsidRDefault="00CE1BB0" w:rsidP="00320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Відповідальніза виконання</w:t>
            </w:r>
          </w:p>
        </w:tc>
        <w:tc>
          <w:tcPr>
            <w:tcW w:w="1566" w:type="dxa"/>
            <w:vAlign w:val="center"/>
          </w:tcPr>
          <w:p w:rsidR="00CE1BB0" w:rsidRPr="009905E5" w:rsidRDefault="00CE1BB0" w:rsidP="00320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Орієнтовні обсяги фінансування</w:t>
            </w:r>
          </w:p>
        </w:tc>
        <w:tc>
          <w:tcPr>
            <w:tcW w:w="2277" w:type="dxa"/>
            <w:vAlign w:val="center"/>
          </w:tcPr>
          <w:p w:rsidR="00CE1BB0" w:rsidRPr="009905E5" w:rsidRDefault="00CE1BB0" w:rsidP="00320601">
            <w:pPr>
              <w:pStyle w:val="3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Джерела фінансування</w:t>
            </w:r>
          </w:p>
        </w:tc>
      </w:tr>
      <w:tr w:rsidR="00CE1BB0" w:rsidRPr="00406E9E" w:rsidTr="00B22706">
        <w:tc>
          <w:tcPr>
            <w:tcW w:w="709" w:type="dxa"/>
          </w:tcPr>
          <w:p w:rsidR="00CE1BB0" w:rsidRPr="00F4653F" w:rsidRDefault="00CE1BB0" w:rsidP="00320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573" w:type="dxa"/>
          </w:tcPr>
          <w:p w:rsidR="00CE1BB0" w:rsidRPr="00406E9E" w:rsidRDefault="00CE1BB0" w:rsidP="00320601">
            <w:pPr>
              <w:jc w:val="center"/>
              <w:rPr>
                <w:sz w:val="24"/>
                <w:szCs w:val="24"/>
              </w:rPr>
            </w:pPr>
            <w:r w:rsidRPr="00406E9E">
              <w:rPr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:rsidR="00CE1BB0" w:rsidRPr="00406E9E" w:rsidRDefault="00CE1BB0" w:rsidP="00320601">
            <w:pPr>
              <w:jc w:val="center"/>
              <w:rPr>
                <w:sz w:val="24"/>
                <w:szCs w:val="24"/>
              </w:rPr>
            </w:pPr>
            <w:r w:rsidRPr="00406E9E">
              <w:rPr>
                <w:sz w:val="24"/>
                <w:szCs w:val="24"/>
              </w:rPr>
              <w:t>3</w:t>
            </w:r>
          </w:p>
        </w:tc>
        <w:tc>
          <w:tcPr>
            <w:tcW w:w="3820" w:type="dxa"/>
          </w:tcPr>
          <w:p w:rsidR="00CE1BB0" w:rsidRPr="00406E9E" w:rsidRDefault="00CE1BB0" w:rsidP="00320601">
            <w:pPr>
              <w:jc w:val="center"/>
              <w:rPr>
                <w:sz w:val="24"/>
                <w:szCs w:val="24"/>
              </w:rPr>
            </w:pPr>
            <w:r w:rsidRPr="00406E9E"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</w:tcPr>
          <w:p w:rsidR="00CE1BB0" w:rsidRPr="00406E9E" w:rsidRDefault="00CE1BB0" w:rsidP="00320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CE1BB0" w:rsidRPr="002708C9" w:rsidRDefault="00CE1BB0" w:rsidP="00320601">
            <w:pPr>
              <w:pStyle w:val="3"/>
              <w:rPr>
                <w:rFonts w:ascii="Times New Roman" w:hAnsi="Times New Roman" w:cs="Times New Roman"/>
                <w:b w:val="0"/>
                <w:szCs w:val="24"/>
              </w:rPr>
            </w:pPr>
            <w:r w:rsidRPr="002708C9">
              <w:rPr>
                <w:rFonts w:ascii="Times New Roman" w:hAnsi="Times New Roman" w:cs="Times New Roman"/>
                <w:b w:val="0"/>
                <w:szCs w:val="24"/>
              </w:rPr>
              <w:t>5</w:t>
            </w:r>
          </w:p>
        </w:tc>
      </w:tr>
      <w:tr w:rsidR="00CE1BB0" w:rsidRPr="00C1106D" w:rsidTr="00B22706">
        <w:trPr>
          <w:trHeight w:val="709"/>
        </w:trPr>
        <w:tc>
          <w:tcPr>
            <w:tcW w:w="709" w:type="dxa"/>
          </w:tcPr>
          <w:p w:rsidR="00CE1BB0" w:rsidRPr="00F4653F" w:rsidRDefault="00CE1BB0" w:rsidP="00320601">
            <w:pPr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97EF6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CE1BB0" w:rsidRPr="00406E9E" w:rsidRDefault="00CE1BB0" w:rsidP="00320601">
            <w:pPr>
              <w:rPr>
                <w:sz w:val="24"/>
                <w:szCs w:val="24"/>
              </w:rPr>
            </w:pPr>
          </w:p>
        </w:tc>
        <w:tc>
          <w:tcPr>
            <w:tcW w:w="5573" w:type="dxa"/>
          </w:tcPr>
          <w:p w:rsidR="00CE1BB0" w:rsidRPr="00D37385" w:rsidRDefault="005579D9" w:rsidP="003206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Допомога членам сімей осіб, загибель</w:t>
            </w:r>
            <w:r w:rsidR="000E7F8A">
              <w:rPr>
                <w:sz w:val="28"/>
                <w:szCs w:val="28"/>
                <w:lang w:val="uk-UA"/>
              </w:rPr>
              <w:t xml:space="preserve"> (смерть)</w:t>
            </w:r>
            <w:r w:rsidR="00D37385">
              <w:rPr>
                <w:sz w:val="28"/>
                <w:szCs w:val="28"/>
                <w:lang w:val="uk-UA"/>
              </w:rPr>
              <w:t xml:space="preserve"> яких пов</w:t>
            </w:r>
            <w:r w:rsidR="00D37385" w:rsidRPr="00D37385">
              <w:rPr>
                <w:sz w:val="28"/>
                <w:szCs w:val="28"/>
              </w:rPr>
              <w:t>’</w:t>
            </w:r>
            <w:r w:rsidR="00D37385">
              <w:rPr>
                <w:sz w:val="28"/>
                <w:szCs w:val="28"/>
                <w:lang w:val="uk-UA"/>
              </w:rPr>
              <w:t>язана з проведенням АТО/ООС та із здійсненням заходів, необхідних для забезпечення оборони України, захисту безпеки населення та інтересів держави у зв</w:t>
            </w:r>
            <w:r w:rsidR="00D37385" w:rsidRPr="00D37385">
              <w:rPr>
                <w:sz w:val="28"/>
                <w:szCs w:val="28"/>
              </w:rPr>
              <w:t>’</w:t>
            </w:r>
            <w:r w:rsidR="00D37385">
              <w:rPr>
                <w:sz w:val="28"/>
                <w:szCs w:val="28"/>
                <w:lang w:val="uk-UA"/>
              </w:rPr>
              <w:t>язку з військовою агресією Російської Федерації проти України</w:t>
            </w:r>
          </w:p>
        </w:tc>
        <w:tc>
          <w:tcPr>
            <w:tcW w:w="1370" w:type="dxa"/>
          </w:tcPr>
          <w:p w:rsidR="00CE1BB0" w:rsidRPr="00C1106D" w:rsidRDefault="00CE1BB0" w:rsidP="00320601">
            <w:pPr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>2025</w:t>
            </w:r>
          </w:p>
        </w:tc>
        <w:tc>
          <w:tcPr>
            <w:tcW w:w="3820" w:type="dxa"/>
          </w:tcPr>
          <w:p w:rsidR="00CE1BB0" w:rsidRPr="0059721C" w:rsidRDefault="00CE1BB0" w:rsidP="00320601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 Лися</w:t>
            </w:r>
            <w:r w:rsidR="005C1BAF">
              <w:rPr>
                <w:sz w:val="28"/>
                <w:szCs w:val="28"/>
              </w:rPr>
              <w:t>нської селищної ради</w:t>
            </w:r>
            <w:r w:rsidR="00A16E95">
              <w:rPr>
                <w:sz w:val="28"/>
                <w:szCs w:val="28"/>
              </w:rPr>
              <w:t>, фінінсовий відділ Лисянської селищної ради</w:t>
            </w:r>
          </w:p>
          <w:p w:rsidR="00CE1BB0" w:rsidRPr="00337E59" w:rsidRDefault="00CE1BB0" w:rsidP="00320601">
            <w:pPr>
              <w:pStyle w:val="2"/>
              <w:jc w:val="center"/>
            </w:pPr>
          </w:p>
        </w:tc>
        <w:tc>
          <w:tcPr>
            <w:tcW w:w="1566" w:type="dxa"/>
          </w:tcPr>
          <w:p w:rsidR="00CE1BB0" w:rsidRPr="00C1106D" w:rsidRDefault="00CE1BB0" w:rsidP="00320601">
            <w:pPr>
              <w:pStyle w:val="2"/>
              <w:rPr>
                <w:sz w:val="28"/>
                <w:szCs w:val="28"/>
              </w:rPr>
            </w:pPr>
            <w:r w:rsidRPr="00C1106D">
              <w:t xml:space="preserve">       </w:t>
            </w:r>
            <w:r w:rsidR="00D37385">
              <w:rPr>
                <w:sz w:val="28"/>
                <w:szCs w:val="28"/>
              </w:rPr>
              <w:t>270,0</w:t>
            </w:r>
          </w:p>
        </w:tc>
        <w:tc>
          <w:tcPr>
            <w:tcW w:w="2277" w:type="dxa"/>
          </w:tcPr>
          <w:p w:rsidR="00CE1BB0" w:rsidRPr="00F4653F" w:rsidRDefault="00CE1BB0" w:rsidP="00320601">
            <w:pPr>
              <w:pStyle w:val="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D14857" w:rsidRPr="0035610B" w:rsidTr="00B22706">
        <w:trPr>
          <w:trHeight w:val="709"/>
        </w:trPr>
        <w:tc>
          <w:tcPr>
            <w:tcW w:w="709" w:type="dxa"/>
          </w:tcPr>
          <w:p w:rsidR="00D14857" w:rsidRPr="00697EF6" w:rsidRDefault="00697EF6" w:rsidP="00320601">
            <w:pPr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2.</w:t>
            </w:r>
          </w:p>
        </w:tc>
        <w:tc>
          <w:tcPr>
            <w:tcW w:w="5573" w:type="dxa"/>
          </w:tcPr>
          <w:p w:rsidR="00D14857" w:rsidRPr="0035610B" w:rsidRDefault="00697EF6" w:rsidP="003206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Оплата ритуальних послуг поховання осіб, смерть яких пов</w:t>
            </w:r>
            <w:r w:rsidRPr="0035610B">
              <w:rPr>
                <w:sz w:val="28"/>
                <w:szCs w:val="28"/>
                <w:lang w:val="uk-UA"/>
              </w:rPr>
              <w:t>’</w:t>
            </w:r>
            <w:r w:rsidR="0035610B">
              <w:rPr>
                <w:sz w:val="28"/>
                <w:szCs w:val="28"/>
                <w:lang w:val="uk-UA"/>
              </w:rPr>
              <w:t>язана із здійсненням заходів, необхідних для забезпечення оборони України, захисту безпеки населення та інтересів держави у зв</w:t>
            </w:r>
            <w:r w:rsidR="0035610B" w:rsidRPr="0035610B">
              <w:rPr>
                <w:sz w:val="28"/>
                <w:szCs w:val="28"/>
                <w:lang w:val="uk-UA"/>
              </w:rPr>
              <w:t>’</w:t>
            </w:r>
            <w:r w:rsidR="0035610B">
              <w:rPr>
                <w:sz w:val="28"/>
                <w:szCs w:val="28"/>
                <w:lang w:val="uk-UA"/>
              </w:rPr>
              <w:t>язку з військовою ааресією Російської Федерації</w:t>
            </w:r>
            <w:r w:rsidR="00451C5F">
              <w:rPr>
                <w:sz w:val="28"/>
                <w:szCs w:val="28"/>
                <w:lang w:val="uk-UA"/>
              </w:rPr>
              <w:t xml:space="preserve">  проти України</w:t>
            </w:r>
          </w:p>
        </w:tc>
        <w:tc>
          <w:tcPr>
            <w:tcW w:w="1370" w:type="dxa"/>
          </w:tcPr>
          <w:p w:rsidR="00D14857" w:rsidRDefault="00451C5F" w:rsidP="003206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2025</w:t>
            </w:r>
          </w:p>
        </w:tc>
        <w:tc>
          <w:tcPr>
            <w:tcW w:w="3820" w:type="dxa"/>
          </w:tcPr>
          <w:p w:rsidR="00D14857" w:rsidRDefault="00451C5F" w:rsidP="00320601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Лисянської селищної ради</w:t>
            </w:r>
            <w:r w:rsidR="00A16E95">
              <w:rPr>
                <w:sz w:val="28"/>
                <w:szCs w:val="28"/>
              </w:rPr>
              <w:t>, фінансовий відділ Лисянської селищної ради</w:t>
            </w:r>
          </w:p>
        </w:tc>
        <w:tc>
          <w:tcPr>
            <w:tcW w:w="1566" w:type="dxa"/>
          </w:tcPr>
          <w:p w:rsidR="00D14857" w:rsidRPr="00C1106D" w:rsidRDefault="00955153" w:rsidP="00320601">
            <w:pPr>
              <w:pStyle w:val="2"/>
            </w:pPr>
            <w:r>
              <w:t xml:space="preserve">       180,0</w:t>
            </w:r>
          </w:p>
        </w:tc>
        <w:tc>
          <w:tcPr>
            <w:tcW w:w="2277" w:type="dxa"/>
          </w:tcPr>
          <w:p w:rsidR="00D14857" w:rsidRDefault="00955153" w:rsidP="00320601">
            <w:pPr>
              <w:pStyle w:val="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CE1BB0" w:rsidRPr="00474FFA" w:rsidTr="00B22706">
        <w:trPr>
          <w:trHeight w:val="709"/>
        </w:trPr>
        <w:tc>
          <w:tcPr>
            <w:tcW w:w="709" w:type="dxa"/>
          </w:tcPr>
          <w:p w:rsidR="00CE1BB0" w:rsidRPr="00C447ED" w:rsidRDefault="00CE1BB0" w:rsidP="00320601">
            <w:pPr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  </w:t>
            </w:r>
            <w:r w:rsidR="00697EF6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73" w:type="dxa"/>
          </w:tcPr>
          <w:p w:rsidR="00CE1BB0" w:rsidRPr="00736366" w:rsidRDefault="00411938" w:rsidP="002773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Облаштування інсталяції «Дерево Надії», а саме</w:t>
            </w:r>
            <w:r w:rsidR="00736366" w:rsidRPr="00736366">
              <w:rPr>
                <w:sz w:val="28"/>
                <w:szCs w:val="28"/>
              </w:rPr>
              <w:t>:</w:t>
            </w:r>
            <w:r w:rsidR="00736366">
              <w:rPr>
                <w:sz w:val="28"/>
                <w:szCs w:val="28"/>
                <w:lang w:val="uk-UA"/>
              </w:rPr>
              <w:t xml:space="preserve"> при</w:t>
            </w:r>
            <w:r w:rsidR="002C29B0">
              <w:rPr>
                <w:sz w:val="28"/>
                <w:szCs w:val="28"/>
                <w:lang w:val="uk-UA"/>
              </w:rPr>
              <w:t>дбання індивідуальних металевих</w:t>
            </w:r>
            <w:r w:rsidR="00736366">
              <w:rPr>
                <w:sz w:val="28"/>
                <w:szCs w:val="28"/>
                <w:lang w:val="uk-UA"/>
              </w:rPr>
              <w:t xml:space="preserve"> жетонів</w:t>
            </w:r>
            <w:r w:rsidR="00181A6D">
              <w:rPr>
                <w:sz w:val="28"/>
                <w:szCs w:val="28"/>
                <w:lang w:val="uk-UA"/>
              </w:rPr>
              <w:t>,</w:t>
            </w:r>
            <w:r w:rsidR="002C29B0">
              <w:rPr>
                <w:sz w:val="28"/>
                <w:szCs w:val="28"/>
                <w:lang w:val="uk-UA"/>
              </w:rPr>
              <w:t xml:space="preserve"> </w:t>
            </w:r>
            <w:r w:rsidR="00181A6D">
              <w:rPr>
                <w:sz w:val="28"/>
                <w:szCs w:val="28"/>
                <w:lang w:val="uk-UA"/>
              </w:rPr>
              <w:t>встановлення 2-х прапорів та кованої огорожі</w:t>
            </w:r>
          </w:p>
        </w:tc>
        <w:tc>
          <w:tcPr>
            <w:tcW w:w="1370" w:type="dxa"/>
          </w:tcPr>
          <w:p w:rsidR="00CE1BB0" w:rsidRPr="00DF79D5" w:rsidRDefault="00CE1BB0" w:rsidP="0032060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2025</w:t>
            </w:r>
          </w:p>
        </w:tc>
        <w:tc>
          <w:tcPr>
            <w:tcW w:w="3820" w:type="dxa"/>
          </w:tcPr>
          <w:p w:rsidR="00CE1BB0" w:rsidRPr="00474FFA" w:rsidRDefault="00CE1BB0" w:rsidP="00320601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Лисянської селищної ради, фінансовий відділ Лисянської селищної ради</w:t>
            </w:r>
          </w:p>
        </w:tc>
        <w:tc>
          <w:tcPr>
            <w:tcW w:w="1566" w:type="dxa"/>
          </w:tcPr>
          <w:p w:rsidR="00CE1BB0" w:rsidRPr="004823D2" w:rsidRDefault="00CE1BB0" w:rsidP="00320601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181A6D">
              <w:rPr>
                <w:sz w:val="28"/>
                <w:szCs w:val="28"/>
              </w:rPr>
              <w:t>28,0</w:t>
            </w:r>
          </w:p>
        </w:tc>
        <w:tc>
          <w:tcPr>
            <w:tcW w:w="2277" w:type="dxa"/>
          </w:tcPr>
          <w:p w:rsidR="00CE1BB0" w:rsidRPr="00D618DB" w:rsidRDefault="00CE1BB0" w:rsidP="00320601">
            <w:pPr>
              <w:pStyle w:val="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Місцевий бюджет</w:t>
            </w:r>
          </w:p>
        </w:tc>
      </w:tr>
    </w:tbl>
    <w:p w:rsidR="00CE1BB0" w:rsidRDefault="00CE1BB0" w:rsidP="00CE1BB0">
      <w:pPr>
        <w:pStyle w:val="a3"/>
        <w:rPr>
          <w:sz w:val="28"/>
          <w:szCs w:val="28"/>
          <w:lang w:val="uk-UA"/>
        </w:rPr>
      </w:pPr>
    </w:p>
    <w:p w:rsidR="00CE1BB0" w:rsidRPr="00DE51CF" w:rsidRDefault="00B96BD0" w:rsidP="00CE1BB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E51CF">
        <w:rPr>
          <w:rFonts w:ascii="Times New Roman" w:hAnsi="Times New Roman"/>
          <w:sz w:val="28"/>
          <w:szCs w:val="28"/>
          <w:lang w:val="uk-UA"/>
        </w:rPr>
        <w:t xml:space="preserve">       Секретар</w:t>
      </w:r>
      <w:r w:rsidR="00277300" w:rsidRPr="00DE51CF">
        <w:rPr>
          <w:rFonts w:ascii="Times New Roman" w:hAnsi="Times New Roman"/>
          <w:sz w:val="28"/>
          <w:szCs w:val="28"/>
          <w:lang w:val="uk-UA"/>
        </w:rPr>
        <w:tab/>
      </w:r>
      <w:r w:rsidR="00277300" w:rsidRPr="00DE51CF">
        <w:rPr>
          <w:rFonts w:ascii="Times New Roman" w:hAnsi="Times New Roman"/>
          <w:sz w:val="28"/>
          <w:szCs w:val="28"/>
          <w:lang w:val="uk-UA"/>
        </w:rPr>
        <w:tab/>
      </w:r>
      <w:r w:rsidR="00277300" w:rsidRPr="00DE51CF">
        <w:rPr>
          <w:rFonts w:ascii="Times New Roman" w:hAnsi="Times New Roman"/>
          <w:sz w:val="28"/>
          <w:szCs w:val="28"/>
          <w:lang w:val="uk-UA"/>
        </w:rPr>
        <w:tab/>
      </w:r>
      <w:r w:rsidR="00277300" w:rsidRPr="00DE51CF">
        <w:rPr>
          <w:rFonts w:ascii="Times New Roman" w:hAnsi="Times New Roman"/>
          <w:sz w:val="28"/>
          <w:szCs w:val="28"/>
          <w:lang w:val="uk-UA"/>
        </w:rPr>
        <w:tab/>
      </w:r>
      <w:r w:rsidR="00277300" w:rsidRPr="00DE51CF">
        <w:rPr>
          <w:rFonts w:ascii="Times New Roman" w:hAnsi="Times New Roman"/>
          <w:sz w:val="28"/>
          <w:szCs w:val="28"/>
          <w:lang w:val="uk-UA"/>
        </w:rPr>
        <w:tab/>
      </w:r>
      <w:r w:rsidR="00277300" w:rsidRPr="00DE51CF">
        <w:rPr>
          <w:rFonts w:ascii="Times New Roman" w:hAnsi="Times New Roman"/>
          <w:sz w:val="28"/>
          <w:szCs w:val="28"/>
          <w:lang w:val="uk-UA"/>
        </w:rPr>
        <w:tab/>
      </w:r>
      <w:r w:rsidR="00277300" w:rsidRPr="00DE51CF">
        <w:rPr>
          <w:rFonts w:ascii="Times New Roman" w:hAnsi="Times New Roman"/>
          <w:sz w:val="28"/>
          <w:szCs w:val="28"/>
          <w:lang w:val="uk-UA"/>
        </w:rPr>
        <w:tab/>
      </w:r>
      <w:r w:rsidR="00277300" w:rsidRPr="00DE51CF">
        <w:rPr>
          <w:rFonts w:ascii="Times New Roman" w:hAnsi="Times New Roman"/>
          <w:sz w:val="28"/>
          <w:szCs w:val="28"/>
          <w:lang w:val="uk-UA"/>
        </w:rPr>
        <w:tab/>
      </w:r>
      <w:r w:rsidR="00277300" w:rsidRPr="00DE51CF">
        <w:rPr>
          <w:rFonts w:ascii="Times New Roman" w:hAnsi="Times New Roman"/>
          <w:sz w:val="28"/>
          <w:szCs w:val="28"/>
          <w:lang w:val="uk-UA"/>
        </w:rPr>
        <w:tab/>
      </w:r>
      <w:r w:rsidR="00277300" w:rsidRPr="00DE51CF">
        <w:rPr>
          <w:rFonts w:ascii="Times New Roman" w:hAnsi="Times New Roman"/>
          <w:sz w:val="28"/>
          <w:szCs w:val="28"/>
          <w:lang w:val="uk-UA"/>
        </w:rPr>
        <w:tab/>
      </w:r>
      <w:r w:rsidR="00277300" w:rsidRPr="00DE51CF">
        <w:rPr>
          <w:rFonts w:ascii="Times New Roman" w:hAnsi="Times New Roman"/>
          <w:sz w:val="28"/>
          <w:szCs w:val="28"/>
          <w:lang w:val="uk-UA"/>
        </w:rPr>
        <w:tab/>
      </w:r>
      <w:r w:rsidR="00277300" w:rsidRPr="00DE51CF">
        <w:rPr>
          <w:rFonts w:ascii="Times New Roman" w:hAnsi="Times New Roman"/>
          <w:sz w:val="28"/>
          <w:szCs w:val="28"/>
          <w:lang w:val="uk-UA"/>
        </w:rPr>
        <w:tab/>
      </w:r>
      <w:r w:rsidR="00277300" w:rsidRPr="00DE51CF">
        <w:rPr>
          <w:rFonts w:ascii="Times New Roman" w:hAnsi="Times New Roman"/>
          <w:sz w:val="28"/>
          <w:szCs w:val="28"/>
          <w:lang w:val="uk-UA"/>
        </w:rPr>
        <w:tab/>
      </w:r>
      <w:r w:rsidR="00277300" w:rsidRPr="00DE51CF">
        <w:rPr>
          <w:rFonts w:ascii="Times New Roman" w:hAnsi="Times New Roman"/>
          <w:sz w:val="28"/>
          <w:szCs w:val="28"/>
          <w:lang w:val="uk-UA"/>
        </w:rPr>
        <w:tab/>
      </w:r>
      <w:r w:rsidR="00277300" w:rsidRPr="00DE51CF">
        <w:rPr>
          <w:rFonts w:ascii="Times New Roman" w:hAnsi="Times New Roman"/>
          <w:sz w:val="28"/>
          <w:szCs w:val="28"/>
          <w:lang w:val="uk-UA"/>
        </w:rPr>
        <w:tab/>
        <w:t>О.В. Макушенко</w:t>
      </w:r>
    </w:p>
    <w:p w:rsidR="00E964AA" w:rsidRPr="009F7D3A" w:rsidRDefault="00CE1BB0" w:rsidP="00CE1BB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CE1BB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</w:t>
      </w:r>
      <w:r w:rsidR="00D14857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</w:p>
    <w:p w:rsidR="00C04F9E" w:rsidRPr="009F7D3A" w:rsidRDefault="00C04F9E">
      <w:pPr>
        <w:rPr>
          <w:lang w:val="uk-UA"/>
        </w:rPr>
      </w:pPr>
    </w:p>
    <w:sectPr w:rsidR="00C04F9E" w:rsidRPr="009F7D3A" w:rsidSect="00CE1BB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7B"/>
    <w:rsid w:val="000212CC"/>
    <w:rsid w:val="0006577B"/>
    <w:rsid w:val="00086048"/>
    <w:rsid w:val="00095C64"/>
    <w:rsid w:val="000D218A"/>
    <w:rsid w:val="000E7F8A"/>
    <w:rsid w:val="00105763"/>
    <w:rsid w:val="00181A6D"/>
    <w:rsid w:val="001E69EA"/>
    <w:rsid w:val="001F114F"/>
    <w:rsid w:val="00230C2A"/>
    <w:rsid w:val="00272FA9"/>
    <w:rsid w:val="00274FD3"/>
    <w:rsid w:val="00277300"/>
    <w:rsid w:val="00290BC4"/>
    <w:rsid w:val="002B4C3D"/>
    <w:rsid w:val="002C29B0"/>
    <w:rsid w:val="002D1B94"/>
    <w:rsid w:val="00335348"/>
    <w:rsid w:val="0035610B"/>
    <w:rsid w:val="003874E9"/>
    <w:rsid w:val="0040298B"/>
    <w:rsid w:val="00411938"/>
    <w:rsid w:val="00451C5F"/>
    <w:rsid w:val="00467FBA"/>
    <w:rsid w:val="00496949"/>
    <w:rsid w:val="004B4B92"/>
    <w:rsid w:val="004D08FC"/>
    <w:rsid w:val="004D7ADB"/>
    <w:rsid w:val="005579D9"/>
    <w:rsid w:val="00563B3F"/>
    <w:rsid w:val="0058134A"/>
    <w:rsid w:val="00597C58"/>
    <w:rsid w:val="005C1BAF"/>
    <w:rsid w:val="00623769"/>
    <w:rsid w:val="00624FB5"/>
    <w:rsid w:val="006403E4"/>
    <w:rsid w:val="00641895"/>
    <w:rsid w:val="00697EF6"/>
    <w:rsid w:val="006D6A59"/>
    <w:rsid w:val="00736366"/>
    <w:rsid w:val="0074377F"/>
    <w:rsid w:val="007865F7"/>
    <w:rsid w:val="007D080B"/>
    <w:rsid w:val="00800189"/>
    <w:rsid w:val="0082686A"/>
    <w:rsid w:val="008306B4"/>
    <w:rsid w:val="00884A87"/>
    <w:rsid w:val="008918A0"/>
    <w:rsid w:val="008A1F86"/>
    <w:rsid w:val="008A2EAB"/>
    <w:rsid w:val="008B45FA"/>
    <w:rsid w:val="008C4823"/>
    <w:rsid w:val="008F011D"/>
    <w:rsid w:val="008F1FC8"/>
    <w:rsid w:val="00930CAC"/>
    <w:rsid w:val="00955153"/>
    <w:rsid w:val="00980DE3"/>
    <w:rsid w:val="009C07B2"/>
    <w:rsid w:val="009E1DBD"/>
    <w:rsid w:val="009F7D3A"/>
    <w:rsid w:val="00A16E95"/>
    <w:rsid w:val="00A361F0"/>
    <w:rsid w:val="00A57447"/>
    <w:rsid w:val="00B22706"/>
    <w:rsid w:val="00B36630"/>
    <w:rsid w:val="00B74ABC"/>
    <w:rsid w:val="00B924C1"/>
    <w:rsid w:val="00B96BD0"/>
    <w:rsid w:val="00BE46EB"/>
    <w:rsid w:val="00BE54C2"/>
    <w:rsid w:val="00C04F9E"/>
    <w:rsid w:val="00C5775E"/>
    <w:rsid w:val="00C60E19"/>
    <w:rsid w:val="00CA41F5"/>
    <w:rsid w:val="00CD41C4"/>
    <w:rsid w:val="00CE1BB0"/>
    <w:rsid w:val="00D14857"/>
    <w:rsid w:val="00D27939"/>
    <w:rsid w:val="00D37385"/>
    <w:rsid w:val="00D61719"/>
    <w:rsid w:val="00D90825"/>
    <w:rsid w:val="00DB4D22"/>
    <w:rsid w:val="00DB78C0"/>
    <w:rsid w:val="00DE51CF"/>
    <w:rsid w:val="00DF299C"/>
    <w:rsid w:val="00E0336F"/>
    <w:rsid w:val="00E23EDD"/>
    <w:rsid w:val="00E40E52"/>
    <w:rsid w:val="00E7221E"/>
    <w:rsid w:val="00E964AA"/>
    <w:rsid w:val="00EF7372"/>
    <w:rsid w:val="00F13AE6"/>
    <w:rsid w:val="00F31869"/>
    <w:rsid w:val="00F363C9"/>
    <w:rsid w:val="00F626B5"/>
    <w:rsid w:val="00F63BCD"/>
    <w:rsid w:val="00F645A4"/>
    <w:rsid w:val="00FA1DE6"/>
    <w:rsid w:val="00FE172E"/>
    <w:rsid w:val="00FE33E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FDEB0A"/>
  <w15:chartTrackingRefBased/>
  <w15:docId w15:val="{464A83AD-F87C-4AD9-A2A7-A16AC2CC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A"/>
    <w:pPr>
      <w:autoSpaceDE w:val="0"/>
      <w:autoSpaceDN w:val="0"/>
      <w:ind w:firstLine="0"/>
    </w:pPr>
    <w:rPr>
      <w:rFonts w:eastAsia="Calibri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884A87"/>
    <w:pPr>
      <w:adjustRightInd w:val="0"/>
      <w:spacing w:before="24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CE1B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4AA"/>
    <w:pPr>
      <w:ind w:firstLine="0"/>
    </w:pPr>
    <w:rPr>
      <w:rFonts w:ascii="Calibri" w:eastAsia="Times New Roman" w:hAnsi="Calibri" w:cs="Times New Roman"/>
      <w:sz w:val="22"/>
      <w:lang w:val="ru-RU" w:eastAsia="ru-RU"/>
    </w:rPr>
  </w:style>
  <w:style w:type="paragraph" w:styleId="a4">
    <w:name w:val="List Paragraph"/>
    <w:basedOn w:val="a"/>
    <w:uiPriority w:val="34"/>
    <w:qFormat/>
    <w:rsid w:val="001057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018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0189"/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884A87"/>
    <w:rPr>
      <w:rFonts w:cs="Times New Roman"/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rsid w:val="00CE1BB0"/>
    <w:rPr>
      <w:rFonts w:ascii="Arial" w:eastAsia="Calibri" w:hAnsi="Arial" w:cs="Arial"/>
      <w:b/>
      <w:bCs/>
      <w:sz w:val="26"/>
      <w:szCs w:val="26"/>
      <w:lang w:val="ru-RU" w:eastAsia="ru-RU"/>
    </w:rPr>
  </w:style>
  <w:style w:type="paragraph" w:customStyle="1" w:styleId="a7">
    <w:basedOn w:val="a"/>
    <w:next w:val="a8"/>
    <w:qFormat/>
    <w:rsid w:val="00CE1BB0"/>
    <w:pPr>
      <w:autoSpaceDE/>
      <w:autoSpaceDN/>
      <w:jc w:val="center"/>
    </w:pPr>
    <w:rPr>
      <w:rFonts w:eastAsia="Times New Roman"/>
      <w:b/>
      <w:sz w:val="52"/>
      <w:lang w:val="uk-UA"/>
    </w:rPr>
  </w:style>
  <w:style w:type="paragraph" w:styleId="2">
    <w:name w:val="Body Text 2"/>
    <w:basedOn w:val="a"/>
    <w:link w:val="20"/>
    <w:rsid w:val="00CE1BB0"/>
    <w:pPr>
      <w:autoSpaceDE/>
      <w:autoSpaceDN/>
      <w:jc w:val="both"/>
    </w:pPr>
    <w:rPr>
      <w:rFonts w:eastAsia="Times New Roman"/>
      <w:noProof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CE1BB0"/>
    <w:rPr>
      <w:rFonts w:eastAsia="Times New Roman" w:cs="Times New Roman"/>
      <w:noProof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CE1B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 Знак"/>
    <w:basedOn w:val="a0"/>
    <w:link w:val="a8"/>
    <w:uiPriority w:val="10"/>
    <w:rsid w:val="00CE1BB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698FD-8A9F-4C09-87B6-72FE9878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2171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2025-11-19T10:54:00Z</cp:lastPrinted>
  <dcterms:created xsi:type="dcterms:W3CDTF">2024-04-29T06:06:00Z</dcterms:created>
  <dcterms:modified xsi:type="dcterms:W3CDTF">2025-12-16T11:34:00Z</dcterms:modified>
</cp:coreProperties>
</file>