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53E8" w14:textId="6B7FF639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  <w:r w:rsidRPr="00BC6FD2">
        <w:rPr>
          <w:noProof/>
          <w:sz w:val="28"/>
          <w:szCs w:val="28"/>
          <w:lang w:val="uk-UA" w:eastAsia="uk-UA"/>
        </w:rPr>
        <w:drawing>
          <wp:inline distT="0" distB="0" distL="0" distR="0" wp14:anchorId="36B6D886" wp14:editId="5F70680D">
            <wp:extent cx="455810" cy="620201"/>
            <wp:effectExtent l="0" t="0" r="1905" b="8890"/>
            <wp:docPr id="19901569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25" cy="6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C498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p w14:paraId="45A4E8D7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b/>
          <w:sz w:val="28"/>
          <w:szCs w:val="28"/>
          <w:lang w:val="uk-UA"/>
        </w:rPr>
      </w:pPr>
      <w:r w:rsidRPr="00BC6FD2">
        <w:rPr>
          <w:b/>
          <w:sz w:val="28"/>
          <w:szCs w:val="28"/>
          <w:lang w:val="uk-UA"/>
        </w:rPr>
        <w:t>ЛИСЯНСЬКА СЕЛИЩНА РАДА</w:t>
      </w:r>
    </w:p>
    <w:p w14:paraId="788F9370" w14:textId="77777777" w:rsidR="00451489" w:rsidRDefault="00451489" w:rsidP="00E86409">
      <w:pPr>
        <w:tabs>
          <w:tab w:val="num" w:pos="0"/>
        </w:tabs>
        <w:ind w:right="282"/>
        <w:jc w:val="center"/>
        <w:rPr>
          <w:bCs/>
          <w:sz w:val="28"/>
          <w:szCs w:val="28"/>
          <w:lang w:val="uk-UA"/>
        </w:rPr>
      </w:pPr>
    </w:p>
    <w:p w14:paraId="6285500D" w14:textId="4A6219E2" w:rsidR="00FB26F4" w:rsidRPr="00451489" w:rsidRDefault="00451489" w:rsidP="00451489">
      <w:pPr>
        <w:tabs>
          <w:tab w:val="num" w:pos="0"/>
          <w:tab w:val="center" w:pos="4678"/>
          <w:tab w:val="left" w:pos="7485"/>
        </w:tabs>
        <w:ind w:right="28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FB26F4" w:rsidRPr="00451489">
        <w:rPr>
          <w:bCs/>
          <w:sz w:val="28"/>
          <w:szCs w:val="28"/>
          <w:lang w:val="uk-UA"/>
        </w:rPr>
        <w:t>РІШЕННЯ</w:t>
      </w:r>
      <w:r w:rsidR="0038445C">
        <w:rPr>
          <w:bCs/>
          <w:sz w:val="28"/>
          <w:szCs w:val="28"/>
          <w:lang w:val="uk-UA"/>
        </w:rPr>
        <w:tab/>
      </w:r>
    </w:p>
    <w:p w14:paraId="2A38BF8A" w14:textId="77777777" w:rsidR="008218B9" w:rsidRDefault="008218B9" w:rsidP="00E86409">
      <w:pPr>
        <w:tabs>
          <w:tab w:val="num" w:pos="0"/>
        </w:tabs>
        <w:ind w:right="282"/>
        <w:rPr>
          <w:sz w:val="28"/>
          <w:szCs w:val="28"/>
          <w:lang w:val="uk-UA"/>
        </w:rPr>
      </w:pPr>
    </w:p>
    <w:p w14:paraId="1D2F3C51" w14:textId="434787FD" w:rsidR="00FB26F4" w:rsidRPr="00BC6FD2" w:rsidRDefault="00451489" w:rsidP="00E86409">
      <w:pPr>
        <w:tabs>
          <w:tab w:val="num" w:pos="0"/>
        </w:tabs>
        <w:ind w:right="282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05.12</w:t>
      </w:r>
      <w:r w:rsidR="00FB26F4" w:rsidRPr="00BC6FD2">
        <w:rPr>
          <w:sz w:val="28"/>
          <w:szCs w:val="28"/>
          <w:lang w:val="uk-UA"/>
        </w:rPr>
        <w:t>.202</w:t>
      </w:r>
      <w:r w:rsidR="003B755F">
        <w:rPr>
          <w:sz w:val="28"/>
          <w:szCs w:val="28"/>
          <w:lang w:val="uk-UA"/>
        </w:rPr>
        <w:t>5</w:t>
      </w:r>
      <w:r w:rsidR="00FB26F4" w:rsidRPr="00BC6FD2">
        <w:rPr>
          <w:sz w:val="28"/>
          <w:szCs w:val="28"/>
          <w:lang w:val="uk-UA"/>
        </w:rPr>
        <w:t xml:space="preserve"> р.                                 селище </w:t>
      </w:r>
      <w:proofErr w:type="spellStart"/>
      <w:r w:rsidR="00FB26F4" w:rsidRPr="00BC6FD2">
        <w:rPr>
          <w:sz w:val="28"/>
          <w:szCs w:val="28"/>
          <w:lang w:val="uk-UA"/>
        </w:rPr>
        <w:t>Лися</w:t>
      </w:r>
      <w:r>
        <w:rPr>
          <w:sz w:val="28"/>
          <w:szCs w:val="28"/>
          <w:lang w:val="uk-UA"/>
        </w:rPr>
        <w:t>нка</w:t>
      </w:r>
      <w:proofErr w:type="spellEnd"/>
      <w:r>
        <w:rPr>
          <w:sz w:val="28"/>
          <w:szCs w:val="28"/>
          <w:lang w:val="uk-UA"/>
        </w:rPr>
        <w:t xml:space="preserve">                          № 70</w:t>
      </w:r>
      <w:r w:rsidR="00B07EC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36</w:t>
      </w:r>
      <w:r w:rsidR="00FB26F4" w:rsidRPr="00BC6FD2">
        <w:rPr>
          <w:sz w:val="28"/>
          <w:szCs w:val="28"/>
          <w:lang w:val="uk-UA"/>
        </w:rPr>
        <w:t>/VIІI</w:t>
      </w:r>
    </w:p>
    <w:p w14:paraId="3829B290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61"/>
      </w:tblGrid>
      <w:tr w:rsidR="00FB26F4" w:rsidRPr="00BC6FD2" w14:paraId="3FF45C7E" w14:textId="77777777" w:rsidTr="00171650">
        <w:tc>
          <w:tcPr>
            <w:tcW w:w="5920" w:type="dxa"/>
            <w:hideMark/>
          </w:tcPr>
          <w:p w14:paraId="32B40E90" w14:textId="7964E2EB" w:rsidR="00FB26F4" w:rsidRPr="00BC6FD2" w:rsidRDefault="00FB26F4" w:rsidP="00A94C97">
            <w:pPr>
              <w:tabs>
                <w:tab w:val="num" w:pos="0"/>
              </w:tabs>
              <w:ind w:right="282"/>
              <w:jc w:val="both"/>
              <w:rPr>
                <w:sz w:val="28"/>
                <w:szCs w:val="28"/>
                <w:lang w:val="uk-UA"/>
              </w:rPr>
            </w:pPr>
            <w:r w:rsidRPr="00BC6FD2">
              <w:rPr>
                <w:sz w:val="28"/>
                <w:szCs w:val="28"/>
                <w:lang w:val="uk-UA"/>
              </w:rPr>
              <w:t xml:space="preserve">Про внесення змін до Статуту </w:t>
            </w:r>
            <w:r>
              <w:rPr>
                <w:sz w:val="28"/>
                <w:szCs w:val="28"/>
                <w:lang w:val="uk-UA"/>
              </w:rPr>
              <w:t>Лисянського будинку культури</w:t>
            </w:r>
            <w:r w:rsidRPr="00BC6FD2">
              <w:rPr>
                <w:sz w:val="28"/>
                <w:szCs w:val="28"/>
                <w:lang w:val="uk-UA"/>
              </w:rPr>
              <w:t xml:space="preserve"> Лисянської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6FD2">
              <w:rPr>
                <w:sz w:val="28"/>
                <w:szCs w:val="28"/>
                <w:lang w:val="uk-UA"/>
              </w:rPr>
              <w:t>ради та затвердження його в новій редакції</w:t>
            </w:r>
          </w:p>
        </w:tc>
        <w:tc>
          <w:tcPr>
            <w:tcW w:w="3861" w:type="dxa"/>
          </w:tcPr>
          <w:p w14:paraId="409F7265" w14:textId="77777777" w:rsidR="00FB26F4" w:rsidRPr="00BC6FD2" w:rsidRDefault="00FB26F4" w:rsidP="00E86409">
            <w:pPr>
              <w:tabs>
                <w:tab w:val="num" w:pos="0"/>
              </w:tabs>
              <w:ind w:right="282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C8D1269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b/>
          <w:i/>
          <w:sz w:val="28"/>
          <w:szCs w:val="28"/>
          <w:lang w:val="uk-UA"/>
        </w:rPr>
      </w:pPr>
    </w:p>
    <w:p w14:paraId="08EC0070" w14:textId="143B55FF" w:rsidR="00FB26F4" w:rsidRPr="00451489" w:rsidRDefault="00FB26F4" w:rsidP="00451489">
      <w:pPr>
        <w:tabs>
          <w:tab w:val="num" w:pos="0"/>
        </w:tabs>
        <w:ind w:right="282" w:firstLine="709"/>
        <w:jc w:val="both"/>
        <w:rPr>
          <w:sz w:val="28"/>
          <w:szCs w:val="28"/>
          <w:lang w:val="uk-UA"/>
        </w:rPr>
      </w:pPr>
      <w:r w:rsidRPr="00BC6FD2">
        <w:rPr>
          <w:sz w:val="28"/>
          <w:szCs w:val="28"/>
          <w:lang w:val="uk-UA"/>
        </w:rPr>
        <w:t>Відповідно до статей 26, 59, 60, 73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</w:t>
      </w:r>
      <w:r w:rsidR="003B755F">
        <w:rPr>
          <w:sz w:val="28"/>
          <w:szCs w:val="28"/>
          <w:lang w:val="uk-UA"/>
        </w:rPr>
        <w:t>»</w:t>
      </w:r>
      <w:r w:rsidR="001B5378">
        <w:rPr>
          <w:sz w:val="28"/>
          <w:szCs w:val="28"/>
          <w:lang w:val="uk-UA"/>
        </w:rPr>
        <w:t>,</w:t>
      </w:r>
      <w:r w:rsidRPr="00BC6FD2">
        <w:rPr>
          <w:sz w:val="28"/>
          <w:szCs w:val="28"/>
          <w:lang w:val="uk-UA"/>
        </w:rPr>
        <w:t xml:space="preserve"> для приведення у відповідність </w:t>
      </w:r>
      <w:r w:rsidR="001B5378">
        <w:rPr>
          <w:sz w:val="28"/>
          <w:szCs w:val="28"/>
          <w:lang w:val="uk-UA"/>
        </w:rPr>
        <w:t xml:space="preserve">до діючого законодавства України </w:t>
      </w:r>
      <w:r w:rsidRPr="00BC6FD2">
        <w:rPr>
          <w:sz w:val="28"/>
          <w:szCs w:val="28"/>
          <w:lang w:val="uk-UA"/>
        </w:rPr>
        <w:t xml:space="preserve">установчих документів, селищна рада </w:t>
      </w:r>
      <w:r w:rsidRPr="00451489">
        <w:rPr>
          <w:sz w:val="28"/>
          <w:szCs w:val="28"/>
          <w:lang w:val="uk-UA"/>
        </w:rPr>
        <w:t>ВИРІШИЛА:</w:t>
      </w:r>
    </w:p>
    <w:p w14:paraId="60D97B30" w14:textId="77777777" w:rsidR="00FB26F4" w:rsidRPr="00BC6FD2" w:rsidRDefault="00FB26F4" w:rsidP="00E86409">
      <w:pPr>
        <w:tabs>
          <w:tab w:val="num" w:pos="0"/>
        </w:tabs>
        <w:ind w:right="282" w:firstLine="709"/>
        <w:jc w:val="both"/>
        <w:rPr>
          <w:b/>
          <w:sz w:val="8"/>
          <w:szCs w:val="8"/>
          <w:lang w:val="uk-UA"/>
        </w:rPr>
      </w:pPr>
    </w:p>
    <w:p w14:paraId="1257CA9D" w14:textId="0D1F834F" w:rsidR="00FB26F4" w:rsidRPr="00BC6FD2" w:rsidRDefault="00FB26F4" w:rsidP="00E86409">
      <w:pPr>
        <w:numPr>
          <w:ilvl w:val="0"/>
          <w:numId w:val="1"/>
        </w:numPr>
        <w:tabs>
          <w:tab w:val="num" w:pos="0"/>
          <w:tab w:val="num" w:pos="1276"/>
        </w:tabs>
        <w:ind w:left="0" w:right="282" w:firstLine="709"/>
        <w:jc w:val="both"/>
        <w:rPr>
          <w:sz w:val="28"/>
          <w:szCs w:val="28"/>
          <w:lang w:val="uk-UA"/>
        </w:rPr>
      </w:pPr>
      <w:proofErr w:type="spellStart"/>
      <w:r w:rsidRPr="00BC6FD2">
        <w:rPr>
          <w:sz w:val="28"/>
          <w:szCs w:val="28"/>
          <w:lang w:val="uk-UA"/>
        </w:rPr>
        <w:t>Внести</w:t>
      </w:r>
      <w:proofErr w:type="spellEnd"/>
      <w:r w:rsidRPr="00BC6FD2">
        <w:rPr>
          <w:sz w:val="28"/>
          <w:szCs w:val="28"/>
          <w:lang w:val="uk-UA"/>
        </w:rPr>
        <w:t xml:space="preserve"> зміни до Статуту </w:t>
      </w:r>
      <w:r w:rsidR="00D03761">
        <w:rPr>
          <w:sz w:val="28"/>
          <w:szCs w:val="28"/>
          <w:lang w:val="uk-UA"/>
        </w:rPr>
        <w:t>Лисянського будинку культури</w:t>
      </w:r>
      <w:r w:rsidRPr="00BC6FD2">
        <w:rPr>
          <w:sz w:val="28"/>
          <w:szCs w:val="28"/>
          <w:lang w:val="uk-UA"/>
        </w:rPr>
        <w:t xml:space="preserve"> Лисянської селищної ради та затвердити його в новій редакції, додається.</w:t>
      </w:r>
    </w:p>
    <w:p w14:paraId="4D04AB45" w14:textId="6C353741" w:rsidR="00FB26F4" w:rsidRPr="00BC6FD2" w:rsidRDefault="00FB26F4" w:rsidP="00E86409">
      <w:pPr>
        <w:numPr>
          <w:ilvl w:val="0"/>
          <w:numId w:val="1"/>
        </w:numPr>
        <w:tabs>
          <w:tab w:val="num" w:pos="0"/>
          <w:tab w:val="num" w:pos="1276"/>
        </w:tabs>
        <w:ind w:left="0" w:right="282" w:firstLine="709"/>
        <w:jc w:val="both"/>
        <w:rPr>
          <w:sz w:val="28"/>
          <w:szCs w:val="28"/>
          <w:lang w:val="uk-UA"/>
        </w:rPr>
      </w:pPr>
      <w:r w:rsidRPr="00BC6FD2">
        <w:rPr>
          <w:sz w:val="28"/>
          <w:szCs w:val="28"/>
          <w:lang w:val="uk-UA"/>
        </w:rPr>
        <w:t xml:space="preserve">Доручити </w:t>
      </w:r>
      <w:r w:rsidR="003B755F">
        <w:rPr>
          <w:sz w:val="28"/>
          <w:szCs w:val="28"/>
          <w:lang w:val="uk-UA"/>
        </w:rPr>
        <w:t xml:space="preserve">директору </w:t>
      </w:r>
      <w:proofErr w:type="spellStart"/>
      <w:r w:rsidR="003B755F">
        <w:rPr>
          <w:sz w:val="28"/>
          <w:szCs w:val="28"/>
          <w:lang w:val="uk-UA"/>
        </w:rPr>
        <w:t>Лисянського</w:t>
      </w:r>
      <w:proofErr w:type="spellEnd"/>
      <w:r w:rsidR="003B755F">
        <w:rPr>
          <w:sz w:val="28"/>
          <w:szCs w:val="28"/>
          <w:lang w:val="uk-UA"/>
        </w:rPr>
        <w:t xml:space="preserve"> будинку культури </w:t>
      </w:r>
      <w:proofErr w:type="spellStart"/>
      <w:r w:rsidR="003B755F">
        <w:rPr>
          <w:sz w:val="28"/>
          <w:szCs w:val="28"/>
          <w:lang w:val="uk-UA"/>
        </w:rPr>
        <w:t>Волочаєвій</w:t>
      </w:r>
      <w:proofErr w:type="spellEnd"/>
      <w:r w:rsidR="003B755F">
        <w:rPr>
          <w:sz w:val="28"/>
          <w:szCs w:val="28"/>
          <w:lang w:val="uk-UA"/>
        </w:rPr>
        <w:t xml:space="preserve"> Юлії Петрівні</w:t>
      </w:r>
      <w:r w:rsidRPr="00BC6FD2">
        <w:rPr>
          <w:sz w:val="28"/>
          <w:szCs w:val="28"/>
          <w:lang w:val="uk-UA"/>
        </w:rPr>
        <w:t xml:space="preserve"> здійснити державну реєстрацію змін до відомостей про юридичну особу відповідно до вимог Закону України </w:t>
      </w:r>
      <w:r w:rsidRPr="00BC6FD2">
        <w:rPr>
          <w:i/>
          <w:sz w:val="28"/>
          <w:szCs w:val="28"/>
          <w:lang w:val="uk-UA"/>
        </w:rPr>
        <w:t>«</w:t>
      </w:r>
      <w:r w:rsidRPr="003B755F">
        <w:rPr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формувань».</w:t>
      </w:r>
    </w:p>
    <w:p w14:paraId="472B65C9" w14:textId="557D4AF4" w:rsidR="00FB26F4" w:rsidRPr="00BC6FD2" w:rsidRDefault="00FB26F4" w:rsidP="00E86409">
      <w:pPr>
        <w:numPr>
          <w:ilvl w:val="0"/>
          <w:numId w:val="1"/>
        </w:numPr>
        <w:tabs>
          <w:tab w:val="clear" w:pos="1565"/>
          <w:tab w:val="num" w:pos="0"/>
          <w:tab w:val="num" w:pos="1134"/>
          <w:tab w:val="num" w:pos="1423"/>
        </w:tabs>
        <w:ind w:left="0" w:right="282" w:firstLine="709"/>
        <w:jc w:val="both"/>
        <w:rPr>
          <w:sz w:val="28"/>
          <w:szCs w:val="28"/>
          <w:lang w:val="uk-UA"/>
        </w:rPr>
      </w:pPr>
      <w:r w:rsidRPr="00BC6FD2">
        <w:rPr>
          <w:sz w:val="28"/>
          <w:szCs w:val="28"/>
          <w:lang w:val="uk-UA"/>
        </w:rPr>
        <w:t xml:space="preserve">Контроль за виконанням рішення покласти на відділ </w:t>
      </w:r>
      <w:r w:rsidR="00630180">
        <w:rPr>
          <w:sz w:val="28"/>
          <w:szCs w:val="28"/>
          <w:lang w:val="uk-UA"/>
        </w:rPr>
        <w:t xml:space="preserve">культури, молоді та спорту </w:t>
      </w:r>
      <w:r w:rsidRPr="00BC6FD2">
        <w:rPr>
          <w:sz w:val="28"/>
          <w:szCs w:val="28"/>
          <w:lang w:val="uk-UA"/>
        </w:rPr>
        <w:t>Лисянської селищної ради.</w:t>
      </w:r>
    </w:p>
    <w:p w14:paraId="66ECA330" w14:textId="77777777" w:rsidR="00FB26F4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p w14:paraId="62F2BF3D" w14:textId="77777777" w:rsidR="00E86409" w:rsidRPr="00BC6FD2" w:rsidRDefault="00E86409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p w14:paraId="1F3D5A1B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p w14:paraId="0FB68658" w14:textId="77777777" w:rsidR="00FB26F4" w:rsidRPr="00BC6FD2" w:rsidRDefault="00FB26F4" w:rsidP="00E86409">
      <w:pPr>
        <w:tabs>
          <w:tab w:val="num" w:pos="0"/>
        </w:tabs>
        <w:ind w:right="282"/>
        <w:rPr>
          <w:sz w:val="28"/>
          <w:szCs w:val="28"/>
          <w:lang w:val="uk-UA"/>
        </w:rPr>
      </w:pPr>
      <w:proofErr w:type="spellStart"/>
      <w:r w:rsidRPr="00BC6FD2">
        <w:rPr>
          <w:sz w:val="28"/>
          <w:szCs w:val="28"/>
          <w:lang w:val="uk-UA"/>
        </w:rPr>
        <w:t>В.о.селищного</w:t>
      </w:r>
      <w:proofErr w:type="spellEnd"/>
      <w:r w:rsidRPr="00BC6FD2">
        <w:rPr>
          <w:sz w:val="28"/>
          <w:szCs w:val="28"/>
          <w:lang w:val="uk-UA"/>
        </w:rPr>
        <w:t xml:space="preserve"> голови </w:t>
      </w:r>
      <w:r w:rsidRPr="00BC6FD2">
        <w:rPr>
          <w:sz w:val="28"/>
          <w:szCs w:val="28"/>
          <w:lang w:val="uk-UA"/>
        </w:rPr>
        <w:tab/>
      </w:r>
      <w:r w:rsidRPr="00BC6FD2">
        <w:rPr>
          <w:sz w:val="28"/>
          <w:szCs w:val="28"/>
          <w:lang w:val="uk-UA"/>
        </w:rPr>
        <w:tab/>
      </w:r>
      <w:r w:rsidRPr="00BC6FD2">
        <w:rPr>
          <w:sz w:val="28"/>
          <w:szCs w:val="28"/>
          <w:lang w:val="uk-UA"/>
        </w:rPr>
        <w:tab/>
      </w:r>
      <w:r w:rsidRPr="00BC6FD2">
        <w:rPr>
          <w:sz w:val="28"/>
          <w:szCs w:val="28"/>
          <w:lang w:val="uk-UA"/>
        </w:rPr>
        <w:tab/>
        <w:t xml:space="preserve">                   </w:t>
      </w:r>
      <w:r w:rsidRPr="00BC6FD2">
        <w:rPr>
          <w:sz w:val="28"/>
          <w:szCs w:val="28"/>
          <w:lang w:val="uk-UA"/>
        </w:rPr>
        <w:tab/>
        <w:t xml:space="preserve">          </w:t>
      </w:r>
      <w:proofErr w:type="spellStart"/>
      <w:r w:rsidRPr="00BC6FD2">
        <w:rPr>
          <w:sz w:val="28"/>
          <w:szCs w:val="28"/>
          <w:lang w:val="uk-UA"/>
        </w:rPr>
        <w:t>О.В.Макушенко</w:t>
      </w:r>
      <w:proofErr w:type="spellEnd"/>
    </w:p>
    <w:p w14:paraId="684C8AD9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  <w:r w:rsidRPr="00BC6FD2">
        <w:rPr>
          <w:sz w:val="28"/>
          <w:szCs w:val="28"/>
          <w:lang w:val="uk-UA"/>
        </w:rPr>
        <w:br w:type="page"/>
      </w:r>
    </w:p>
    <w:p w14:paraId="5B779F77" w14:textId="77777777" w:rsidR="00FB26F4" w:rsidRPr="00BC6FD2" w:rsidRDefault="00FB26F4" w:rsidP="00E86409">
      <w:pPr>
        <w:tabs>
          <w:tab w:val="num" w:pos="0"/>
        </w:tabs>
        <w:ind w:right="282"/>
        <w:jc w:val="center"/>
        <w:rPr>
          <w:sz w:val="28"/>
          <w:szCs w:val="28"/>
          <w:lang w:val="uk-UA"/>
        </w:rPr>
      </w:pPr>
    </w:p>
    <w:p w14:paraId="0B2BB742" w14:textId="703AAB61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928"/>
        <w:gridCol w:w="4819"/>
      </w:tblGrid>
      <w:tr w:rsidR="007950CF" w:rsidRPr="008E2CAC" w14:paraId="1C928629" w14:textId="77777777" w:rsidTr="00B2120D">
        <w:tc>
          <w:tcPr>
            <w:tcW w:w="4928" w:type="dxa"/>
          </w:tcPr>
          <w:p w14:paraId="15CDA6B8" w14:textId="10A44551" w:rsidR="001A2A71" w:rsidRPr="00BC6FD2" w:rsidRDefault="001A2A71" w:rsidP="00E86409">
            <w:pPr>
              <w:tabs>
                <w:tab w:val="num" w:pos="0"/>
              </w:tabs>
              <w:ind w:right="282"/>
              <w:rPr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 xml:space="preserve">«Затверджено»                                                            </w:t>
            </w:r>
          </w:p>
          <w:p w14:paraId="0D81ABB3" w14:textId="063C98F3" w:rsidR="001A2A71" w:rsidRPr="00BC6FD2" w:rsidRDefault="001A2A71" w:rsidP="00E86409">
            <w:pPr>
              <w:tabs>
                <w:tab w:val="num" w:pos="0"/>
              </w:tabs>
              <w:ind w:right="282"/>
              <w:rPr>
                <w:b/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>Рішенням сесії селищної ради</w:t>
            </w:r>
            <w:r w:rsidRPr="00BC6FD2">
              <w:rPr>
                <w:b/>
                <w:sz w:val="28"/>
                <w:szCs w:val="28"/>
              </w:rPr>
              <w:t>  </w:t>
            </w:r>
            <w:r w:rsidRPr="00BC6FD2"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</w:p>
          <w:p w14:paraId="42A4B71D" w14:textId="16DA656F" w:rsidR="001A2A71" w:rsidRPr="00BC6FD2" w:rsidRDefault="00451489" w:rsidP="00E86409">
            <w:pPr>
              <w:tabs>
                <w:tab w:val="num" w:pos="0"/>
              </w:tabs>
              <w:ind w:right="28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 05</w:t>
            </w:r>
            <w:r w:rsidR="001A2A71" w:rsidRPr="00BC6FD2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="001A2A71" w:rsidRPr="00BC6FD2">
              <w:rPr>
                <w:b/>
                <w:sz w:val="28"/>
                <w:szCs w:val="28"/>
                <w:lang w:val="uk-UA"/>
              </w:rPr>
              <w:t>.202</w:t>
            </w:r>
            <w:r w:rsidR="003B755F">
              <w:rPr>
                <w:b/>
                <w:sz w:val="28"/>
                <w:szCs w:val="28"/>
                <w:lang w:val="uk-UA"/>
              </w:rPr>
              <w:t>5</w:t>
            </w:r>
            <w:r w:rsidR="001A2A71" w:rsidRPr="00BC6FD2">
              <w:rPr>
                <w:b/>
                <w:sz w:val="28"/>
                <w:szCs w:val="28"/>
                <w:lang w:val="uk-UA"/>
              </w:rPr>
              <w:t xml:space="preserve"> р. № </w:t>
            </w:r>
            <w:r>
              <w:rPr>
                <w:b/>
                <w:sz w:val="28"/>
                <w:szCs w:val="28"/>
                <w:lang w:val="uk-UA"/>
              </w:rPr>
              <w:t>70</w:t>
            </w:r>
            <w:r w:rsidR="00B07EC8"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uk-UA"/>
              </w:rPr>
              <w:t>36</w:t>
            </w:r>
            <w:r w:rsidR="001A2A71" w:rsidRPr="00BC6FD2">
              <w:rPr>
                <w:b/>
                <w:sz w:val="28"/>
                <w:szCs w:val="28"/>
                <w:lang w:val="uk-UA"/>
              </w:rPr>
              <w:t>/VIІI</w:t>
            </w:r>
            <w:r w:rsidR="001A2A71" w:rsidRPr="00BC6FD2">
              <w:rPr>
                <w:b/>
                <w:sz w:val="28"/>
                <w:szCs w:val="28"/>
                <w:lang w:val="uk-UA"/>
              </w:rPr>
              <w:tab/>
            </w:r>
            <w:r w:rsidR="001A2A71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14:paraId="44119925" w14:textId="77777777" w:rsidR="001A2A71" w:rsidRPr="00BC6FD2" w:rsidRDefault="001A2A71" w:rsidP="00E86409">
            <w:pPr>
              <w:tabs>
                <w:tab w:val="num" w:pos="0"/>
              </w:tabs>
              <w:ind w:right="282"/>
              <w:rPr>
                <w:b/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>В.о. селищного голови</w:t>
            </w:r>
          </w:p>
          <w:p w14:paraId="722CF076" w14:textId="77777777" w:rsidR="001A2A71" w:rsidRPr="00BC6FD2" w:rsidRDefault="001A2A71" w:rsidP="00E86409">
            <w:pPr>
              <w:tabs>
                <w:tab w:val="num" w:pos="0"/>
              </w:tabs>
              <w:ind w:right="282"/>
              <w:rPr>
                <w:b/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>____________О.В.Макушенко</w:t>
            </w:r>
          </w:p>
          <w:p w14:paraId="272223C3" w14:textId="77777777" w:rsidR="007950CF" w:rsidRPr="00AC5B10" w:rsidRDefault="007950CF" w:rsidP="00E86409">
            <w:pPr>
              <w:widowControl w:val="0"/>
              <w:autoSpaceDE w:val="0"/>
              <w:autoSpaceDN w:val="0"/>
              <w:adjustRightInd w:val="0"/>
              <w:ind w:right="282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1CAF4A5" w14:textId="5E2BE50F" w:rsidR="001A2A71" w:rsidRPr="00BC6FD2" w:rsidRDefault="001A2A71" w:rsidP="00E86409">
            <w:pPr>
              <w:ind w:right="282"/>
              <w:rPr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>«Погоджено»</w:t>
            </w:r>
          </w:p>
          <w:p w14:paraId="4D9B12FC" w14:textId="24A95EBD" w:rsidR="001A2A71" w:rsidRPr="00BC6FD2" w:rsidRDefault="001A2A71" w:rsidP="00E86409">
            <w:pPr>
              <w:tabs>
                <w:tab w:val="num" w:pos="0"/>
              </w:tabs>
              <w:ind w:right="282"/>
              <w:rPr>
                <w:b/>
                <w:sz w:val="28"/>
                <w:szCs w:val="28"/>
                <w:lang w:val="uk-UA"/>
              </w:rPr>
            </w:pPr>
            <w:r w:rsidRPr="00BC6FD2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 xml:space="preserve">культури, молоді та спорту                                      </w:t>
            </w:r>
            <w:r w:rsidRPr="00BC6FD2">
              <w:rPr>
                <w:b/>
                <w:sz w:val="28"/>
                <w:szCs w:val="28"/>
                <w:lang w:val="uk-UA"/>
              </w:rPr>
              <w:t>___________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Т.В.Синицька</w:t>
            </w:r>
            <w:proofErr w:type="spellEnd"/>
          </w:p>
          <w:p w14:paraId="43227941" w14:textId="039B7020" w:rsidR="007950CF" w:rsidRPr="00AC5B10" w:rsidRDefault="007950CF" w:rsidP="00E86409">
            <w:pPr>
              <w:tabs>
                <w:tab w:val="num" w:pos="0"/>
              </w:tabs>
              <w:ind w:right="282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14:paraId="56A4DBA1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D8AA069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1A38855C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/>
          <w:bCs/>
          <w:sz w:val="72"/>
          <w:szCs w:val="72"/>
          <w:lang w:val="uk-UA"/>
        </w:rPr>
      </w:pPr>
    </w:p>
    <w:p w14:paraId="0560CA28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rPr>
          <w:rFonts w:ascii="Times New Roman CYR" w:hAnsi="Times New Roman CYR" w:cs="Times New Roman CYR"/>
          <w:b/>
          <w:bCs/>
          <w:sz w:val="56"/>
          <w:szCs w:val="56"/>
          <w:lang w:val="uk-UA"/>
        </w:rPr>
      </w:pPr>
      <w:r w:rsidRPr="00AC5B10">
        <w:rPr>
          <w:rFonts w:ascii="Times New Roman CYR" w:hAnsi="Times New Roman CYR" w:cs="Times New Roman CYR"/>
          <w:b/>
          <w:bCs/>
          <w:sz w:val="72"/>
          <w:szCs w:val="72"/>
          <w:lang w:val="uk-UA"/>
        </w:rPr>
        <w:t xml:space="preserve"> </w:t>
      </w:r>
    </w:p>
    <w:p w14:paraId="6D3808B1" w14:textId="77777777" w:rsidR="007950CF" w:rsidRPr="00AC5B10" w:rsidRDefault="007950CF" w:rsidP="00E86409">
      <w:pPr>
        <w:pStyle w:val="a9"/>
        <w:ind w:right="282"/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AC5B10">
        <w:rPr>
          <w:rFonts w:ascii="Times New Roman" w:hAnsi="Times New Roman"/>
          <w:b/>
          <w:sz w:val="48"/>
          <w:szCs w:val="48"/>
          <w:lang w:val="uk-UA"/>
        </w:rPr>
        <w:t>С Т А Т У Т</w:t>
      </w:r>
    </w:p>
    <w:p w14:paraId="19B255EE" w14:textId="64D1F9D2" w:rsidR="007950CF" w:rsidRPr="00AC5B10" w:rsidRDefault="002E57BA" w:rsidP="00E86409">
      <w:pPr>
        <w:pStyle w:val="a9"/>
        <w:spacing w:line="360" w:lineRule="auto"/>
        <w:ind w:right="282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AC5B10">
        <w:rPr>
          <w:rFonts w:ascii="Times New Roman" w:hAnsi="Times New Roman"/>
          <w:b/>
          <w:sz w:val="40"/>
          <w:szCs w:val="40"/>
          <w:lang w:val="uk-UA"/>
        </w:rPr>
        <w:t>Лисянського будинку культури</w:t>
      </w:r>
    </w:p>
    <w:p w14:paraId="69974707" w14:textId="77777777" w:rsidR="007950CF" w:rsidRDefault="002E57BA" w:rsidP="00E86409">
      <w:pPr>
        <w:pStyle w:val="a9"/>
        <w:spacing w:line="360" w:lineRule="auto"/>
        <w:ind w:right="282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AC5B10">
        <w:rPr>
          <w:rFonts w:ascii="Times New Roman" w:hAnsi="Times New Roman"/>
          <w:b/>
          <w:sz w:val="40"/>
          <w:szCs w:val="40"/>
          <w:lang w:val="uk-UA"/>
        </w:rPr>
        <w:t>Лисянської селищної ради</w:t>
      </w:r>
    </w:p>
    <w:p w14:paraId="030F6B3D" w14:textId="5EF9BB76" w:rsidR="00E86409" w:rsidRPr="00E86409" w:rsidRDefault="00E86409" w:rsidP="00E86409">
      <w:pPr>
        <w:pStyle w:val="a9"/>
        <w:spacing w:line="360" w:lineRule="auto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6409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</w:p>
    <w:p w14:paraId="18F65ED2" w14:textId="77777777" w:rsidR="00E86409" w:rsidRDefault="00E86409" w:rsidP="00E86409">
      <w:pPr>
        <w:widowControl w:val="0"/>
        <w:autoSpaceDE w:val="0"/>
        <w:autoSpaceDN w:val="0"/>
        <w:adjustRightInd w:val="0"/>
        <w:spacing w:line="360" w:lineRule="auto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6B8CC0E4" w14:textId="584022AD" w:rsidR="00DD057E" w:rsidRPr="00AC5B10" w:rsidRDefault="00E86409" w:rsidP="00E86409">
      <w:pPr>
        <w:widowControl w:val="0"/>
        <w:autoSpaceDE w:val="0"/>
        <w:autoSpaceDN w:val="0"/>
        <w:adjustRightInd w:val="0"/>
        <w:spacing w:line="360" w:lineRule="auto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К</w:t>
      </w:r>
      <w:r w:rsidR="00DD057E" w:rsidRPr="00AC5B10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од ЄДРПОУ 02136028</w:t>
      </w:r>
    </w:p>
    <w:p w14:paraId="11D0D382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134ECC44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both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50FEFC5B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61241CFA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41788E91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49023228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744B0E6E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7E75935C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right"/>
        <w:rPr>
          <w:rFonts w:ascii="Times New Roman CYR" w:hAnsi="Times New Roman CYR" w:cs="Times New Roman CYR"/>
          <w:bCs/>
          <w:sz w:val="32"/>
          <w:szCs w:val="32"/>
          <w:lang w:val="uk-UA"/>
        </w:rPr>
      </w:pPr>
    </w:p>
    <w:p w14:paraId="7FA324EF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30CCD00C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3C563380" w14:textId="77777777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520298DB" w14:textId="77777777" w:rsidR="0029571B" w:rsidRPr="00AC5B10" w:rsidRDefault="0029571B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48AEDDDA" w14:textId="77777777" w:rsidR="0029571B" w:rsidRPr="00AC5B10" w:rsidRDefault="0029571B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4BC6CA0D" w14:textId="77777777" w:rsidR="004D14CA" w:rsidRPr="00AC5B10" w:rsidRDefault="004D14CA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19DE9D8A" w14:textId="77777777" w:rsidR="0029571B" w:rsidRPr="00AC5B10" w:rsidRDefault="0029571B" w:rsidP="00E86409">
      <w:pPr>
        <w:widowControl w:val="0"/>
        <w:autoSpaceDE w:val="0"/>
        <w:autoSpaceDN w:val="0"/>
        <w:adjustRightInd w:val="0"/>
        <w:ind w:right="282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14:paraId="0C4E7540" w14:textId="4882AE13" w:rsidR="007950CF" w:rsidRPr="00AC5B10" w:rsidRDefault="008E2CAC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селище</w:t>
      </w:r>
      <w:r w:rsidR="007950CF" w:rsidRPr="00AC5B1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Лисянка</w:t>
      </w:r>
    </w:p>
    <w:p w14:paraId="38F4E1FB" w14:textId="51739C43" w:rsidR="007950CF" w:rsidRPr="00AC5B10" w:rsidRDefault="007950CF" w:rsidP="00E86409">
      <w:pPr>
        <w:widowControl w:val="0"/>
        <w:autoSpaceDE w:val="0"/>
        <w:autoSpaceDN w:val="0"/>
        <w:adjustRightInd w:val="0"/>
        <w:ind w:right="282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AC5B10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20</w:t>
      </w:r>
      <w:r w:rsidR="008E2CAC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</w:t>
      </w:r>
      <w:r w:rsidR="003B755F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5</w:t>
      </w:r>
    </w:p>
    <w:p w14:paraId="140DF761" w14:textId="76D7FC5B" w:rsidR="007D3AD3" w:rsidRPr="007D3AD3" w:rsidRDefault="007D3AD3" w:rsidP="007D3A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46B2EA1A" w14:textId="21FD78BF" w:rsidR="003B755F" w:rsidRPr="003B755F" w:rsidRDefault="003B755F" w:rsidP="007D3AD3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1. ЗАГАЛЬНІ ПОЛОЖЕННЯ</w:t>
      </w:r>
    </w:p>
    <w:p w14:paraId="58CBB24C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1983F90F" w14:textId="5CB87364" w:rsidR="003B755F" w:rsidRPr="003B755F" w:rsidRDefault="003B755F" w:rsidP="003B755F">
      <w:pPr>
        <w:shd w:val="clear" w:color="auto" w:fill="FFFFFF"/>
        <w:tabs>
          <w:tab w:val="left" w:pos="142"/>
          <w:tab w:val="left" w:pos="9497"/>
        </w:tabs>
        <w:jc w:val="both"/>
        <w:rPr>
          <w:color w:val="000000"/>
          <w:spacing w:val="9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1.1. </w:t>
      </w:r>
      <w:r w:rsidR="00A94C97">
        <w:rPr>
          <w:sz w:val="28"/>
          <w:szCs w:val="28"/>
          <w:lang w:val="uk-UA"/>
        </w:rPr>
        <w:t>Лисянський будинок культури</w:t>
      </w:r>
      <w:r w:rsidRPr="003B755F">
        <w:rPr>
          <w:sz w:val="28"/>
          <w:szCs w:val="28"/>
          <w:lang w:val="uk-UA"/>
        </w:rPr>
        <w:t xml:space="preserve"> Л</w:t>
      </w:r>
      <w:r w:rsidR="00A94C97">
        <w:rPr>
          <w:sz w:val="28"/>
          <w:szCs w:val="28"/>
          <w:lang w:val="uk-UA"/>
        </w:rPr>
        <w:t>исянської селищної ради</w:t>
      </w:r>
      <w:r w:rsidRPr="003B755F">
        <w:rPr>
          <w:sz w:val="28"/>
          <w:szCs w:val="28"/>
          <w:lang w:val="uk-UA"/>
        </w:rPr>
        <w:t xml:space="preserve"> (далі - ЗАКЛАД) </w:t>
      </w:r>
      <w:r w:rsidRPr="003B755F">
        <w:rPr>
          <w:spacing w:val="2"/>
          <w:sz w:val="28"/>
          <w:szCs w:val="28"/>
          <w:lang w:val="uk-UA"/>
        </w:rPr>
        <w:t xml:space="preserve"> </w:t>
      </w:r>
      <w:r w:rsidRPr="003B755F">
        <w:rPr>
          <w:color w:val="000000"/>
          <w:spacing w:val="4"/>
          <w:sz w:val="28"/>
          <w:szCs w:val="28"/>
          <w:lang w:val="uk-UA"/>
        </w:rPr>
        <w:t>є центром методичної та культурно-освітньої роботи на території Лисянської селищної ради</w:t>
      </w:r>
      <w:r w:rsidRPr="003B755F">
        <w:rPr>
          <w:color w:val="000000"/>
          <w:sz w:val="28"/>
          <w:szCs w:val="28"/>
          <w:lang w:val="uk-UA"/>
        </w:rPr>
        <w:t xml:space="preserve">, регулює всі процеси культурно-просвітницької діяльності клубних </w:t>
      </w:r>
      <w:r w:rsidRPr="003B755F">
        <w:rPr>
          <w:color w:val="000000"/>
          <w:spacing w:val="9"/>
          <w:sz w:val="28"/>
          <w:szCs w:val="28"/>
          <w:lang w:val="uk-UA"/>
        </w:rPr>
        <w:t>закладів громади.</w:t>
      </w:r>
    </w:p>
    <w:p w14:paraId="76F67A0E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1.2. ЗАКЛАД за </w:t>
      </w:r>
      <w:r w:rsidRPr="003B755F">
        <w:rPr>
          <w:bCs/>
          <w:sz w:val="28"/>
          <w:szCs w:val="28"/>
          <w:lang w:val="uk-UA"/>
        </w:rPr>
        <w:t xml:space="preserve">своєю організаційно-правовою формою </w:t>
      </w:r>
      <w:r w:rsidRPr="003B755F">
        <w:rPr>
          <w:sz w:val="28"/>
          <w:szCs w:val="28"/>
          <w:lang w:val="uk-UA"/>
        </w:rPr>
        <w:t xml:space="preserve"> є комунальний заклад.</w:t>
      </w:r>
    </w:p>
    <w:p w14:paraId="68B5617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1.3. </w:t>
      </w:r>
      <w:r w:rsidRPr="003B755F">
        <w:rPr>
          <w:b/>
          <w:bCs/>
          <w:sz w:val="28"/>
          <w:szCs w:val="28"/>
          <w:lang w:val="uk-UA"/>
        </w:rPr>
        <w:t>Засновником</w:t>
      </w:r>
      <w:r w:rsidRPr="003B755F">
        <w:rPr>
          <w:sz w:val="28"/>
          <w:szCs w:val="28"/>
          <w:lang w:val="uk-UA"/>
        </w:rPr>
        <w:t xml:space="preserve"> ЗАКЛАДУ є Лисянська селищна рада, (далі – </w:t>
      </w:r>
      <w:r w:rsidRPr="003B755F">
        <w:rPr>
          <w:b/>
          <w:bCs/>
          <w:sz w:val="28"/>
          <w:szCs w:val="28"/>
          <w:lang w:val="uk-UA"/>
        </w:rPr>
        <w:t>Засновник</w:t>
      </w:r>
      <w:r w:rsidRPr="003B755F">
        <w:rPr>
          <w:sz w:val="28"/>
          <w:szCs w:val="28"/>
          <w:lang w:val="uk-UA"/>
        </w:rPr>
        <w:t>). Юридична адреса: 19301, площа Миру 27, селище Лисянка, Звенигородський район, Черкаська область, код ЄДРПОУ 26424996.</w:t>
      </w:r>
    </w:p>
    <w:p w14:paraId="11693880" w14:textId="644D9673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1.4. ЗАКЛАД безпосередньо підпорядковується відділу культури, молоді та спорту Лисянської селищної ради</w:t>
      </w:r>
      <w:r w:rsidR="007D3AD3">
        <w:rPr>
          <w:sz w:val="28"/>
          <w:szCs w:val="28"/>
          <w:lang w:val="uk-UA"/>
        </w:rPr>
        <w:t xml:space="preserve"> Звенигородського району Черкаської області</w:t>
      </w:r>
      <w:r w:rsidRPr="003B755F">
        <w:rPr>
          <w:sz w:val="28"/>
          <w:szCs w:val="28"/>
          <w:lang w:val="uk-UA"/>
        </w:rPr>
        <w:t xml:space="preserve"> (далі – </w:t>
      </w:r>
      <w:r w:rsidRPr="003B755F">
        <w:rPr>
          <w:b/>
          <w:bCs/>
          <w:sz w:val="28"/>
          <w:szCs w:val="28"/>
          <w:lang w:val="uk-UA"/>
        </w:rPr>
        <w:t>Орган управління</w:t>
      </w:r>
      <w:r w:rsidRPr="003B755F">
        <w:rPr>
          <w:sz w:val="28"/>
          <w:szCs w:val="28"/>
          <w:lang w:val="uk-UA"/>
        </w:rPr>
        <w:t>). Юридична адреса: 19301, площа Миру 27, селище Лисянка, Звенигородський район, Черкаська область, код ЄДРПОУ 43561867.</w:t>
      </w:r>
    </w:p>
    <w:p w14:paraId="0CA93C4D" w14:textId="5F5D201F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1.</w:t>
      </w:r>
      <w:r w:rsidR="007D3AD3">
        <w:rPr>
          <w:sz w:val="28"/>
          <w:szCs w:val="28"/>
          <w:lang w:val="uk-UA"/>
        </w:rPr>
        <w:t>5</w:t>
      </w:r>
      <w:r w:rsidRPr="003B755F">
        <w:rPr>
          <w:sz w:val="28"/>
          <w:szCs w:val="28"/>
          <w:lang w:val="uk-UA"/>
        </w:rPr>
        <w:t>. ЗАКЛАД у своїй діяльності керується Конституцією України, Законами України, зокрема «Про культуру», «Про місцеве самоврядування в Україні», «Про місцеві державні адміністрації», постановами Верховної Ради України, актами Президента України, Кабінету Міністрів України, наказами Міністерства культури України, актами місцевих органів виконавчої влади та місцевого самоврядування, цим Статутом, а також іншими нормативно-правовими актами, що регулюють діяльність у галузі культури.</w:t>
      </w:r>
    </w:p>
    <w:p w14:paraId="537B197B" w14:textId="0A48F704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1.</w:t>
      </w:r>
      <w:r w:rsidR="007D3AD3">
        <w:rPr>
          <w:sz w:val="28"/>
          <w:szCs w:val="28"/>
          <w:lang w:val="uk-UA"/>
        </w:rPr>
        <w:t>6</w:t>
      </w:r>
      <w:r w:rsidRPr="003B755F">
        <w:rPr>
          <w:sz w:val="28"/>
          <w:szCs w:val="28"/>
          <w:lang w:val="uk-UA"/>
        </w:rPr>
        <w:t xml:space="preserve">. Повне найменування ЗАКЛАДУ: </w:t>
      </w:r>
      <w:r w:rsidR="00A94C97">
        <w:rPr>
          <w:sz w:val="28"/>
          <w:szCs w:val="28"/>
          <w:lang w:val="uk-UA"/>
        </w:rPr>
        <w:t>Лисянський будинок культури</w:t>
      </w:r>
      <w:r w:rsidR="008C3DAE">
        <w:rPr>
          <w:sz w:val="28"/>
          <w:szCs w:val="28"/>
          <w:lang w:val="uk-UA"/>
        </w:rPr>
        <w:t xml:space="preserve"> Лисянської селищної ради.</w:t>
      </w:r>
    </w:p>
    <w:p w14:paraId="348D76C6" w14:textId="4940ED46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Скорочене найменування: Лисянський БК.</w:t>
      </w:r>
    </w:p>
    <w:p w14:paraId="321263C5" w14:textId="77777777" w:rsidR="003B755F" w:rsidRPr="003B755F" w:rsidRDefault="003B755F" w:rsidP="003B755F">
      <w:pPr>
        <w:spacing w:before="120"/>
        <w:jc w:val="both"/>
        <w:rPr>
          <w:sz w:val="28"/>
          <w:szCs w:val="28"/>
          <w:shd w:val="clear" w:color="auto" w:fill="FFFFFF"/>
          <w:lang w:val="uk-UA"/>
        </w:rPr>
      </w:pPr>
      <w:r w:rsidRPr="003B755F">
        <w:rPr>
          <w:sz w:val="28"/>
          <w:szCs w:val="28"/>
          <w:lang w:val="uk-UA"/>
        </w:rPr>
        <w:t>Місцезнаходження  та юридична адреса ЗАКЛАДУ: 19301, вулиця Гетьманський шлях, будинок 1, селище  Лисянка, Звенигородський район, Черкаська область, (</w:t>
      </w:r>
      <w:r w:rsidRPr="003B755F">
        <w:rPr>
          <w:sz w:val="28"/>
          <w:szCs w:val="28"/>
          <w:shd w:val="clear" w:color="auto" w:fill="FFFFFF"/>
          <w:lang w:val="uk-UA"/>
        </w:rPr>
        <w:t>код ЄДРПОУ 02136028).</w:t>
      </w:r>
    </w:p>
    <w:p w14:paraId="068A4E3E" w14:textId="2FCB59C8" w:rsidR="003B755F" w:rsidRPr="003B755F" w:rsidRDefault="007D3AD3" w:rsidP="003B755F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="003B755F" w:rsidRPr="003B755F">
        <w:rPr>
          <w:sz w:val="28"/>
          <w:szCs w:val="28"/>
          <w:lang w:val="uk-UA"/>
        </w:rPr>
        <w:t>.  ЗАКЛАД має статус неприбуткової організації.</w:t>
      </w:r>
    </w:p>
    <w:p w14:paraId="02E8538E" w14:textId="61C5357D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1.</w:t>
      </w:r>
      <w:r w:rsidR="007D3AD3">
        <w:rPr>
          <w:sz w:val="28"/>
          <w:szCs w:val="28"/>
          <w:lang w:val="uk-UA"/>
        </w:rPr>
        <w:t>8</w:t>
      </w:r>
      <w:r w:rsidRPr="003B755F">
        <w:rPr>
          <w:sz w:val="28"/>
          <w:szCs w:val="28"/>
          <w:lang w:val="uk-UA"/>
        </w:rPr>
        <w:t>. ЗАКЛАД є юридичною особою, діє на підставі затвердженого Засновником Статуту, має печатку, штампи, володіє і користується закріпленим за ним майном та обслуговується бухгалтерією відділу культури, молоді та спорту Лисянської селищної ради.</w:t>
      </w:r>
    </w:p>
    <w:p w14:paraId="25DA1673" w14:textId="3BEC1FC8" w:rsidR="003B755F" w:rsidRPr="003B755F" w:rsidRDefault="007D3AD3" w:rsidP="003B755F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</w:t>
      </w:r>
      <w:r w:rsidR="003B755F" w:rsidRPr="003B755F">
        <w:rPr>
          <w:sz w:val="28"/>
          <w:szCs w:val="28"/>
          <w:lang w:val="uk-UA"/>
        </w:rPr>
        <w:t>.  ЗАКЛАД є правонаступником Лисянського районного  будинку культури.</w:t>
      </w:r>
    </w:p>
    <w:p w14:paraId="3A9C0588" w14:textId="77777777" w:rsidR="003B755F" w:rsidRPr="003B755F" w:rsidRDefault="003B755F" w:rsidP="003B755F">
      <w:pPr>
        <w:ind w:firstLine="708"/>
        <w:jc w:val="both"/>
        <w:rPr>
          <w:sz w:val="16"/>
          <w:szCs w:val="16"/>
          <w:lang w:val="uk-UA"/>
        </w:rPr>
      </w:pPr>
      <w:r w:rsidRPr="003B755F">
        <w:rPr>
          <w:sz w:val="28"/>
          <w:szCs w:val="28"/>
          <w:lang w:val="uk-UA"/>
        </w:rPr>
        <w:t xml:space="preserve"> </w:t>
      </w:r>
    </w:p>
    <w:p w14:paraId="0E8D1564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2.  МЕТА, ОСНОВНІ ЗАВДАННЯ ТА НАПРЯМКИ ДІЯЛЬНОСТІ ЗАКЛАДУ</w:t>
      </w:r>
    </w:p>
    <w:p w14:paraId="557A4EC8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502D2400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2.1. Мета діяльності ЗАКЛАДУ:</w:t>
      </w:r>
    </w:p>
    <w:p w14:paraId="5AEB1A95" w14:textId="77777777" w:rsidR="00EE02B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</w:t>
      </w:r>
      <w:r w:rsidRPr="003B755F">
        <w:rPr>
          <w:spacing w:val="3"/>
          <w:sz w:val="28"/>
          <w:szCs w:val="28"/>
          <w:lang w:val="uk-UA"/>
        </w:rPr>
        <w:t xml:space="preserve">створення умов для самодіяльної творчості, формування громадської думки, духовного розвитку, задоволення культурних потреб і організації </w:t>
      </w:r>
      <w:r w:rsidRPr="003B755F">
        <w:rPr>
          <w:spacing w:val="-1"/>
          <w:sz w:val="28"/>
          <w:szCs w:val="28"/>
          <w:lang w:val="uk-UA"/>
        </w:rPr>
        <w:t>відпочинку населення.</w:t>
      </w:r>
    </w:p>
    <w:p w14:paraId="09E1053C" w14:textId="18929010" w:rsidR="00EE02BF" w:rsidRDefault="00EE02BF" w:rsidP="00EE02BF">
      <w:pPr>
        <w:spacing w:before="120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>3</w:t>
      </w:r>
    </w:p>
    <w:p w14:paraId="796F4A25" w14:textId="08679C3A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2.2. Основні завдання діяльності ЗАКЛАДУ:</w:t>
      </w:r>
    </w:p>
    <w:p w14:paraId="6A2DDD2F" w14:textId="77777777" w:rsidR="003B755F" w:rsidRPr="003B755F" w:rsidRDefault="003B755F" w:rsidP="003B755F">
      <w:pPr>
        <w:spacing w:before="120"/>
        <w:jc w:val="both"/>
        <w:rPr>
          <w:spacing w:val="-2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с</w:t>
      </w:r>
      <w:r w:rsidRPr="003B755F">
        <w:rPr>
          <w:spacing w:val="-1"/>
          <w:sz w:val="28"/>
          <w:szCs w:val="28"/>
          <w:lang w:val="uk-UA"/>
        </w:rPr>
        <w:t xml:space="preserve">прияння процесам відродження і розвитку національної культури та культур інших національних груп, що проживають на </w:t>
      </w:r>
      <w:r w:rsidRPr="003B755F">
        <w:rPr>
          <w:spacing w:val="-2"/>
          <w:sz w:val="28"/>
          <w:szCs w:val="28"/>
          <w:lang w:val="uk-UA"/>
        </w:rPr>
        <w:t>території району;</w:t>
      </w:r>
    </w:p>
    <w:p w14:paraId="7C8B51F3" w14:textId="77777777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розвиток самодіяльної народної творчості в усій різноманітності </w:t>
      </w:r>
      <w:r w:rsidRPr="003B755F">
        <w:rPr>
          <w:spacing w:val="-1"/>
          <w:sz w:val="28"/>
          <w:szCs w:val="28"/>
          <w:lang w:val="uk-UA"/>
        </w:rPr>
        <w:t>її видів та жанрів, розкриття творчих здібностей та обдарувань людей;</w:t>
      </w:r>
    </w:p>
    <w:p w14:paraId="07D3DD7A" w14:textId="77777777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створення умов для спілкування людей у сфері дозвілля, </w:t>
      </w:r>
      <w:r w:rsidRPr="003B755F">
        <w:rPr>
          <w:spacing w:val="2"/>
          <w:sz w:val="28"/>
          <w:szCs w:val="28"/>
          <w:lang w:val="uk-UA"/>
        </w:rPr>
        <w:t xml:space="preserve">засвоєння ними навичок і основ культури дозвілля, сімейного відпочинку </w:t>
      </w:r>
      <w:r w:rsidRPr="003B755F">
        <w:rPr>
          <w:spacing w:val="-1"/>
          <w:sz w:val="28"/>
          <w:szCs w:val="28"/>
          <w:lang w:val="uk-UA"/>
        </w:rPr>
        <w:t>на основі вивчення потреб різних верств населення;</w:t>
      </w:r>
    </w:p>
    <w:p w14:paraId="65E45115" w14:textId="77777777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pacing w:val="-1"/>
          <w:sz w:val="28"/>
          <w:szCs w:val="28"/>
          <w:lang w:val="uk-UA"/>
        </w:rPr>
        <w:t>- с</w:t>
      </w:r>
      <w:r w:rsidRPr="003B755F">
        <w:rPr>
          <w:spacing w:val="7"/>
          <w:sz w:val="28"/>
          <w:szCs w:val="28"/>
          <w:lang w:val="uk-UA"/>
        </w:rPr>
        <w:t xml:space="preserve">творення умов для індивідуальної та колективної народної </w:t>
      </w:r>
      <w:r w:rsidRPr="003B755F">
        <w:rPr>
          <w:spacing w:val="-1"/>
          <w:sz w:val="28"/>
          <w:szCs w:val="28"/>
          <w:lang w:val="uk-UA"/>
        </w:rPr>
        <w:t>творчості.</w:t>
      </w:r>
    </w:p>
    <w:p w14:paraId="03078293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2.3. Основні напрямки діяльності ЗАКЛАДУ:</w:t>
      </w:r>
    </w:p>
    <w:p w14:paraId="5229031D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pacing w:val="10"/>
          <w:sz w:val="28"/>
          <w:szCs w:val="28"/>
          <w:lang w:val="uk-UA"/>
        </w:rPr>
        <w:t>- впровадження сучасних моделей та форм культурно-</w:t>
      </w:r>
      <w:r w:rsidRPr="003B755F">
        <w:rPr>
          <w:spacing w:val="-11"/>
          <w:sz w:val="28"/>
          <w:szCs w:val="28"/>
          <w:lang w:val="uk-UA"/>
        </w:rPr>
        <w:t>дозвільної діяльності;</w:t>
      </w:r>
    </w:p>
    <w:p w14:paraId="0A6954D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pacing w:val="2"/>
          <w:sz w:val="28"/>
          <w:szCs w:val="28"/>
          <w:lang w:val="uk-UA"/>
        </w:rPr>
        <w:t xml:space="preserve">- створення фольклорних, музичних, театральних, </w:t>
      </w:r>
      <w:r w:rsidRPr="003B755F">
        <w:rPr>
          <w:sz w:val="28"/>
          <w:szCs w:val="28"/>
          <w:lang w:val="uk-UA"/>
        </w:rPr>
        <w:t>хореографічних, естрадних та інших художніх колективів, гуртків, любительських об'єднань, клубів за інтересами різних напрямків;</w:t>
      </w:r>
    </w:p>
    <w:p w14:paraId="05E89CC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pacing w:val="2"/>
          <w:sz w:val="28"/>
          <w:szCs w:val="28"/>
          <w:lang w:val="uk-UA"/>
        </w:rPr>
        <w:t>- підготовка та проведення тематичних театрально-</w:t>
      </w:r>
      <w:r w:rsidRPr="003B755F">
        <w:rPr>
          <w:sz w:val="28"/>
          <w:szCs w:val="28"/>
          <w:lang w:val="uk-UA"/>
        </w:rPr>
        <w:t xml:space="preserve">концертних, ігрових, спортивних, танцювально-розважальних, </w:t>
      </w:r>
      <w:r w:rsidRPr="003B755F">
        <w:rPr>
          <w:spacing w:val="-1"/>
          <w:sz w:val="28"/>
          <w:szCs w:val="28"/>
          <w:lang w:val="uk-UA"/>
        </w:rPr>
        <w:t>обрядових, сімейних та інших заходів і програм;</w:t>
      </w:r>
    </w:p>
    <w:p w14:paraId="47D2CAD1" w14:textId="77777777" w:rsidR="003B755F" w:rsidRPr="003B755F" w:rsidRDefault="003B755F" w:rsidP="003B755F">
      <w:pPr>
        <w:spacing w:before="120"/>
        <w:jc w:val="both"/>
        <w:rPr>
          <w:spacing w:val="1"/>
          <w:sz w:val="28"/>
          <w:szCs w:val="28"/>
          <w:lang w:val="uk-UA"/>
        </w:rPr>
      </w:pPr>
      <w:r w:rsidRPr="003B755F">
        <w:rPr>
          <w:spacing w:val="3"/>
          <w:sz w:val="28"/>
          <w:szCs w:val="28"/>
          <w:lang w:val="uk-UA"/>
        </w:rPr>
        <w:t xml:space="preserve">- проведення державних, народних, сучасних свят та </w:t>
      </w:r>
      <w:r w:rsidRPr="003B755F">
        <w:rPr>
          <w:sz w:val="28"/>
          <w:szCs w:val="28"/>
          <w:lang w:val="uk-UA"/>
        </w:rPr>
        <w:t>обрядів, виставок самодіяльних художників, майстрів декоративно-</w:t>
      </w:r>
      <w:r w:rsidRPr="003B755F">
        <w:rPr>
          <w:spacing w:val="1"/>
          <w:sz w:val="28"/>
          <w:szCs w:val="28"/>
          <w:lang w:val="uk-UA"/>
        </w:rPr>
        <w:t>ужиткового мистецтва тощо.</w:t>
      </w:r>
    </w:p>
    <w:p w14:paraId="7CBB95EE" w14:textId="77777777" w:rsidR="003B755F" w:rsidRPr="003B755F" w:rsidRDefault="003B755F" w:rsidP="003B755F">
      <w:pPr>
        <w:jc w:val="both"/>
        <w:rPr>
          <w:spacing w:val="1"/>
          <w:sz w:val="16"/>
          <w:szCs w:val="16"/>
          <w:lang w:val="uk-UA"/>
        </w:rPr>
      </w:pPr>
    </w:p>
    <w:p w14:paraId="4373BBC7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3.  ОРГАНИ УПРАВЛІННЯ ТА КОНТРОЛЮ</w:t>
      </w:r>
    </w:p>
    <w:p w14:paraId="49F7A5EC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3CA5266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 w:eastAsia="en-US"/>
        </w:rPr>
      </w:pPr>
      <w:r w:rsidRPr="003B755F">
        <w:rPr>
          <w:spacing w:val="-5"/>
          <w:sz w:val="28"/>
          <w:szCs w:val="28"/>
          <w:lang w:val="uk-UA"/>
        </w:rPr>
        <w:t xml:space="preserve">3.1. Управління </w:t>
      </w:r>
      <w:r w:rsidRPr="003B755F">
        <w:rPr>
          <w:sz w:val="28"/>
          <w:szCs w:val="28"/>
          <w:lang w:val="uk-UA"/>
        </w:rPr>
        <w:t>ЗАКЛАДОМ, в</w:t>
      </w:r>
      <w:r w:rsidRPr="003B755F">
        <w:rPr>
          <w:sz w:val="28"/>
          <w:szCs w:val="28"/>
          <w:lang w:val="uk-UA" w:eastAsia="en-US"/>
        </w:rPr>
        <w:t xml:space="preserve"> межах повноважень, визначених законодавством та Статутом, здійснюють: </w:t>
      </w:r>
    </w:p>
    <w:p w14:paraId="26BF04D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 w:eastAsia="en-US"/>
        </w:rPr>
      </w:pPr>
      <w:r w:rsidRPr="003B755F">
        <w:rPr>
          <w:sz w:val="28"/>
          <w:szCs w:val="28"/>
          <w:lang w:val="uk-UA" w:eastAsia="en-US"/>
        </w:rPr>
        <w:t xml:space="preserve">-засновник; </w:t>
      </w:r>
    </w:p>
    <w:p w14:paraId="0928F07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 w:eastAsia="en-US"/>
        </w:rPr>
      </w:pPr>
      <w:r w:rsidRPr="003B755F">
        <w:rPr>
          <w:sz w:val="28"/>
          <w:szCs w:val="28"/>
          <w:lang w:val="uk-UA" w:eastAsia="en-US"/>
        </w:rPr>
        <w:t>-орган управління;</w:t>
      </w:r>
    </w:p>
    <w:p w14:paraId="029DC89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 w:eastAsia="en-US"/>
        </w:rPr>
      </w:pPr>
      <w:r w:rsidRPr="003B755F">
        <w:rPr>
          <w:sz w:val="28"/>
          <w:szCs w:val="28"/>
          <w:lang w:val="uk-UA" w:eastAsia="en-US"/>
        </w:rPr>
        <w:t>-директор ;</w:t>
      </w:r>
    </w:p>
    <w:p w14:paraId="7F62E4CE" w14:textId="0AE4B1A3" w:rsidR="003B755F" w:rsidRPr="003B755F" w:rsidRDefault="003B755F" w:rsidP="003B755F">
      <w:pPr>
        <w:spacing w:before="120"/>
        <w:jc w:val="both"/>
        <w:rPr>
          <w:sz w:val="28"/>
          <w:szCs w:val="28"/>
          <w:lang w:val="uk-UA" w:eastAsia="en-US"/>
        </w:rPr>
      </w:pPr>
      <w:r w:rsidRPr="003B755F">
        <w:rPr>
          <w:sz w:val="28"/>
          <w:szCs w:val="28"/>
          <w:lang w:val="uk-UA" w:eastAsia="en-US"/>
        </w:rPr>
        <w:t>-загальні збори колективу.</w:t>
      </w:r>
    </w:p>
    <w:p w14:paraId="0FF0C121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3.2. До виключної компетенції </w:t>
      </w:r>
      <w:r w:rsidRPr="003B755F">
        <w:rPr>
          <w:b/>
          <w:sz w:val="28"/>
          <w:szCs w:val="28"/>
          <w:lang w:val="uk-UA"/>
        </w:rPr>
        <w:t xml:space="preserve">Засновника </w:t>
      </w:r>
      <w:r w:rsidRPr="003B755F">
        <w:rPr>
          <w:sz w:val="28"/>
          <w:szCs w:val="28"/>
          <w:lang w:val="uk-UA"/>
        </w:rPr>
        <w:t>ЗАКЛАДУ належать повноваження щодо прийняття рішень про:</w:t>
      </w:r>
    </w:p>
    <w:p w14:paraId="222DC012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затвердження установчих документів ЗАКЛАДУ та змін і доповнень до них;</w:t>
      </w:r>
    </w:p>
    <w:p w14:paraId="502E250A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ліквідацію та реорганізацію (злиття, приєднання, перетворення, поділ) ЗАКЛАДУ;</w:t>
      </w:r>
    </w:p>
    <w:p w14:paraId="154FDACF" w14:textId="77777777" w:rsidR="003B755F" w:rsidRPr="003B755F" w:rsidRDefault="003B755F" w:rsidP="003B755F">
      <w:pPr>
        <w:tabs>
          <w:tab w:val="num" w:pos="0"/>
        </w:tabs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фінансування ЗАКЛАДУ;</w:t>
      </w:r>
    </w:p>
    <w:p w14:paraId="3389F970" w14:textId="77777777" w:rsidR="003B755F" w:rsidRPr="003B755F" w:rsidRDefault="003B755F" w:rsidP="003B755F">
      <w:pPr>
        <w:tabs>
          <w:tab w:val="num" w:pos="0"/>
        </w:tabs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закріплення нерухомого майна за ЗАКЛАДОМ на праві оперативного управління, про зміну правового режиму переданого майна, або вилучення такого майна;</w:t>
      </w:r>
    </w:p>
    <w:p w14:paraId="73A2042A" w14:textId="54B43FB9" w:rsidR="003B755F" w:rsidRPr="003B755F" w:rsidRDefault="003B755F" w:rsidP="007D3AD3">
      <w:pPr>
        <w:tabs>
          <w:tab w:val="num" w:pos="0"/>
        </w:tabs>
        <w:spacing w:before="120"/>
        <w:jc w:val="center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lastRenderedPageBreak/>
        <w:t>4</w:t>
      </w:r>
    </w:p>
    <w:p w14:paraId="2986B0ED" w14:textId="77777777" w:rsidR="003B755F" w:rsidRPr="003B755F" w:rsidRDefault="003B755F" w:rsidP="003B755F">
      <w:pPr>
        <w:tabs>
          <w:tab w:val="num" w:pos="0"/>
        </w:tabs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затвердження цільових комплексних програм культурно – освітнього розвитку та проведення культурно - мистецьких заходів в районі;</w:t>
      </w:r>
    </w:p>
    <w:p w14:paraId="2F3E3CB4" w14:textId="77777777" w:rsidR="003B755F" w:rsidRPr="003B755F" w:rsidRDefault="003B755F" w:rsidP="003B755F">
      <w:pPr>
        <w:tabs>
          <w:tab w:val="num" w:pos="0"/>
        </w:tabs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затвердження структури, штатної чисельності  та кошторису ЗАКЛАДУ;</w:t>
      </w:r>
    </w:p>
    <w:p w14:paraId="01AB9F9C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3.3. До компетенції </w:t>
      </w:r>
      <w:r w:rsidRPr="003B755F">
        <w:rPr>
          <w:b/>
          <w:sz w:val="28"/>
          <w:szCs w:val="28"/>
          <w:lang w:val="uk-UA"/>
        </w:rPr>
        <w:t>Органу управління</w:t>
      </w:r>
      <w:r w:rsidRPr="003B755F">
        <w:rPr>
          <w:sz w:val="28"/>
          <w:szCs w:val="28"/>
          <w:lang w:val="uk-UA"/>
        </w:rPr>
        <w:t xml:space="preserve"> належать повноваження щодо:</w:t>
      </w:r>
    </w:p>
    <w:p w14:paraId="3016CB7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укладання та розірвання контракту з керівником ЗАКЛАДУ, накладення на нього дисциплінарних стягнень;</w:t>
      </w:r>
    </w:p>
    <w:p w14:paraId="758832A7" w14:textId="77777777" w:rsidR="003B755F" w:rsidRPr="003B755F" w:rsidRDefault="003B755F" w:rsidP="003B755F">
      <w:pPr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 в межах граничної чисельності і затвердженого розміру фонду оплати праці визначає структуру ЗАКЛАДУ, складає штатний розпис та кошторис згідно з діючим законодавством; </w:t>
      </w:r>
    </w:p>
    <w:p w14:paraId="050C17C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затвердження штатного розпису  ЗАКЛАДУ;</w:t>
      </w:r>
    </w:p>
    <w:p w14:paraId="3BF8B802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здійснення поточного контролю за якістю надання ЗАКЛАДОМ культурно-мистецьких послуг;</w:t>
      </w:r>
    </w:p>
    <w:p w14:paraId="4FB7FD9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здійснення поточного контролю за фінансово-господарською діяльністю ЗАКЛАДУ;</w:t>
      </w:r>
    </w:p>
    <w:p w14:paraId="6088740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здійснення організаційно-методичного керівництва ЗАКЛАДОМ;</w:t>
      </w:r>
    </w:p>
    <w:p w14:paraId="6DD8192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координація роботи ЗАКЛАДУ з іншими закладами культури ;</w:t>
      </w:r>
    </w:p>
    <w:p w14:paraId="164969CD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затвердження річних планів роботи та річних звітів; </w:t>
      </w:r>
    </w:p>
    <w:p w14:paraId="196C8A5B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погодження Статуту ЗАКЛАДУ та здійснення контролю за дотриманням його вимог;</w:t>
      </w:r>
    </w:p>
    <w:p w14:paraId="7404975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 затвердження правил внутрішнього трудового розпорядку;</w:t>
      </w:r>
    </w:p>
    <w:p w14:paraId="6F2E5C49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укладення договорів з фізичними та юридичними особами, бути позивачем і відповідачем у судах всіх інстанцій від імені Закладу; </w:t>
      </w:r>
    </w:p>
    <w:p w14:paraId="60975693" w14:textId="77777777" w:rsidR="003B755F" w:rsidRPr="003B755F" w:rsidRDefault="003B755F" w:rsidP="003B755F">
      <w:pPr>
        <w:spacing w:before="120"/>
        <w:jc w:val="both"/>
        <w:rPr>
          <w:i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інші повноваження, передбачені чинним законодавством України та рішеннями </w:t>
      </w:r>
      <w:r w:rsidRPr="003B755F">
        <w:rPr>
          <w:b/>
          <w:bCs/>
          <w:sz w:val="28"/>
          <w:szCs w:val="28"/>
          <w:lang w:val="uk-UA"/>
        </w:rPr>
        <w:t>Засновника</w:t>
      </w:r>
      <w:r w:rsidRPr="003B755F">
        <w:rPr>
          <w:sz w:val="28"/>
          <w:szCs w:val="28"/>
          <w:lang w:val="uk-UA"/>
        </w:rPr>
        <w:t xml:space="preserve">. </w:t>
      </w:r>
    </w:p>
    <w:p w14:paraId="28E1418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3.4. </w:t>
      </w:r>
      <w:r w:rsidRPr="003B755F">
        <w:rPr>
          <w:b/>
          <w:bCs/>
          <w:sz w:val="28"/>
          <w:szCs w:val="28"/>
          <w:lang w:val="uk-UA"/>
        </w:rPr>
        <w:t>Орган управління</w:t>
      </w:r>
      <w:r w:rsidRPr="003B755F">
        <w:rPr>
          <w:sz w:val="28"/>
          <w:szCs w:val="28"/>
          <w:lang w:val="uk-UA"/>
        </w:rPr>
        <w:t xml:space="preserve"> свої повноваження з управління здійснює через керівника ЗАКЛАДУ.</w:t>
      </w:r>
    </w:p>
    <w:p w14:paraId="649CE3F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ЗАКЛАД  очолює директор</w:t>
      </w:r>
      <w:r w:rsidRPr="003B755F">
        <w:rPr>
          <w:sz w:val="28"/>
          <w:szCs w:val="28"/>
          <w:lang w:val="uk-UA"/>
        </w:rPr>
        <w:t>.</w:t>
      </w:r>
    </w:p>
    <w:p w14:paraId="71E24C79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Директор є представником ЗАКЛАДУ у відносинах з державними органами, органами місцевого самоврядування, юридичними та фізичними особами і діє без довіреності в межах повноважень, передбачених законом та цим Статутом .</w:t>
      </w:r>
    </w:p>
    <w:p w14:paraId="119CC4AE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Директор призначається на посаду рішенням Засновника на конкурсній основі шляхом укладання з ним контракту строком на 5 років та звільняється з посади відповідно до чинного законодавства та умов контракту.</w:t>
      </w:r>
    </w:p>
    <w:p w14:paraId="46321177" w14:textId="77777777" w:rsidR="003B755F" w:rsidRPr="003B755F" w:rsidRDefault="003B755F" w:rsidP="003B755F">
      <w:pPr>
        <w:jc w:val="both"/>
        <w:rPr>
          <w:rFonts w:eastAsia="Calibri"/>
          <w:sz w:val="28"/>
          <w:szCs w:val="28"/>
          <w:lang w:val="uk-UA" w:eastAsia="en-US"/>
        </w:rPr>
      </w:pPr>
      <w:r w:rsidRPr="003B755F">
        <w:rPr>
          <w:rFonts w:eastAsia="Calibri"/>
          <w:sz w:val="28"/>
          <w:szCs w:val="28"/>
          <w:lang w:val="uk-UA" w:eastAsia="en-US"/>
        </w:rPr>
        <w:t xml:space="preserve">Порядок конкурсного добору директора ЗАКЛАДУ визначається Законом України «Про культуру». Організацію і проведення конкурсного добору забезпечує </w:t>
      </w:r>
      <w:r w:rsidRPr="003B755F">
        <w:rPr>
          <w:rFonts w:eastAsia="Calibri"/>
          <w:b/>
          <w:bCs/>
          <w:sz w:val="28"/>
          <w:szCs w:val="28"/>
          <w:lang w:val="uk-UA" w:eastAsia="en-US"/>
        </w:rPr>
        <w:t>Орган управління</w:t>
      </w:r>
      <w:r w:rsidRPr="003B755F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09D4DC4C" w14:textId="77777777" w:rsidR="003B755F" w:rsidRPr="003B755F" w:rsidRDefault="003B755F" w:rsidP="003B755F">
      <w:pPr>
        <w:spacing w:before="120"/>
        <w:jc w:val="both"/>
        <w:rPr>
          <w:bCs/>
          <w:sz w:val="28"/>
          <w:szCs w:val="28"/>
          <w:lang w:val="uk-UA"/>
        </w:rPr>
      </w:pPr>
      <w:r w:rsidRPr="003B755F">
        <w:rPr>
          <w:bCs/>
          <w:sz w:val="28"/>
          <w:szCs w:val="28"/>
          <w:lang w:val="uk-UA"/>
        </w:rPr>
        <w:t>3.5 Директор ЗАКЛАДУ:</w:t>
      </w:r>
    </w:p>
    <w:p w14:paraId="3D59792E" w14:textId="77777777" w:rsidR="003719C1" w:rsidRDefault="003719C1" w:rsidP="003719C1">
      <w:pPr>
        <w:spacing w:before="120"/>
        <w:jc w:val="center"/>
        <w:rPr>
          <w:sz w:val="28"/>
          <w:szCs w:val="28"/>
          <w:lang w:val="uk-UA"/>
        </w:rPr>
      </w:pPr>
    </w:p>
    <w:p w14:paraId="0AAFDEAF" w14:textId="46015CFF" w:rsidR="003B755F" w:rsidRPr="003B755F" w:rsidRDefault="003B755F" w:rsidP="003719C1">
      <w:pPr>
        <w:spacing w:before="120"/>
        <w:jc w:val="center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5</w:t>
      </w:r>
    </w:p>
    <w:p w14:paraId="17FE8890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безпосередньо підпорядковується </w:t>
      </w:r>
      <w:r w:rsidRPr="003B755F">
        <w:rPr>
          <w:b/>
          <w:bCs/>
          <w:sz w:val="28"/>
          <w:szCs w:val="28"/>
          <w:lang w:val="uk-UA"/>
        </w:rPr>
        <w:t>Органу управління</w:t>
      </w:r>
      <w:r w:rsidRPr="003B755F">
        <w:rPr>
          <w:sz w:val="28"/>
          <w:szCs w:val="28"/>
          <w:lang w:val="uk-UA"/>
        </w:rPr>
        <w:t>, здійснює загальне керівництво роботою ЗАКЛАДУ і несе повну персональну відповідальність за стан його діяльності та дотримання вимог, передбачених цим Статутом;</w:t>
      </w:r>
    </w:p>
    <w:p w14:paraId="1AC9BD81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несе відповідальність за майно ЗАКЛАДУ відповідно до вимог чинного законодавства, вчиняє інші дії пов’язані з фінансово-господарською діяльністю ЗАКЛАДУ, які не заборонені законодавством України;</w:t>
      </w:r>
    </w:p>
    <w:p w14:paraId="4877B263" w14:textId="77777777" w:rsidR="003B755F" w:rsidRPr="003B755F" w:rsidRDefault="003B755F" w:rsidP="003B755F">
      <w:pPr>
        <w:spacing w:before="120"/>
        <w:jc w:val="both"/>
        <w:rPr>
          <w:spacing w:val="-2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</w:t>
      </w:r>
      <w:r w:rsidRPr="003B755F">
        <w:rPr>
          <w:spacing w:val="-2"/>
          <w:sz w:val="28"/>
          <w:szCs w:val="28"/>
          <w:lang w:val="uk-UA"/>
        </w:rPr>
        <w:t>призначає на посади та звільняє з посад працівників ЗАКЛАДУ,</w:t>
      </w:r>
      <w:r w:rsidRPr="003B755F">
        <w:rPr>
          <w:sz w:val="28"/>
          <w:szCs w:val="28"/>
          <w:lang w:val="uk-UA"/>
        </w:rPr>
        <w:t xml:space="preserve">  у відповідності з чинним трудовим законодавством України за погодженням з </w:t>
      </w:r>
      <w:r w:rsidRPr="003B755F">
        <w:rPr>
          <w:b/>
          <w:bCs/>
          <w:sz w:val="28"/>
          <w:szCs w:val="28"/>
          <w:lang w:val="uk-UA"/>
        </w:rPr>
        <w:t>Органом управління</w:t>
      </w:r>
      <w:r w:rsidRPr="003B755F">
        <w:rPr>
          <w:sz w:val="28"/>
          <w:szCs w:val="28"/>
          <w:lang w:val="uk-UA"/>
        </w:rPr>
        <w:t>;</w:t>
      </w:r>
    </w:p>
    <w:p w14:paraId="3303667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визначає повноваження всіх працівників ЗАКЛАДУ; </w:t>
      </w:r>
    </w:p>
    <w:p w14:paraId="247ECFA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без довіреності діє від імені ЗАКЛАДУ, представляє його інтереси у взаєминах з фізичними та юридичними особами;</w:t>
      </w:r>
    </w:p>
    <w:p w14:paraId="2FF10D2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приймає управлінські рішення з основної діяльності та кадрової роботи, які є обов’язковими для виконання працівниками ЗАКЛАДУ, організовує та контролює їх виконання;</w:t>
      </w:r>
    </w:p>
    <w:p w14:paraId="4D91DEE4" w14:textId="1307913B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подає на погодження до </w:t>
      </w:r>
      <w:r w:rsidRPr="003B755F">
        <w:rPr>
          <w:b/>
          <w:bCs/>
          <w:sz w:val="28"/>
          <w:szCs w:val="28"/>
          <w:lang w:val="uk-UA"/>
        </w:rPr>
        <w:t>Органу управління</w:t>
      </w:r>
      <w:r w:rsidR="003719C1">
        <w:rPr>
          <w:sz w:val="28"/>
          <w:szCs w:val="28"/>
          <w:lang w:val="uk-UA"/>
        </w:rPr>
        <w:t xml:space="preserve"> </w:t>
      </w:r>
      <w:proofErr w:type="spellStart"/>
      <w:r w:rsidR="003719C1">
        <w:rPr>
          <w:sz w:val="28"/>
          <w:szCs w:val="28"/>
          <w:lang w:val="uk-UA"/>
        </w:rPr>
        <w:t>проє</w:t>
      </w:r>
      <w:r w:rsidRPr="003B755F">
        <w:rPr>
          <w:sz w:val="28"/>
          <w:szCs w:val="28"/>
          <w:lang w:val="uk-UA"/>
        </w:rPr>
        <w:t>кт</w:t>
      </w:r>
      <w:proofErr w:type="spellEnd"/>
      <w:r w:rsidRPr="003B755F">
        <w:rPr>
          <w:sz w:val="28"/>
          <w:szCs w:val="28"/>
          <w:lang w:val="uk-UA"/>
        </w:rPr>
        <w:t xml:space="preserve"> змін до Статуту та погоджені зміни на затвердження </w:t>
      </w:r>
      <w:r w:rsidRPr="003B755F">
        <w:rPr>
          <w:b/>
          <w:bCs/>
          <w:sz w:val="28"/>
          <w:szCs w:val="28"/>
          <w:lang w:val="uk-UA"/>
        </w:rPr>
        <w:t>Засновнику</w:t>
      </w:r>
      <w:r w:rsidRPr="003B755F">
        <w:rPr>
          <w:sz w:val="28"/>
          <w:szCs w:val="28"/>
          <w:lang w:val="uk-UA"/>
        </w:rPr>
        <w:t>;</w:t>
      </w:r>
    </w:p>
    <w:p w14:paraId="7020AF3C" w14:textId="77777777" w:rsidR="003B755F" w:rsidRPr="003B755F" w:rsidRDefault="003B755F" w:rsidP="003B755F">
      <w:pPr>
        <w:spacing w:before="120"/>
        <w:jc w:val="both"/>
        <w:rPr>
          <w:spacing w:val="-2"/>
          <w:sz w:val="28"/>
          <w:szCs w:val="28"/>
          <w:lang w:val="uk-UA"/>
        </w:rPr>
      </w:pPr>
      <w:r w:rsidRPr="003B755F">
        <w:rPr>
          <w:spacing w:val="-2"/>
          <w:sz w:val="28"/>
          <w:szCs w:val="28"/>
          <w:lang w:val="uk-UA"/>
        </w:rPr>
        <w:t xml:space="preserve">- </w:t>
      </w:r>
      <w:r w:rsidRPr="003B755F">
        <w:rPr>
          <w:sz w:val="28"/>
          <w:szCs w:val="28"/>
          <w:lang w:val="uk-UA"/>
        </w:rPr>
        <w:t xml:space="preserve">здійснює заходи щодо зміцнення матеріальної бази ЗАКЛАДУ та його технічного оснащення, </w:t>
      </w:r>
      <w:r w:rsidRPr="003B755F">
        <w:rPr>
          <w:spacing w:val="-2"/>
          <w:sz w:val="28"/>
          <w:szCs w:val="28"/>
          <w:lang w:val="uk-UA"/>
        </w:rPr>
        <w:t>забезпечує ефективне використання та дбайливе збереження майна, закріпленого за ЗАКЛАДОМ;</w:t>
      </w:r>
    </w:p>
    <w:p w14:paraId="30EF8BE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pacing w:val="-2"/>
          <w:sz w:val="28"/>
          <w:szCs w:val="28"/>
          <w:lang w:val="uk-UA"/>
        </w:rPr>
        <w:t xml:space="preserve">- забезпечує дотримання законодавства про працю, норм та правил охорони праці, техніки безпеки, пожежної та техногенної безпеки, соціального страхування </w:t>
      </w:r>
      <w:r w:rsidRPr="003B755F">
        <w:rPr>
          <w:sz w:val="28"/>
          <w:szCs w:val="28"/>
          <w:lang w:val="uk-UA"/>
        </w:rPr>
        <w:t>та дотримання трудової дисципліни всіма працівниками ЗАКЛАДУ;</w:t>
      </w:r>
    </w:p>
    <w:p w14:paraId="70D7078A" w14:textId="77777777" w:rsidR="003B755F" w:rsidRPr="003B755F" w:rsidRDefault="003B755F" w:rsidP="003B755F">
      <w:pPr>
        <w:spacing w:before="120"/>
        <w:jc w:val="both"/>
        <w:rPr>
          <w:spacing w:val="-2"/>
          <w:sz w:val="28"/>
          <w:szCs w:val="28"/>
          <w:lang w:val="uk-UA"/>
        </w:rPr>
      </w:pPr>
      <w:r w:rsidRPr="003B755F">
        <w:rPr>
          <w:spacing w:val="-2"/>
          <w:sz w:val="28"/>
          <w:szCs w:val="28"/>
          <w:lang w:val="uk-UA"/>
        </w:rPr>
        <w:t xml:space="preserve">- застосовує заохочення до працівників </w:t>
      </w:r>
      <w:r w:rsidRPr="003B755F">
        <w:rPr>
          <w:sz w:val="28"/>
          <w:szCs w:val="28"/>
          <w:lang w:val="uk-UA"/>
        </w:rPr>
        <w:t>ЗАКЛАДУ</w:t>
      </w:r>
      <w:r w:rsidRPr="003B755F">
        <w:rPr>
          <w:spacing w:val="-2"/>
          <w:sz w:val="28"/>
          <w:szCs w:val="28"/>
          <w:lang w:val="uk-UA"/>
        </w:rPr>
        <w:t xml:space="preserve"> </w:t>
      </w:r>
      <w:r w:rsidRPr="003B755F">
        <w:rPr>
          <w:sz w:val="28"/>
          <w:szCs w:val="28"/>
          <w:lang w:val="uk-UA"/>
        </w:rPr>
        <w:t xml:space="preserve">чи накладення дисциплінарних стягнень </w:t>
      </w:r>
      <w:r w:rsidRPr="003B755F">
        <w:rPr>
          <w:spacing w:val="-2"/>
          <w:sz w:val="28"/>
          <w:szCs w:val="28"/>
          <w:lang w:val="uk-UA"/>
        </w:rPr>
        <w:t>відповідно до вимог чинного законодавства;</w:t>
      </w:r>
    </w:p>
    <w:p w14:paraId="0449252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bCs/>
          <w:sz w:val="28"/>
          <w:szCs w:val="28"/>
          <w:lang w:val="uk-UA"/>
        </w:rPr>
        <w:t>- організує підготовку «П</w:t>
      </w:r>
      <w:r w:rsidRPr="003B755F">
        <w:rPr>
          <w:sz w:val="28"/>
          <w:szCs w:val="28"/>
          <w:lang w:val="uk-UA"/>
        </w:rPr>
        <w:t>равил внутрішнього трудового розпорядку роботи» для затвердження трудовим колективом;</w:t>
      </w:r>
    </w:p>
    <w:p w14:paraId="05242CDB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відповідає за створення належних умов праці для працівників у відповідності з чинним законодавством; </w:t>
      </w:r>
    </w:p>
    <w:p w14:paraId="57D98A8D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виконує інші функції, передбачені чинним законодавством та цим Статутом.</w:t>
      </w:r>
    </w:p>
    <w:p w14:paraId="4FA5178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На період відсутності директора ЗАКЛАДУ його обов’язки виконує інший працівник будинку культури відповідно до виданого Органом управління наказу.</w:t>
      </w:r>
    </w:p>
    <w:p w14:paraId="0B840A0F" w14:textId="77777777" w:rsidR="003B755F" w:rsidRPr="003B755F" w:rsidRDefault="003B755F" w:rsidP="003B755F">
      <w:pPr>
        <w:jc w:val="both"/>
        <w:rPr>
          <w:spacing w:val="1"/>
          <w:sz w:val="16"/>
          <w:szCs w:val="16"/>
          <w:lang w:val="uk-UA"/>
        </w:rPr>
      </w:pPr>
    </w:p>
    <w:p w14:paraId="63829287" w14:textId="5D0939F5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4.</w:t>
      </w:r>
      <w:r w:rsidR="003719C1">
        <w:rPr>
          <w:b/>
          <w:sz w:val="28"/>
          <w:szCs w:val="28"/>
          <w:lang w:val="uk-UA"/>
        </w:rPr>
        <w:t xml:space="preserve"> </w:t>
      </w:r>
      <w:r w:rsidRPr="003B755F">
        <w:rPr>
          <w:b/>
          <w:sz w:val="28"/>
          <w:szCs w:val="28"/>
          <w:lang w:val="uk-UA"/>
        </w:rPr>
        <w:t>ПОВНОВАЖЕННЯ ТРУДОВОГО КОЛЕКТИВУ</w:t>
      </w:r>
    </w:p>
    <w:p w14:paraId="233C1DE9" w14:textId="77777777" w:rsidR="003B755F" w:rsidRPr="003B755F" w:rsidRDefault="003B755F" w:rsidP="003B755F">
      <w:pPr>
        <w:jc w:val="both"/>
        <w:rPr>
          <w:sz w:val="16"/>
          <w:szCs w:val="16"/>
          <w:lang w:val="uk-UA"/>
        </w:rPr>
      </w:pPr>
    </w:p>
    <w:p w14:paraId="54543774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4.1. Трудовий колектив ЗАКЛАДУ становлять усі громадяни, які своєю працею беруть участь в його діяльності на основі трудового договору, а також інших форм, що регулюють трудові відносини працівника з ЗАКЛАДОМ.   </w:t>
      </w:r>
    </w:p>
    <w:p w14:paraId="3DE045BE" w14:textId="2C8AABAF" w:rsidR="003B755F" w:rsidRPr="003B755F" w:rsidRDefault="003B755F" w:rsidP="003719C1">
      <w:pPr>
        <w:spacing w:before="120"/>
        <w:jc w:val="center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6</w:t>
      </w:r>
    </w:p>
    <w:p w14:paraId="5FE05360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Працівники ЗАКЛАДУ повинні мати відповідну кваліфікацію в залежності від посади, яку вони займають.</w:t>
      </w:r>
    </w:p>
    <w:p w14:paraId="3BEB8369" w14:textId="77777777" w:rsidR="003B755F" w:rsidRPr="003B755F" w:rsidRDefault="003B755F" w:rsidP="003B755F">
      <w:pPr>
        <w:spacing w:before="120" w:after="24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Всі працівники ЗАКЛАДУ один раз на  три роки підлягають атестації.</w:t>
      </w:r>
    </w:p>
    <w:p w14:paraId="551D1E72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4.2.  Трудовий колектив ЗАКЛАДУ: </w:t>
      </w:r>
    </w:p>
    <w:p w14:paraId="5925EA4F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</w:p>
    <w:p w14:paraId="1E9AABF2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розглядає і затверджує проект колективного договору;</w:t>
      </w:r>
    </w:p>
    <w:p w14:paraId="2EC33530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розглядає і вирішує питання самоврядування трудового колективу ЗАКЛАДУ.</w:t>
      </w:r>
    </w:p>
    <w:p w14:paraId="11DC36DA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4.3. Повноваження трудового колективу ЗАКЛАДУ реалізуються загальними зборами. </w:t>
      </w:r>
    </w:p>
    <w:p w14:paraId="4830F67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4.4. Загальні збори затверджують Колективний договір, «Правила внутрішнього трудового розпорядку», розглядають виробничі, трудові та соціально-економічні питання життя колективу, здійснюють інші повноваження згідно із чинним законодавством.</w:t>
      </w:r>
    </w:p>
    <w:p w14:paraId="196B8EE5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4.5. Взаємовідносини колективу і директора, питання організації господарської діяльності, охорони праці, соціального розвитку регулюються законодавством України, цим Статутом та колективним договором.</w:t>
      </w:r>
    </w:p>
    <w:p w14:paraId="4E5596F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4.6. Працівники ЗАКЛАДУ проводять свою діяльність відповідно до Статуту, колективного договору та посадових інструкцій, правил внутрішнього трудового розпорядку та згідно з чинним законодавством України.</w:t>
      </w:r>
    </w:p>
    <w:p w14:paraId="448E8A21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2B55F77F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5.  ОБОВЯЗКИ І ПРАВА ЗАКЛАДУ</w:t>
      </w:r>
    </w:p>
    <w:p w14:paraId="1C047F02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73892838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5.1. У своїй соціально-творчій діяльності ЗАКЛАД має право:</w:t>
      </w:r>
    </w:p>
    <w:p w14:paraId="6FD8EAE5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планувати свою діяльність, визначати стратегію, зміст, напрями і форми своєї діяльності;</w:t>
      </w:r>
    </w:p>
    <w:p w14:paraId="6FB84B73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 встановлювати ціни і тарифи на платні послуги користувачам;</w:t>
      </w:r>
    </w:p>
    <w:p w14:paraId="0C33692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</w:t>
      </w:r>
      <w:r w:rsidRPr="003B755F">
        <w:rPr>
          <w:spacing w:val="-4"/>
          <w:sz w:val="28"/>
          <w:szCs w:val="28"/>
          <w:lang w:val="uk-UA"/>
        </w:rPr>
        <w:t>в</w:t>
      </w:r>
      <w:r w:rsidRPr="003B755F">
        <w:rPr>
          <w:sz w:val="28"/>
          <w:szCs w:val="28"/>
          <w:lang w:val="uk-UA"/>
        </w:rPr>
        <w:t xml:space="preserve">ідкривати різноманітні дозвільні об'єкти: вітальні „світлиці", </w:t>
      </w:r>
      <w:r w:rsidRPr="003B755F">
        <w:rPr>
          <w:spacing w:val="-1"/>
          <w:sz w:val="28"/>
          <w:szCs w:val="28"/>
          <w:lang w:val="uk-UA"/>
        </w:rPr>
        <w:t xml:space="preserve">більярдні, кіоски та інші об'єкти соціально-дозвільного та </w:t>
      </w:r>
      <w:r w:rsidRPr="003B755F">
        <w:rPr>
          <w:spacing w:val="5"/>
          <w:sz w:val="28"/>
          <w:szCs w:val="28"/>
          <w:lang w:val="uk-UA"/>
        </w:rPr>
        <w:t>комерційного призначення;</w:t>
      </w:r>
    </w:p>
    <w:p w14:paraId="2B559FB6" w14:textId="77777777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pacing w:val="6"/>
          <w:sz w:val="28"/>
          <w:szCs w:val="28"/>
          <w:lang w:val="uk-UA"/>
        </w:rPr>
        <w:t xml:space="preserve">- проводити на платній та безоплатній основі масові заходи в тому числі: </w:t>
      </w:r>
      <w:r w:rsidRPr="003B755F">
        <w:rPr>
          <w:spacing w:val="-1"/>
          <w:sz w:val="28"/>
          <w:szCs w:val="28"/>
          <w:lang w:val="uk-UA"/>
        </w:rPr>
        <w:t>дискотеки, концерти, вечори сімейного відпочинку тощо;</w:t>
      </w:r>
    </w:p>
    <w:p w14:paraId="0EDCD8D8" w14:textId="77777777" w:rsidR="003B755F" w:rsidRPr="003B755F" w:rsidRDefault="003B755F" w:rsidP="003B755F">
      <w:pPr>
        <w:spacing w:before="120"/>
        <w:jc w:val="both"/>
        <w:rPr>
          <w:spacing w:val="-6"/>
          <w:sz w:val="28"/>
          <w:szCs w:val="28"/>
          <w:lang w:val="uk-UA"/>
        </w:rPr>
      </w:pPr>
      <w:r w:rsidRPr="003B755F">
        <w:rPr>
          <w:spacing w:val="-1"/>
          <w:sz w:val="28"/>
          <w:szCs w:val="28"/>
          <w:lang w:val="uk-UA"/>
        </w:rPr>
        <w:t>- проводити спільні різноманітні культурно - мистецькі заходи на комерційній основі з підприємствами, установами, організаціями, окремими виконавцями;</w:t>
      </w:r>
    </w:p>
    <w:p w14:paraId="49779422" w14:textId="77777777" w:rsidR="003B755F" w:rsidRPr="003B755F" w:rsidRDefault="003B755F" w:rsidP="003B755F">
      <w:pPr>
        <w:spacing w:before="120"/>
        <w:jc w:val="both"/>
        <w:rPr>
          <w:spacing w:val="-1"/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виконувати соціально-культурні та творчі замовлення від </w:t>
      </w:r>
      <w:r w:rsidRPr="003B755F">
        <w:rPr>
          <w:spacing w:val="-1"/>
          <w:sz w:val="28"/>
          <w:szCs w:val="28"/>
          <w:lang w:val="uk-UA"/>
        </w:rPr>
        <w:t xml:space="preserve">органів місцевої влади, громадських, політичних організацій, підприємств, </w:t>
      </w:r>
      <w:r w:rsidRPr="003B755F">
        <w:rPr>
          <w:spacing w:val="5"/>
          <w:sz w:val="28"/>
          <w:szCs w:val="28"/>
          <w:lang w:val="uk-UA"/>
        </w:rPr>
        <w:t xml:space="preserve">приватних осіб на проведення різноманітних свят, обрядів, сімейних </w:t>
      </w:r>
      <w:r w:rsidRPr="003B755F">
        <w:rPr>
          <w:spacing w:val="-1"/>
          <w:sz w:val="28"/>
          <w:szCs w:val="28"/>
          <w:lang w:val="uk-UA"/>
        </w:rPr>
        <w:t>урочистостей тощо;</w:t>
      </w:r>
    </w:p>
    <w:p w14:paraId="0B7AC900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здійснювати в установленому порядку співробітництво з будинками культури, клубами та іншими установами і організаціями, брати участь у реалізації державних і регіональних програм у межах своєї компетенції;</w:t>
      </w:r>
    </w:p>
    <w:p w14:paraId="744898E6" w14:textId="5EE92779" w:rsidR="003B755F" w:rsidRPr="003B755F" w:rsidRDefault="003B755F" w:rsidP="003719C1">
      <w:pPr>
        <w:spacing w:before="120"/>
        <w:jc w:val="center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7</w:t>
      </w:r>
    </w:p>
    <w:p w14:paraId="201EB574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на захист створених баз даних, інших об'єктів інтелектуальної власності  будинку культури згідно із законодавством;</w:t>
      </w:r>
    </w:p>
    <w:p w14:paraId="5523F8E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здійснювати іншу діяльність, спрямовану на виконання даного Статуту, яка не суперечить законам. </w:t>
      </w:r>
    </w:p>
    <w:p w14:paraId="6011C1D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5.2.  ЗАКЛАД  зобов’язаний:</w:t>
      </w:r>
    </w:p>
    <w:p w14:paraId="244626DB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забезпечувати дотримання вимог Конституції України, чинного законодавства України щодо вільної реалізації прав громадян на забезпечення </w:t>
      </w:r>
      <w:r w:rsidRPr="003B755F">
        <w:rPr>
          <w:spacing w:val="3"/>
          <w:sz w:val="28"/>
          <w:szCs w:val="28"/>
          <w:lang w:val="uk-UA"/>
        </w:rPr>
        <w:t>культурних потреб;</w:t>
      </w:r>
    </w:p>
    <w:p w14:paraId="324D598E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не допускати  погіршення і псування майна ЗАКЛАДУ,;</w:t>
      </w:r>
    </w:p>
    <w:p w14:paraId="5C7166B0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здійснювати статистичний облік результатів діяльності ЗАКЛАДУ;</w:t>
      </w:r>
    </w:p>
    <w:p w14:paraId="057D606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звітувати про свою діяльність перед </w:t>
      </w:r>
      <w:r w:rsidRPr="003B755F">
        <w:rPr>
          <w:b/>
          <w:bCs/>
          <w:sz w:val="28"/>
          <w:szCs w:val="28"/>
          <w:lang w:val="uk-UA"/>
        </w:rPr>
        <w:t>Засновником</w:t>
      </w:r>
      <w:r w:rsidRPr="003B755F">
        <w:rPr>
          <w:sz w:val="28"/>
          <w:szCs w:val="28"/>
          <w:lang w:val="uk-UA"/>
        </w:rPr>
        <w:t xml:space="preserve">, </w:t>
      </w:r>
      <w:r w:rsidRPr="003B755F">
        <w:rPr>
          <w:b/>
          <w:bCs/>
          <w:sz w:val="28"/>
          <w:szCs w:val="28"/>
          <w:lang w:val="uk-UA"/>
        </w:rPr>
        <w:t>Органом управління</w:t>
      </w:r>
      <w:r w:rsidRPr="003B755F">
        <w:rPr>
          <w:sz w:val="28"/>
          <w:szCs w:val="28"/>
          <w:lang w:val="uk-UA"/>
        </w:rPr>
        <w:t xml:space="preserve">; </w:t>
      </w:r>
    </w:p>
    <w:p w14:paraId="35E9246B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організовувати підвищення кваліфікації кадрів, вивчати, аналізувати,  узагальнювати і поширювати передовий досвід у практику роботи ЗАКЛАДУ;</w:t>
      </w:r>
      <w:bookmarkStart w:id="1" w:name="o55"/>
      <w:bookmarkEnd w:id="1"/>
    </w:p>
    <w:p w14:paraId="4C26E92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- інформувати населення про всі види послуг, що їх надає ЗАКЛАД, в </w:t>
      </w:r>
      <w:proofErr w:type="spellStart"/>
      <w:r w:rsidRPr="003B755F">
        <w:rPr>
          <w:sz w:val="28"/>
          <w:szCs w:val="28"/>
          <w:lang w:val="uk-UA"/>
        </w:rPr>
        <w:t>т.ч</w:t>
      </w:r>
      <w:proofErr w:type="spellEnd"/>
      <w:r w:rsidRPr="003B755F">
        <w:rPr>
          <w:sz w:val="28"/>
          <w:szCs w:val="28"/>
          <w:lang w:val="uk-UA"/>
        </w:rPr>
        <w:t>. й платні.</w:t>
      </w:r>
      <w:bookmarkStart w:id="2" w:name="o56"/>
      <w:bookmarkEnd w:id="2"/>
    </w:p>
    <w:p w14:paraId="0BCB2D33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  <w:bookmarkStart w:id="3" w:name="o57"/>
      <w:bookmarkStart w:id="4" w:name="o58"/>
      <w:bookmarkEnd w:id="3"/>
      <w:bookmarkEnd w:id="4"/>
    </w:p>
    <w:p w14:paraId="0C91C191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6.  МАЙНО ЗАКЛАДУ</w:t>
      </w:r>
    </w:p>
    <w:p w14:paraId="4EBB8874" w14:textId="77777777" w:rsidR="003B755F" w:rsidRPr="003B755F" w:rsidRDefault="003B755F" w:rsidP="003B755F">
      <w:pPr>
        <w:jc w:val="both"/>
        <w:rPr>
          <w:sz w:val="16"/>
          <w:szCs w:val="16"/>
          <w:lang w:val="uk-UA"/>
        </w:rPr>
      </w:pPr>
    </w:p>
    <w:p w14:paraId="0B6EAD80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6.1. Забезпечення  будинку культури будівлями, спорудами або іншими упорядкованими приміщеннями, що відповідають умовам надання культурно-мистецьких послуг, іншим обладнанням здійснюється </w:t>
      </w:r>
      <w:r w:rsidRPr="003B755F">
        <w:rPr>
          <w:b/>
          <w:bCs/>
          <w:sz w:val="28"/>
          <w:szCs w:val="28"/>
          <w:lang w:val="uk-UA"/>
        </w:rPr>
        <w:t>Засновником</w:t>
      </w:r>
      <w:r w:rsidRPr="003B755F">
        <w:rPr>
          <w:sz w:val="28"/>
          <w:szCs w:val="28"/>
          <w:lang w:val="uk-UA"/>
        </w:rPr>
        <w:t xml:space="preserve">. </w:t>
      </w:r>
    </w:p>
    <w:p w14:paraId="3002B56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Забороняється переміщення  будинку культури без надання рівноцінного упорядкованого приміщення для надання культурно-мистецьких послуг, роботи працівників. </w:t>
      </w:r>
    </w:p>
    <w:p w14:paraId="72F7240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6.2. Майно ЗАКЛАДУ є комунальною власністю Лисянської селищної ради і закріплюється за </w:t>
      </w:r>
      <w:r w:rsidRPr="003B755F">
        <w:rPr>
          <w:b/>
          <w:bCs/>
          <w:sz w:val="28"/>
          <w:szCs w:val="28"/>
          <w:lang w:val="uk-UA"/>
        </w:rPr>
        <w:t>Органом управління</w:t>
      </w:r>
      <w:r w:rsidRPr="003B755F">
        <w:rPr>
          <w:sz w:val="28"/>
          <w:szCs w:val="28"/>
          <w:lang w:val="uk-UA"/>
        </w:rPr>
        <w:t xml:space="preserve">  на праві оперативного управління. </w:t>
      </w:r>
    </w:p>
    <w:p w14:paraId="0E2F5142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b/>
          <w:bCs/>
          <w:sz w:val="28"/>
          <w:szCs w:val="28"/>
          <w:lang w:val="uk-UA"/>
        </w:rPr>
        <w:t>Засновник</w:t>
      </w:r>
      <w:r w:rsidRPr="003B755F">
        <w:rPr>
          <w:sz w:val="28"/>
          <w:szCs w:val="28"/>
          <w:lang w:val="uk-UA"/>
        </w:rPr>
        <w:t xml:space="preserve"> здійснює контроль за використання і збереження переданого в оперативне управління майна безпосередньо або через уповноважений ним орган і має право вилучати у ЗАКЛАДУ надлишкове майно, що не використовується ЗАКЛАДОМ, та майно, що використовується ним не за призначенням.</w:t>
      </w:r>
    </w:p>
    <w:p w14:paraId="484D038E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6.3. Відчуження, списання, передача в оренду майнових об’єктів, що належать до основних фондів ЗАКЛАДУ та є спільною власністю Лисянської територіальної громади і закріплені за ЗАКЛАДОМ, здійснюється у порядку, встановленому рішеннями </w:t>
      </w:r>
      <w:r w:rsidRPr="003B755F">
        <w:rPr>
          <w:b/>
          <w:bCs/>
          <w:sz w:val="28"/>
          <w:szCs w:val="28"/>
          <w:lang w:val="uk-UA"/>
        </w:rPr>
        <w:t>Засновника</w:t>
      </w:r>
      <w:r w:rsidRPr="003B755F">
        <w:rPr>
          <w:sz w:val="28"/>
          <w:szCs w:val="28"/>
          <w:lang w:val="uk-UA"/>
        </w:rPr>
        <w:t>.</w:t>
      </w:r>
    </w:p>
    <w:p w14:paraId="03F64A12" w14:textId="77777777" w:rsidR="003719C1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6.4. Директор ЗАКЛАДУ несе персональну відповідальність за невжиття заходів щодо збереження закріпленого за ЗАКЛАДОМ майна, а також за порушення вимог, встановлених пунктом 6.3. цього Статуту. </w:t>
      </w:r>
    </w:p>
    <w:p w14:paraId="5FFF50CC" w14:textId="77777777" w:rsidR="003719C1" w:rsidRDefault="003719C1" w:rsidP="003B755F">
      <w:pPr>
        <w:spacing w:before="120"/>
        <w:jc w:val="both"/>
        <w:rPr>
          <w:sz w:val="28"/>
          <w:szCs w:val="28"/>
          <w:lang w:val="uk-UA"/>
        </w:rPr>
      </w:pPr>
    </w:p>
    <w:p w14:paraId="79AF6753" w14:textId="591BDA9B" w:rsidR="003719C1" w:rsidRDefault="003719C1" w:rsidP="003719C1">
      <w:pPr>
        <w:spacing w:before="1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</w:p>
    <w:p w14:paraId="61D5B943" w14:textId="60CB7E0B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6.5. Земельні ділянки, на яких розташовані будівлі і споруди ЗАКЛАДУ, використовуються в порядку, визначеному чинним законодавством держави.</w:t>
      </w:r>
    </w:p>
    <w:p w14:paraId="7CF584F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6.6. В разі ліквідації ЗАКЛАДУ його активи передаються іншій установі, організації, закладу відповідного профілю або передаються до бюджету, а в разі реорганізації – переходять до правонаступника, визначеного </w:t>
      </w:r>
      <w:r w:rsidRPr="003B755F">
        <w:rPr>
          <w:b/>
          <w:bCs/>
          <w:sz w:val="28"/>
          <w:szCs w:val="28"/>
          <w:lang w:val="uk-UA"/>
        </w:rPr>
        <w:t>Засновником</w:t>
      </w:r>
      <w:r w:rsidRPr="003B755F">
        <w:rPr>
          <w:sz w:val="28"/>
          <w:szCs w:val="28"/>
          <w:lang w:val="uk-UA"/>
        </w:rPr>
        <w:t xml:space="preserve">. </w:t>
      </w:r>
    </w:p>
    <w:p w14:paraId="71FB2184" w14:textId="77777777" w:rsidR="003B755F" w:rsidRPr="003B755F" w:rsidRDefault="003B755F" w:rsidP="003B755F">
      <w:pPr>
        <w:jc w:val="both"/>
        <w:rPr>
          <w:sz w:val="16"/>
          <w:szCs w:val="16"/>
          <w:lang w:val="uk-UA"/>
        </w:rPr>
      </w:pPr>
    </w:p>
    <w:p w14:paraId="4A41B5DF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7.  ФІНАНСОВО-ГОСПОДАРСЬКА ДІЯЛЬНІСТЬ</w:t>
      </w:r>
    </w:p>
    <w:p w14:paraId="55EAFBA9" w14:textId="77777777" w:rsidR="003B755F" w:rsidRPr="003B755F" w:rsidRDefault="003B755F" w:rsidP="003B755F">
      <w:pPr>
        <w:jc w:val="both"/>
        <w:rPr>
          <w:sz w:val="16"/>
          <w:szCs w:val="16"/>
          <w:lang w:val="uk-UA"/>
        </w:rPr>
      </w:pPr>
    </w:p>
    <w:p w14:paraId="32C55F75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7.1. ЗАКЛАД здійснює господарську діяльність відповідно до цього Статуту і чинного законодавства України.</w:t>
      </w:r>
    </w:p>
    <w:p w14:paraId="58EBD5E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7.2. ЗАКЛАД є бюджетною установою, яка фінансується з місцевого бюджету через </w:t>
      </w:r>
      <w:r w:rsidRPr="003B755F">
        <w:rPr>
          <w:b/>
          <w:bCs/>
          <w:sz w:val="28"/>
          <w:szCs w:val="28"/>
          <w:lang w:val="uk-UA"/>
        </w:rPr>
        <w:t>Орган управління</w:t>
      </w:r>
      <w:r w:rsidRPr="003B755F">
        <w:rPr>
          <w:sz w:val="28"/>
          <w:szCs w:val="28"/>
          <w:lang w:val="uk-UA"/>
        </w:rPr>
        <w:t>, який являється головним розпорядником коштів ЗАКЛАДУ.</w:t>
      </w:r>
    </w:p>
    <w:p w14:paraId="6A7A0D48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7.3. ЗАКЛАД через бухгалтерію </w:t>
      </w:r>
      <w:r w:rsidRPr="003B755F">
        <w:rPr>
          <w:b/>
          <w:bCs/>
          <w:sz w:val="28"/>
          <w:szCs w:val="28"/>
          <w:lang w:val="uk-UA"/>
        </w:rPr>
        <w:t>Органу управління</w:t>
      </w:r>
      <w:r w:rsidRPr="003B755F">
        <w:rPr>
          <w:sz w:val="28"/>
          <w:szCs w:val="28"/>
          <w:lang w:val="uk-UA"/>
        </w:rPr>
        <w:t xml:space="preserve">  здійснює у відповідності до чинного законодавства оперативний, бухгалтерський облік та веде статистичну звітність. </w:t>
      </w:r>
    </w:p>
    <w:p w14:paraId="675C617D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Директор ЗАКЛАДУ та головний бухгалтер бухгалтерії </w:t>
      </w:r>
      <w:r w:rsidRPr="003B755F">
        <w:rPr>
          <w:b/>
          <w:bCs/>
          <w:sz w:val="28"/>
          <w:szCs w:val="28"/>
          <w:lang w:val="uk-UA"/>
        </w:rPr>
        <w:t>Органу управління</w:t>
      </w:r>
      <w:r w:rsidRPr="003B755F">
        <w:rPr>
          <w:sz w:val="28"/>
          <w:szCs w:val="28"/>
          <w:lang w:val="uk-UA"/>
        </w:rPr>
        <w:t xml:space="preserve">  несуть персональну відповідальність за дотримання порядку ведення і достовірність обліку та статистичної звітності.</w:t>
      </w:r>
    </w:p>
    <w:p w14:paraId="5E14EC8C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7.4.  Джерелами формування кошторису є:</w:t>
      </w:r>
    </w:p>
    <w:p w14:paraId="63C3A58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кошти загального фонду бюджету;</w:t>
      </w:r>
    </w:p>
    <w:p w14:paraId="63B210BF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кошти спеціального фонду бюджету;</w:t>
      </w:r>
    </w:p>
    <w:p w14:paraId="41394E05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- інші джерела фінансування, не заборонені діючим законодавством.</w:t>
      </w:r>
    </w:p>
    <w:p w14:paraId="4E72FF77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7.5. Збитки, завдані ЗАКЛАДУ в результаті порушення його майнових прав громадянами, юридичними особами, державними органами чи органами місцевого самоврядування відшкодовуються ЗАКЛАДУ у порядку, визначеному чинним законодавством. </w:t>
      </w:r>
    </w:p>
    <w:p w14:paraId="2CBF566B" w14:textId="77777777" w:rsidR="003B755F" w:rsidRPr="003B755F" w:rsidRDefault="003B755F" w:rsidP="003B755F">
      <w:pPr>
        <w:widowControl w:val="0"/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7.6. Забороняється розподіл отриманих доходів (прибутків) або їх частини серед засновників (учасників), членів такої організації, працівників (крім оплати їхньої  праці, нарахування єдиного соціального внеску), членів органів управління  та інших пов’язаних з ними осіб;</w:t>
      </w:r>
    </w:p>
    <w:p w14:paraId="436306B6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7.7. Доходи ЗАКЛАДУ використовуються виключно для фінансування видатків на його утримання, реалізації мети (цілей, завдань) та напрямів діяльності, визначених в його Статуті.</w:t>
      </w:r>
    </w:p>
    <w:p w14:paraId="490544AA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6A2811B6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8.  ЛІКВІДАЦІЯ ТА РЕОРГАНІЗАЦІЯ ЗАКЛАДУ</w:t>
      </w:r>
    </w:p>
    <w:p w14:paraId="1E3C58CC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0C27503F" w14:textId="77777777" w:rsidR="003B755F" w:rsidRPr="003B755F" w:rsidRDefault="003B755F" w:rsidP="003B755F">
      <w:pPr>
        <w:jc w:val="both"/>
        <w:rPr>
          <w:sz w:val="28"/>
          <w:szCs w:val="20"/>
          <w:lang w:val="uk-UA"/>
        </w:rPr>
      </w:pPr>
      <w:r w:rsidRPr="003B755F">
        <w:rPr>
          <w:sz w:val="28"/>
          <w:szCs w:val="20"/>
          <w:lang w:val="uk-UA"/>
        </w:rPr>
        <w:t xml:space="preserve">8.1. Припинення діяльності </w:t>
      </w:r>
      <w:r w:rsidRPr="003B755F">
        <w:rPr>
          <w:sz w:val="28"/>
          <w:szCs w:val="28"/>
          <w:lang w:val="uk-UA"/>
        </w:rPr>
        <w:t>ЗАКЛАДУ</w:t>
      </w:r>
      <w:r w:rsidRPr="003B755F">
        <w:rPr>
          <w:sz w:val="28"/>
          <w:szCs w:val="20"/>
          <w:lang w:val="uk-UA"/>
        </w:rPr>
        <w:t xml:space="preserve"> здійснюється шляхом ліквідації чи реорганізації (приєднання, виділення, поділу, злиття, перетворення) в порядку встановленому чинним законодавством України. </w:t>
      </w:r>
    </w:p>
    <w:p w14:paraId="7ECDB349" w14:textId="77777777" w:rsidR="003719C1" w:rsidRDefault="003719C1" w:rsidP="003B755F">
      <w:pPr>
        <w:spacing w:before="120"/>
        <w:jc w:val="both"/>
        <w:rPr>
          <w:sz w:val="28"/>
          <w:szCs w:val="20"/>
          <w:lang w:val="uk-UA"/>
        </w:rPr>
      </w:pPr>
    </w:p>
    <w:p w14:paraId="7737E793" w14:textId="36BBF66D" w:rsidR="003719C1" w:rsidRDefault="003719C1" w:rsidP="003719C1">
      <w:pPr>
        <w:spacing w:before="120"/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9</w:t>
      </w:r>
    </w:p>
    <w:p w14:paraId="5B3E34F6" w14:textId="3463E43E" w:rsidR="003B755F" w:rsidRPr="003B755F" w:rsidRDefault="003B755F" w:rsidP="003B755F">
      <w:pPr>
        <w:spacing w:before="120"/>
        <w:jc w:val="both"/>
        <w:rPr>
          <w:sz w:val="28"/>
          <w:szCs w:val="20"/>
          <w:lang w:val="uk-UA"/>
        </w:rPr>
      </w:pPr>
      <w:r w:rsidRPr="003B755F">
        <w:rPr>
          <w:sz w:val="28"/>
          <w:szCs w:val="20"/>
          <w:lang w:val="uk-UA"/>
        </w:rPr>
        <w:t xml:space="preserve">8.2. Ліквідація та реорганізація </w:t>
      </w:r>
      <w:r w:rsidRPr="003B755F">
        <w:rPr>
          <w:sz w:val="28"/>
          <w:szCs w:val="28"/>
          <w:lang w:val="uk-UA"/>
        </w:rPr>
        <w:t>ЗАКЛАДУ</w:t>
      </w:r>
      <w:r w:rsidRPr="003B755F">
        <w:rPr>
          <w:sz w:val="28"/>
          <w:szCs w:val="20"/>
          <w:lang w:val="uk-UA"/>
        </w:rPr>
        <w:t xml:space="preserve"> здійснюється за рішенням </w:t>
      </w:r>
      <w:r w:rsidRPr="003B755F">
        <w:rPr>
          <w:b/>
          <w:bCs/>
          <w:sz w:val="28"/>
          <w:szCs w:val="20"/>
          <w:lang w:val="uk-UA"/>
        </w:rPr>
        <w:t>Засновника</w:t>
      </w:r>
      <w:r w:rsidRPr="003B755F">
        <w:rPr>
          <w:sz w:val="28"/>
          <w:szCs w:val="20"/>
          <w:lang w:val="uk-UA"/>
        </w:rPr>
        <w:t xml:space="preserve"> відповідно до законодавства та за рішенням суду -  ліквідаційною комісією, призначеною згідно чинного законодавства.</w:t>
      </w:r>
    </w:p>
    <w:p w14:paraId="56566B1D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>8.3. У разі припинення діяльності ЗАКЛАДУ (у результаті її ліквідації, злиття, поділу, приєднання або перетворення) активи передаються одній або кільком неприбутковим організаціям відповідного виду або зараховуються  до доходу бюджету.</w:t>
      </w:r>
    </w:p>
    <w:p w14:paraId="4C581472" w14:textId="77777777" w:rsidR="003B755F" w:rsidRPr="003B755F" w:rsidRDefault="003B755F" w:rsidP="003B755F">
      <w:pPr>
        <w:spacing w:before="120"/>
        <w:jc w:val="both"/>
        <w:rPr>
          <w:sz w:val="28"/>
          <w:szCs w:val="20"/>
          <w:lang w:val="uk-UA"/>
        </w:rPr>
      </w:pPr>
      <w:r w:rsidRPr="003B755F">
        <w:rPr>
          <w:sz w:val="28"/>
          <w:szCs w:val="20"/>
          <w:lang w:val="uk-UA"/>
        </w:rPr>
        <w:t xml:space="preserve">8.4. У разі реорганізації та ліквідації </w:t>
      </w:r>
      <w:r w:rsidRPr="003B755F">
        <w:rPr>
          <w:sz w:val="28"/>
          <w:szCs w:val="28"/>
          <w:lang w:val="uk-UA"/>
        </w:rPr>
        <w:t>ЗАКЛАДУ</w:t>
      </w:r>
      <w:r w:rsidRPr="003B755F">
        <w:rPr>
          <w:sz w:val="28"/>
          <w:szCs w:val="20"/>
          <w:lang w:val="uk-UA"/>
        </w:rPr>
        <w:t xml:space="preserve"> працівникам, які звільняються забезпечуються соціально-правові гарантії, передбачені відповідним законодавством України.</w:t>
      </w:r>
    </w:p>
    <w:p w14:paraId="6A153C3E" w14:textId="77777777" w:rsidR="003B755F" w:rsidRPr="003B755F" w:rsidRDefault="003B755F" w:rsidP="003B755F">
      <w:pPr>
        <w:spacing w:before="120"/>
        <w:jc w:val="both"/>
        <w:rPr>
          <w:sz w:val="28"/>
          <w:szCs w:val="20"/>
          <w:lang w:val="uk-UA"/>
        </w:rPr>
      </w:pPr>
      <w:r w:rsidRPr="003B755F">
        <w:rPr>
          <w:sz w:val="28"/>
          <w:szCs w:val="20"/>
          <w:lang w:val="uk-UA"/>
        </w:rPr>
        <w:t xml:space="preserve">8.5. </w:t>
      </w:r>
      <w:r w:rsidRPr="003B755F">
        <w:rPr>
          <w:sz w:val="28"/>
          <w:szCs w:val="28"/>
          <w:lang w:val="uk-UA"/>
        </w:rPr>
        <w:t>ЗАКЛАД</w:t>
      </w:r>
      <w:r w:rsidRPr="003B755F">
        <w:rPr>
          <w:sz w:val="28"/>
          <w:szCs w:val="20"/>
          <w:lang w:val="uk-UA"/>
        </w:rPr>
        <w:t xml:space="preserve"> вважається реорганізованим або ліквідованим з дня внесення відповідного запису до Єдиного Державного реєстру.</w:t>
      </w:r>
    </w:p>
    <w:p w14:paraId="4BB506C4" w14:textId="77777777" w:rsidR="003B755F" w:rsidRPr="003B755F" w:rsidRDefault="003B755F" w:rsidP="003B755F">
      <w:pPr>
        <w:jc w:val="both"/>
        <w:rPr>
          <w:sz w:val="16"/>
          <w:szCs w:val="16"/>
          <w:lang w:val="uk-UA"/>
        </w:rPr>
      </w:pPr>
    </w:p>
    <w:p w14:paraId="7AD16AC9" w14:textId="77777777" w:rsidR="003B755F" w:rsidRPr="003B755F" w:rsidRDefault="003B755F" w:rsidP="003B755F">
      <w:pPr>
        <w:jc w:val="center"/>
        <w:rPr>
          <w:b/>
          <w:sz w:val="28"/>
          <w:szCs w:val="28"/>
          <w:lang w:val="uk-UA"/>
        </w:rPr>
      </w:pPr>
      <w:r w:rsidRPr="003B755F">
        <w:rPr>
          <w:b/>
          <w:sz w:val="28"/>
          <w:szCs w:val="28"/>
          <w:lang w:val="uk-UA"/>
        </w:rPr>
        <w:t>9.  ЗАКЛЮЧНІ ПОЛОЖЕННЯ</w:t>
      </w:r>
    </w:p>
    <w:p w14:paraId="4EFA9C33" w14:textId="77777777" w:rsidR="003B755F" w:rsidRPr="003B755F" w:rsidRDefault="003B755F" w:rsidP="003B755F">
      <w:pPr>
        <w:jc w:val="center"/>
        <w:rPr>
          <w:b/>
          <w:sz w:val="16"/>
          <w:szCs w:val="16"/>
          <w:lang w:val="uk-UA"/>
        </w:rPr>
      </w:pPr>
    </w:p>
    <w:p w14:paraId="7F47420A" w14:textId="77777777" w:rsidR="003B755F" w:rsidRPr="003B755F" w:rsidRDefault="003B755F" w:rsidP="003B755F">
      <w:pPr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9.1. Зміни та доповнення до Статуту затверджуються </w:t>
      </w:r>
      <w:r w:rsidRPr="003B755F">
        <w:rPr>
          <w:b/>
          <w:bCs/>
          <w:sz w:val="28"/>
          <w:szCs w:val="28"/>
          <w:lang w:val="uk-UA"/>
        </w:rPr>
        <w:t>Засновником</w:t>
      </w:r>
      <w:r w:rsidRPr="003B755F">
        <w:rPr>
          <w:sz w:val="28"/>
          <w:szCs w:val="28"/>
          <w:lang w:val="uk-UA"/>
        </w:rPr>
        <w:t xml:space="preserve"> та погоджуються з </w:t>
      </w:r>
      <w:r w:rsidRPr="003B755F">
        <w:rPr>
          <w:b/>
          <w:bCs/>
          <w:sz w:val="28"/>
          <w:szCs w:val="28"/>
          <w:lang w:val="uk-UA"/>
        </w:rPr>
        <w:t>Органом управління</w:t>
      </w:r>
      <w:r w:rsidRPr="003B755F">
        <w:rPr>
          <w:sz w:val="28"/>
          <w:szCs w:val="28"/>
          <w:lang w:val="uk-UA"/>
        </w:rPr>
        <w:t>, реєструються в установленому законодавством порядку.</w:t>
      </w:r>
    </w:p>
    <w:p w14:paraId="6BBD80F3" w14:textId="77777777" w:rsidR="003B755F" w:rsidRPr="003B755F" w:rsidRDefault="003B755F" w:rsidP="003B755F">
      <w:pPr>
        <w:spacing w:before="120"/>
        <w:jc w:val="both"/>
        <w:rPr>
          <w:sz w:val="28"/>
          <w:szCs w:val="28"/>
          <w:lang w:val="uk-UA"/>
        </w:rPr>
      </w:pPr>
      <w:r w:rsidRPr="003B755F">
        <w:rPr>
          <w:sz w:val="28"/>
          <w:szCs w:val="28"/>
          <w:lang w:val="uk-UA"/>
        </w:rPr>
        <w:t xml:space="preserve">9.2. Умови, які не передбачені цим Статутом регламентуються чинним законодавством України та рішеннями </w:t>
      </w:r>
      <w:r w:rsidRPr="003B755F">
        <w:rPr>
          <w:b/>
          <w:bCs/>
          <w:sz w:val="28"/>
          <w:szCs w:val="28"/>
          <w:lang w:val="uk-UA"/>
        </w:rPr>
        <w:t>Засновника.</w:t>
      </w:r>
      <w:r w:rsidRPr="003B755F">
        <w:rPr>
          <w:sz w:val="28"/>
          <w:szCs w:val="28"/>
          <w:lang w:val="uk-UA"/>
        </w:rPr>
        <w:t xml:space="preserve"> </w:t>
      </w:r>
    </w:p>
    <w:p w14:paraId="6008EC47" w14:textId="77777777" w:rsidR="003B755F" w:rsidRPr="003B755F" w:rsidRDefault="003B755F" w:rsidP="003B755F">
      <w:pPr>
        <w:rPr>
          <w:sz w:val="28"/>
          <w:szCs w:val="28"/>
          <w:lang w:val="uk-UA"/>
        </w:rPr>
      </w:pPr>
    </w:p>
    <w:p w14:paraId="515D3F53" w14:textId="77777777" w:rsidR="003B755F" w:rsidRPr="003B755F" w:rsidRDefault="003B755F" w:rsidP="003B755F">
      <w:pPr>
        <w:rPr>
          <w:sz w:val="28"/>
          <w:szCs w:val="28"/>
          <w:lang w:val="uk-UA"/>
        </w:rPr>
      </w:pPr>
    </w:p>
    <w:p w14:paraId="015343B3" w14:textId="77777777" w:rsidR="003B755F" w:rsidRPr="003B755F" w:rsidRDefault="003B755F" w:rsidP="003B755F">
      <w:pPr>
        <w:rPr>
          <w:sz w:val="28"/>
          <w:szCs w:val="28"/>
          <w:lang w:val="uk-UA"/>
        </w:rPr>
      </w:pPr>
    </w:p>
    <w:p w14:paraId="7258D6C2" w14:textId="6ABBAB54" w:rsidR="003B755F" w:rsidRPr="003B755F" w:rsidRDefault="003B755F" w:rsidP="003B755F">
      <w:pPr>
        <w:rPr>
          <w:lang w:val="uk-UA"/>
        </w:rPr>
      </w:pPr>
      <w:r w:rsidRPr="003B755F">
        <w:rPr>
          <w:sz w:val="28"/>
          <w:szCs w:val="28"/>
          <w:lang w:val="uk-UA"/>
        </w:rPr>
        <w:t>В.о. Селищного голови</w:t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="003719C1">
        <w:rPr>
          <w:sz w:val="28"/>
          <w:szCs w:val="28"/>
          <w:lang w:val="uk-UA"/>
        </w:rPr>
        <w:tab/>
      </w:r>
      <w:r w:rsidRPr="003B755F">
        <w:rPr>
          <w:sz w:val="28"/>
          <w:szCs w:val="28"/>
          <w:lang w:val="uk-UA"/>
        </w:rPr>
        <w:t>О.В.Макушенко</w:t>
      </w:r>
    </w:p>
    <w:p w14:paraId="68C021E1" w14:textId="1B6FAAA2" w:rsidR="007950CF" w:rsidRPr="00AC5B10" w:rsidRDefault="007950CF" w:rsidP="003B755F">
      <w:pPr>
        <w:pStyle w:val="a9"/>
        <w:ind w:firstLine="709"/>
        <w:jc w:val="center"/>
        <w:rPr>
          <w:lang w:val="uk-UA"/>
        </w:rPr>
      </w:pPr>
    </w:p>
    <w:sectPr w:rsidR="007950CF" w:rsidRPr="00AC5B10" w:rsidSect="00FE2149">
      <w:footerReference w:type="even" r:id="rId8"/>
      <w:footerReference w:type="default" r:id="rId9"/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2426C" w14:textId="77777777" w:rsidR="002D5D03" w:rsidRDefault="002D5D03">
      <w:r>
        <w:separator/>
      </w:r>
    </w:p>
  </w:endnote>
  <w:endnote w:type="continuationSeparator" w:id="0">
    <w:p w14:paraId="79FA9105" w14:textId="77777777" w:rsidR="002D5D03" w:rsidRDefault="002D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98A9" w14:textId="77777777" w:rsidR="007950CF" w:rsidRDefault="004E3A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50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50CF">
      <w:rPr>
        <w:rStyle w:val="a6"/>
        <w:noProof/>
      </w:rPr>
      <w:t>1</w:t>
    </w:r>
    <w:r>
      <w:rPr>
        <w:rStyle w:val="a6"/>
      </w:rPr>
      <w:fldChar w:fldCharType="end"/>
    </w:r>
  </w:p>
  <w:p w14:paraId="7A4561EF" w14:textId="77777777" w:rsidR="007950CF" w:rsidRDefault="007950C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821F1" w14:textId="14F7DF89" w:rsidR="007950CF" w:rsidRDefault="007950CF">
    <w:pPr>
      <w:pStyle w:val="a4"/>
      <w:framePr w:wrap="around" w:vAnchor="text" w:hAnchor="margin" w:xAlign="right" w:y="1"/>
      <w:rPr>
        <w:rStyle w:val="a6"/>
        <w:lang w:val="uk-UA"/>
      </w:rPr>
    </w:pPr>
  </w:p>
  <w:p w14:paraId="3D651A76" w14:textId="77777777" w:rsidR="00E86409" w:rsidRPr="00E86409" w:rsidRDefault="00E86409">
    <w:pPr>
      <w:pStyle w:val="a4"/>
      <w:framePr w:wrap="around" w:vAnchor="text" w:hAnchor="margin" w:xAlign="right" w:y="1"/>
      <w:rPr>
        <w:rStyle w:val="a6"/>
        <w:lang w:val="uk-UA"/>
      </w:rPr>
    </w:pPr>
  </w:p>
  <w:p w14:paraId="1FFB0C98" w14:textId="77777777" w:rsidR="007950CF" w:rsidRDefault="007950CF" w:rsidP="008673C4">
    <w:pPr>
      <w:pStyle w:val="a4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7EF0A" w14:textId="77777777" w:rsidR="002D5D03" w:rsidRDefault="002D5D03">
      <w:r>
        <w:separator/>
      </w:r>
    </w:p>
  </w:footnote>
  <w:footnote w:type="continuationSeparator" w:id="0">
    <w:p w14:paraId="526952F4" w14:textId="77777777" w:rsidR="002D5D03" w:rsidRDefault="002D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C4"/>
    <w:rsid w:val="00007A90"/>
    <w:rsid w:val="00023743"/>
    <w:rsid w:val="00027998"/>
    <w:rsid w:val="0004030E"/>
    <w:rsid w:val="0008610C"/>
    <w:rsid w:val="00091190"/>
    <w:rsid w:val="000B23E6"/>
    <w:rsid w:val="000B6381"/>
    <w:rsid w:val="000C3091"/>
    <w:rsid w:val="000E3D95"/>
    <w:rsid w:val="00136184"/>
    <w:rsid w:val="00146613"/>
    <w:rsid w:val="00150DB6"/>
    <w:rsid w:val="00152D91"/>
    <w:rsid w:val="00177BA4"/>
    <w:rsid w:val="001803B2"/>
    <w:rsid w:val="001A2A71"/>
    <w:rsid w:val="001B5378"/>
    <w:rsid w:val="001B5638"/>
    <w:rsid w:val="001D305D"/>
    <w:rsid w:val="001D7170"/>
    <w:rsid w:val="002240B5"/>
    <w:rsid w:val="00227D61"/>
    <w:rsid w:val="00290005"/>
    <w:rsid w:val="0029571B"/>
    <w:rsid w:val="002B0EAF"/>
    <w:rsid w:val="002B0EFF"/>
    <w:rsid w:val="002B7CAC"/>
    <w:rsid w:val="002C26CE"/>
    <w:rsid w:val="002D5D03"/>
    <w:rsid w:val="002D6DBE"/>
    <w:rsid w:val="002E57BA"/>
    <w:rsid w:val="002F5253"/>
    <w:rsid w:val="0030153D"/>
    <w:rsid w:val="00304568"/>
    <w:rsid w:val="0032150B"/>
    <w:rsid w:val="0032521F"/>
    <w:rsid w:val="003278A2"/>
    <w:rsid w:val="0034390F"/>
    <w:rsid w:val="00366937"/>
    <w:rsid w:val="003719C1"/>
    <w:rsid w:val="0038445C"/>
    <w:rsid w:val="003B42AF"/>
    <w:rsid w:val="003B755F"/>
    <w:rsid w:val="003C53D5"/>
    <w:rsid w:val="003E4522"/>
    <w:rsid w:val="0041203F"/>
    <w:rsid w:val="00420B9A"/>
    <w:rsid w:val="00441315"/>
    <w:rsid w:val="00451489"/>
    <w:rsid w:val="004814F6"/>
    <w:rsid w:val="004828C6"/>
    <w:rsid w:val="004B1572"/>
    <w:rsid w:val="004B1C6D"/>
    <w:rsid w:val="004B4B69"/>
    <w:rsid w:val="004C7A54"/>
    <w:rsid w:val="004D14CA"/>
    <w:rsid w:val="004E0A56"/>
    <w:rsid w:val="004E1CBC"/>
    <w:rsid w:val="004E3AE7"/>
    <w:rsid w:val="004F6CED"/>
    <w:rsid w:val="005101DE"/>
    <w:rsid w:val="00510467"/>
    <w:rsid w:val="005176A9"/>
    <w:rsid w:val="00523D96"/>
    <w:rsid w:val="005309EF"/>
    <w:rsid w:val="00536ED6"/>
    <w:rsid w:val="00575610"/>
    <w:rsid w:val="005A060F"/>
    <w:rsid w:val="005A6811"/>
    <w:rsid w:val="005C6912"/>
    <w:rsid w:val="005C7492"/>
    <w:rsid w:val="005F40AD"/>
    <w:rsid w:val="00612EBC"/>
    <w:rsid w:val="00630180"/>
    <w:rsid w:val="00642EE8"/>
    <w:rsid w:val="00680F4F"/>
    <w:rsid w:val="006D4129"/>
    <w:rsid w:val="006D578A"/>
    <w:rsid w:val="007056D1"/>
    <w:rsid w:val="00720F21"/>
    <w:rsid w:val="00721952"/>
    <w:rsid w:val="00721C84"/>
    <w:rsid w:val="00727161"/>
    <w:rsid w:val="00745FB4"/>
    <w:rsid w:val="0076545D"/>
    <w:rsid w:val="007821BD"/>
    <w:rsid w:val="0079395C"/>
    <w:rsid w:val="007950CF"/>
    <w:rsid w:val="007C3761"/>
    <w:rsid w:val="007C4181"/>
    <w:rsid w:val="007D23E1"/>
    <w:rsid w:val="007D3AD3"/>
    <w:rsid w:val="007F2EBD"/>
    <w:rsid w:val="00803192"/>
    <w:rsid w:val="00810F51"/>
    <w:rsid w:val="008218B9"/>
    <w:rsid w:val="00823D11"/>
    <w:rsid w:val="008673C4"/>
    <w:rsid w:val="008A5F2F"/>
    <w:rsid w:val="008C3DAE"/>
    <w:rsid w:val="008C5910"/>
    <w:rsid w:val="008E2CAC"/>
    <w:rsid w:val="0090252B"/>
    <w:rsid w:val="00921B56"/>
    <w:rsid w:val="00943886"/>
    <w:rsid w:val="00945019"/>
    <w:rsid w:val="009844E2"/>
    <w:rsid w:val="009949FC"/>
    <w:rsid w:val="009B3B85"/>
    <w:rsid w:val="009D35D6"/>
    <w:rsid w:val="009E697B"/>
    <w:rsid w:val="009F133C"/>
    <w:rsid w:val="00A020D5"/>
    <w:rsid w:val="00A038D9"/>
    <w:rsid w:val="00A3477B"/>
    <w:rsid w:val="00A42AB6"/>
    <w:rsid w:val="00A47F75"/>
    <w:rsid w:val="00A57F61"/>
    <w:rsid w:val="00A77C2B"/>
    <w:rsid w:val="00A94C97"/>
    <w:rsid w:val="00AC5B10"/>
    <w:rsid w:val="00AE2E97"/>
    <w:rsid w:val="00AE6F92"/>
    <w:rsid w:val="00AF377A"/>
    <w:rsid w:val="00B0548E"/>
    <w:rsid w:val="00B07EC8"/>
    <w:rsid w:val="00B16ED0"/>
    <w:rsid w:val="00B2120D"/>
    <w:rsid w:val="00B313D4"/>
    <w:rsid w:val="00B34E27"/>
    <w:rsid w:val="00B35556"/>
    <w:rsid w:val="00B51631"/>
    <w:rsid w:val="00B5693A"/>
    <w:rsid w:val="00BB3B17"/>
    <w:rsid w:val="00BC3425"/>
    <w:rsid w:val="00BD23D5"/>
    <w:rsid w:val="00BD3A4B"/>
    <w:rsid w:val="00BF5EBA"/>
    <w:rsid w:val="00C07AEC"/>
    <w:rsid w:val="00C2034D"/>
    <w:rsid w:val="00C373C3"/>
    <w:rsid w:val="00C42B62"/>
    <w:rsid w:val="00C47D37"/>
    <w:rsid w:val="00C51B6C"/>
    <w:rsid w:val="00C64234"/>
    <w:rsid w:val="00C72DE4"/>
    <w:rsid w:val="00C82B4B"/>
    <w:rsid w:val="00CB1A5F"/>
    <w:rsid w:val="00CC01CB"/>
    <w:rsid w:val="00CE12BF"/>
    <w:rsid w:val="00D01792"/>
    <w:rsid w:val="00D02FFE"/>
    <w:rsid w:val="00D03761"/>
    <w:rsid w:val="00D1275D"/>
    <w:rsid w:val="00D43768"/>
    <w:rsid w:val="00D44570"/>
    <w:rsid w:val="00D6191D"/>
    <w:rsid w:val="00DA7391"/>
    <w:rsid w:val="00DD057E"/>
    <w:rsid w:val="00DE7515"/>
    <w:rsid w:val="00E20F74"/>
    <w:rsid w:val="00E40E45"/>
    <w:rsid w:val="00E51468"/>
    <w:rsid w:val="00E53BCB"/>
    <w:rsid w:val="00E617DD"/>
    <w:rsid w:val="00E61D9C"/>
    <w:rsid w:val="00E86409"/>
    <w:rsid w:val="00E91D52"/>
    <w:rsid w:val="00E97366"/>
    <w:rsid w:val="00E97705"/>
    <w:rsid w:val="00EA5B37"/>
    <w:rsid w:val="00EC76DE"/>
    <w:rsid w:val="00EE02BF"/>
    <w:rsid w:val="00EF3C08"/>
    <w:rsid w:val="00F06087"/>
    <w:rsid w:val="00F45B66"/>
    <w:rsid w:val="00F849BC"/>
    <w:rsid w:val="00F904E6"/>
    <w:rsid w:val="00FB0308"/>
    <w:rsid w:val="00FB26F4"/>
    <w:rsid w:val="00FB7B1E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9CC86"/>
  <w15:docId w15:val="{76AAD352-A801-4F5E-9519-909741B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7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73C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6545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8673C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73C4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76545D"/>
    <w:rPr>
      <w:rFonts w:cs="Times New Roman"/>
      <w:b/>
      <w:bCs/>
      <w:i/>
      <w:iCs/>
      <w:sz w:val="26"/>
      <w:szCs w:val="26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73C4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caption"/>
    <w:basedOn w:val="a"/>
    <w:next w:val="a"/>
    <w:uiPriority w:val="99"/>
    <w:qFormat/>
    <w:rsid w:val="008673C4"/>
    <w:pPr>
      <w:jc w:val="center"/>
    </w:pPr>
    <w:rPr>
      <w:sz w:val="36"/>
      <w:szCs w:val="20"/>
      <w:lang w:val="uk-UA"/>
    </w:rPr>
  </w:style>
  <w:style w:type="paragraph" w:styleId="a4">
    <w:name w:val="footer"/>
    <w:basedOn w:val="a"/>
    <w:link w:val="a5"/>
    <w:uiPriority w:val="99"/>
    <w:rsid w:val="008673C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ій колонтитул Знак"/>
    <w:basedOn w:val="a0"/>
    <w:link w:val="a4"/>
    <w:uiPriority w:val="99"/>
    <w:locked/>
    <w:rsid w:val="008673C4"/>
    <w:rPr>
      <w:rFonts w:cs="Times New Roman"/>
      <w:lang w:val="ru-RU" w:eastAsia="ru-RU" w:bidi="ar-SA"/>
    </w:rPr>
  </w:style>
  <w:style w:type="character" w:styleId="a6">
    <w:name w:val="page number"/>
    <w:basedOn w:val="a0"/>
    <w:uiPriority w:val="99"/>
    <w:rsid w:val="008673C4"/>
    <w:rPr>
      <w:rFonts w:cs="Times New Roman"/>
    </w:rPr>
  </w:style>
  <w:style w:type="paragraph" w:styleId="a7">
    <w:name w:val="Body Text"/>
    <w:basedOn w:val="a"/>
    <w:link w:val="a8"/>
    <w:uiPriority w:val="99"/>
    <w:rsid w:val="008673C4"/>
    <w:pPr>
      <w:jc w:val="both"/>
    </w:pPr>
    <w:rPr>
      <w:sz w:val="28"/>
      <w:szCs w:val="20"/>
      <w:lang w:val="uk-UA"/>
    </w:rPr>
  </w:style>
  <w:style w:type="character" w:customStyle="1" w:styleId="a8">
    <w:name w:val="Основний текст Знак"/>
    <w:basedOn w:val="a0"/>
    <w:link w:val="a7"/>
    <w:uiPriority w:val="99"/>
    <w:locked/>
    <w:rsid w:val="008673C4"/>
    <w:rPr>
      <w:rFonts w:cs="Times New Roman"/>
      <w:sz w:val="28"/>
      <w:lang w:val="uk-UA" w:eastAsia="ru-RU" w:bidi="ar-SA"/>
    </w:rPr>
  </w:style>
  <w:style w:type="paragraph" w:styleId="a9">
    <w:name w:val="No Spacing"/>
    <w:uiPriority w:val="99"/>
    <w:qFormat/>
    <w:rsid w:val="008673C4"/>
    <w:rPr>
      <w:rFonts w:ascii="Calibri" w:hAnsi="Calibri"/>
    </w:rPr>
  </w:style>
  <w:style w:type="paragraph" w:styleId="aa">
    <w:name w:val="header"/>
    <w:basedOn w:val="a"/>
    <w:link w:val="ab"/>
    <w:uiPriority w:val="99"/>
    <w:rsid w:val="0076545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76545D"/>
    <w:rPr>
      <w:rFonts w:cs="Times New Roman"/>
      <w:sz w:val="24"/>
      <w:szCs w:val="24"/>
    </w:rPr>
  </w:style>
  <w:style w:type="table" w:styleId="ac">
    <w:name w:val="Table Grid"/>
    <w:basedOn w:val="a1"/>
    <w:rsid w:val="00BC34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0F7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20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2088</Words>
  <Characters>15225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7</cp:revision>
  <cp:lastPrinted>2021-01-11T09:12:00Z</cp:lastPrinted>
  <dcterms:created xsi:type="dcterms:W3CDTF">2025-11-26T10:47:00Z</dcterms:created>
  <dcterms:modified xsi:type="dcterms:W3CDTF">2025-12-16T11:40:00Z</dcterms:modified>
</cp:coreProperties>
</file>