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9734" w14:textId="77777777" w:rsidR="00870F1D" w:rsidRPr="00870F1D" w:rsidRDefault="00870F1D" w:rsidP="00870F1D">
      <w:pPr>
        <w:tabs>
          <w:tab w:val="left" w:pos="2880"/>
        </w:tabs>
        <w:spacing w:after="0"/>
        <w:rPr>
          <w:rFonts w:cs="Times New Roman"/>
          <w:b/>
          <w:szCs w:val="28"/>
          <w:lang w:val="uk-UA"/>
        </w:rPr>
      </w:pPr>
      <w:r w:rsidRPr="00870F1D">
        <w:rPr>
          <w:rFonts w:cs="Times New Roman"/>
          <w:szCs w:val="28"/>
          <w:lang w:val="uk-UA"/>
        </w:rPr>
        <w:t xml:space="preserve">                                                               </w:t>
      </w:r>
      <w:r w:rsidR="00000000">
        <w:rPr>
          <w:rFonts w:cs="Times New Roman"/>
          <w:szCs w:val="28"/>
          <w:lang w:val="ru-RU" w:eastAsia="ru-RU"/>
        </w:rPr>
        <w:object w:dxaOrig="1440" w:dyaOrig="1440" w14:anchorId="64033B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85pt;margin-top:6.55pt;width:34.5pt;height:48pt;z-index:251659264;mso-position-horizontal-relative:text;mso-position-vertical-relative:text">
            <v:imagedata r:id="rId5" o:title=""/>
            <w10:wrap type="square" side="right"/>
          </v:shape>
          <o:OLEObject Type="Embed" ProgID="PBrush" ShapeID="_x0000_s1026" DrawAspect="Content" ObjectID="_1823761960" r:id="rId6"/>
        </w:object>
      </w:r>
      <w:r w:rsidRPr="00870F1D">
        <w:rPr>
          <w:rFonts w:cs="Times New Roman"/>
          <w:b/>
          <w:szCs w:val="28"/>
          <w:lang w:val="uk-UA"/>
        </w:rPr>
        <w:t xml:space="preserve">                                                                                     </w:t>
      </w:r>
    </w:p>
    <w:p w14:paraId="7F567024" w14:textId="77777777" w:rsidR="00870F1D" w:rsidRPr="00870F1D" w:rsidRDefault="00870F1D" w:rsidP="00870F1D">
      <w:pPr>
        <w:tabs>
          <w:tab w:val="left" w:pos="2880"/>
        </w:tabs>
        <w:spacing w:after="0"/>
        <w:rPr>
          <w:rFonts w:cs="Times New Roman"/>
          <w:b/>
          <w:szCs w:val="28"/>
          <w:lang w:val="uk-UA"/>
        </w:rPr>
      </w:pPr>
    </w:p>
    <w:p w14:paraId="32191582" w14:textId="77777777" w:rsidR="00870F1D" w:rsidRPr="00870F1D" w:rsidRDefault="00870F1D" w:rsidP="00870F1D">
      <w:pPr>
        <w:tabs>
          <w:tab w:val="left" w:pos="2880"/>
        </w:tabs>
        <w:spacing w:after="0"/>
        <w:rPr>
          <w:rFonts w:cs="Times New Roman"/>
          <w:b/>
          <w:szCs w:val="28"/>
          <w:lang w:val="uk-UA"/>
        </w:rPr>
      </w:pPr>
      <w:r w:rsidRPr="00870F1D">
        <w:rPr>
          <w:rFonts w:cs="Times New Roman"/>
          <w:b/>
          <w:szCs w:val="28"/>
          <w:lang w:val="uk-UA"/>
        </w:rPr>
        <w:t xml:space="preserve">                          </w:t>
      </w:r>
    </w:p>
    <w:p w14:paraId="075ADC98" w14:textId="77777777" w:rsidR="00870F1D" w:rsidRPr="00870F1D" w:rsidRDefault="00870F1D" w:rsidP="00870F1D">
      <w:pPr>
        <w:tabs>
          <w:tab w:val="left" w:pos="2880"/>
        </w:tabs>
        <w:spacing w:after="0"/>
        <w:rPr>
          <w:rFonts w:cs="Times New Roman"/>
          <w:b/>
          <w:szCs w:val="28"/>
          <w:lang w:val="uk-UA"/>
        </w:rPr>
      </w:pPr>
    </w:p>
    <w:p w14:paraId="43CD67D2" w14:textId="77777777" w:rsidR="00870F1D" w:rsidRPr="00870F1D" w:rsidRDefault="00870F1D" w:rsidP="00870F1D">
      <w:pPr>
        <w:tabs>
          <w:tab w:val="left" w:pos="2880"/>
        </w:tabs>
        <w:spacing w:after="0"/>
        <w:jc w:val="center"/>
        <w:rPr>
          <w:rFonts w:cs="Times New Roman"/>
          <w:b/>
          <w:szCs w:val="28"/>
          <w:lang w:val="uk-UA"/>
        </w:rPr>
      </w:pPr>
      <w:r w:rsidRPr="00870F1D">
        <w:rPr>
          <w:rFonts w:cs="Times New Roman"/>
          <w:b/>
          <w:szCs w:val="28"/>
          <w:lang w:val="uk-UA"/>
        </w:rPr>
        <w:t>ЛИСЯНСЬКА  СЕЛИЩНА  РАДА</w:t>
      </w:r>
    </w:p>
    <w:p w14:paraId="3A14AA66" w14:textId="77777777" w:rsidR="00870F1D" w:rsidRPr="006C470B" w:rsidRDefault="006C470B" w:rsidP="00870F1D">
      <w:pPr>
        <w:pStyle w:val="1"/>
        <w:tabs>
          <w:tab w:val="left" w:pos="7858"/>
        </w:tabs>
        <w:spacing w:before="0" w:after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</w:p>
    <w:p w14:paraId="45D9CCFE" w14:textId="77777777" w:rsidR="00870F1D" w:rsidRPr="006C470B" w:rsidRDefault="00870F1D" w:rsidP="00870F1D">
      <w:pPr>
        <w:pStyle w:val="1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6C470B">
        <w:rPr>
          <w:rFonts w:ascii="Times New Roman" w:hAnsi="Times New Roman" w:cs="Times New Roman"/>
          <w:color w:val="auto"/>
          <w:sz w:val="28"/>
          <w:szCs w:val="28"/>
          <w:lang w:val="ru-RU"/>
        </w:rPr>
        <w:t>РІШЕННЯ</w:t>
      </w:r>
    </w:p>
    <w:p w14:paraId="4F9A001E" w14:textId="77777777" w:rsidR="00870F1D" w:rsidRPr="00870F1D" w:rsidRDefault="00C23902" w:rsidP="006C470B">
      <w:pPr>
        <w:spacing w:after="0"/>
        <w:jc w:val="right"/>
        <w:outlineLvl w:val="0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</w:t>
      </w:r>
    </w:p>
    <w:p w14:paraId="6203628D" w14:textId="77777777" w:rsidR="00870F1D" w:rsidRPr="00870F1D" w:rsidRDefault="00870F1D" w:rsidP="00870F1D">
      <w:pPr>
        <w:shd w:val="clear" w:color="auto" w:fill="FFFFFF"/>
        <w:tabs>
          <w:tab w:val="left" w:pos="7085"/>
          <w:tab w:val="left" w:leader="underscore" w:pos="8266"/>
        </w:tabs>
        <w:spacing w:after="0"/>
        <w:rPr>
          <w:rFonts w:cs="Times New Roman"/>
          <w:szCs w:val="28"/>
          <w:lang w:val="uk-UA"/>
        </w:rPr>
      </w:pPr>
      <w:r w:rsidRPr="00870F1D">
        <w:rPr>
          <w:rFonts w:cs="Times New Roman"/>
          <w:szCs w:val="28"/>
          <w:lang w:val="uk-UA"/>
        </w:rPr>
        <w:t xml:space="preserve">10.10.2025                           </w:t>
      </w:r>
      <w:r w:rsidR="006C470B">
        <w:rPr>
          <w:rFonts w:cs="Times New Roman"/>
          <w:szCs w:val="28"/>
          <w:lang w:val="uk-UA"/>
        </w:rPr>
        <w:t xml:space="preserve">      </w:t>
      </w:r>
      <w:r w:rsidRPr="00870F1D">
        <w:rPr>
          <w:rFonts w:cs="Times New Roman"/>
          <w:szCs w:val="28"/>
          <w:lang w:val="uk-UA"/>
        </w:rPr>
        <w:t xml:space="preserve">    селище Лисянка    </w:t>
      </w:r>
      <w:r w:rsidR="003227CB">
        <w:rPr>
          <w:rFonts w:cs="Times New Roman"/>
          <w:szCs w:val="28"/>
          <w:lang w:val="uk-UA"/>
        </w:rPr>
        <w:t xml:space="preserve">                        № 69-32</w:t>
      </w:r>
      <w:r w:rsidRPr="00870F1D">
        <w:rPr>
          <w:rFonts w:cs="Times New Roman"/>
          <w:szCs w:val="28"/>
          <w:lang w:val="uk-UA"/>
        </w:rPr>
        <w:t>/VIII</w:t>
      </w:r>
    </w:p>
    <w:p w14:paraId="36E8AB64" w14:textId="77777777" w:rsidR="00870F1D" w:rsidRPr="00870F1D" w:rsidRDefault="00870F1D" w:rsidP="00870F1D">
      <w:pPr>
        <w:spacing w:after="0"/>
        <w:jc w:val="both"/>
        <w:rPr>
          <w:rFonts w:cs="Times New Roman"/>
          <w:szCs w:val="28"/>
          <w:lang w:val="uk-UA"/>
        </w:rPr>
      </w:pPr>
    </w:p>
    <w:p w14:paraId="1703F1F3" w14:textId="77777777" w:rsidR="00F12C76" w:rsidRPr="00870F1D" w:rsidRDefault="005B0723" w:rsidP="00870F1D">
      <w:pPr>
        <w:spacing w:after="0"/>
        <w:ind w:right="4109"/>
        <w:jc w:val="both"/>
        <w:rPr>
          <w:rFonts w:cs="Times New Roman"/>
          <w:szCs w:val="28"/>
          <w:lang w:val="uk-UA"/>
        </w:rPr>
      </w:pPr>
      <w:r w:rsidRPr="00870F1D">
        <w:rPr>
          <w:rFonts w:cs="Times New Roman"/>
          <w:szCs w:val="28"/>
          <w:lang w:val="uk-UA"/>
        </w:rPr>
        <w:t>Про надання згоди на прийняття в комунальну власність Лисянської селищної ради майна державної власності, що перебуває на балансі Управління Державної казначейської служби України у Лисянс</w:t>
      </w:r>
      <w:r w:rsidR="00870F1D">
        <w:rPr>
          <w:rFonts w:cs="Times New Roman"/>
          <w:szCs w:val="28"/>
          <w:lang w:val="uk-UA"/>
        </w:rPr>
        <w:t>ькому районі Черкаської області</w:t>
      </w:r>
    </w:p>
    <w:p w14:paraId="0D65A9DB" w14:textId="77777777" w:rsidR="005B0723" w:rsidRPr="00870F1D" w:rsidRDefault="005B0723" w:rsidP="00870F1D">
      <w:pPr>
        <w:spacing w:after="0"/>
        <w:jc w:val="both"/>
        <w:rPr>
          <w:rFonts w:cs="Times New Roman"/>
          <w:szCs w:val="28"/>
          <w:lang w:val="uk-UA"/>
        </w:rPr>
      </w:pPr>
    </w:p>
    <w:p w14:paraId="10320157" w14:textId="77777777" w:rsidR="003D2FB7" w:rsidRDefault="003D2FB7" w:rsidP="00870F1D">
      <w:pPr>
        <w:spacing w:after="0"/>
        <w:ind w:firstLine="708"/>
        <w:jc w:val="both"/>
        <w:rPr>
          <w:rFonts w:cs="Times New Roman"/>
          <w:szCs w:val="28"/>
          <w:lang w:val="uk-UA"/>
        </w:rPr>
      </w:pPr>
      <w:r w:rsidRPr="00870F1D">
        <w:rPr>
          <w:rFonts w:cs="Times New Roman"/>
          <w:szCs w:val="28"/>
          <w:lang w:val="uk-UA"/>
        </w:rPr>
        <w:t>Відповідно до частини першої статті 16, статті 25, пункту 51 частини першої статті 26, частини другої статті 60 Закону України «Про місцеве самоврядування в Україні», селищна рада</w:t>
      </w:r>
      <w:r w:rsidR="00870F1D">
        <w:rPr>
          <w:rFonts w:cs="Times New Roman"/>
          <w:szCs w:val="28"/>
          <w:lang w:val="uk-UA"/>
        </w:rPr>
        <w:t xml:space="preserve"> </w:t>
      </w:r>
      <w:r w:rsidRPr="00870F1D">
        <w:rPr>
          <w:rFonts w:cs="Times New Roman"/>
          <w:szCs w:val="28"/>
          <w:lang w:val="uk-UA"/>
        </w:rPr>
        <w:t>ВИРІШИЛА:</w:t>
      </w:r>
    </w:p>
    <w:p w14:paraId="696A24B8" w14:textId="77777777" w:rsidR="00870F1D" w:rsidRPr="00870F1D" w:rsidRDefault="00870F1D" w:rsidP="00870F1D">
      <w:pPr>
        <w:spacing w:after="0"/>
        <w:ind w:firstLine="708"/>
        <w:jc w:val="both"/>
        <w:rPr>
          <w:rFonts w:cs="Times New Roman"/>
          <w:szCs w:val="28"/>
          <w:lang w:val="uk-UA"/>
        </w:rPr>
      </w:pPr>
    </w:p>
    <w:p w14:paraId="280F96F0" w14:textId="3F0E8D71" w:rsidR="005B0723" w:rsidRPr="00870F1D" w:rsidRDefault="003D2FB7" w:rsidP="00870F1D">
      <w:pPr>
        <w:pStyle w:val="a9"/>
        <w:numPr>
          <w:ilvl w:val="0"/>
          <w:numId w:val="2"/>
        </w:numPr>
        <w:spacing w:after="0"/>
        <w:ind w:left="0" w:firstLine="705"/>
        <w:jc w:val="both"/>
        <w:rPr>
          <w:rFonts w:cs="Times New Roman"/>
          <w:szCs w:val="28"/>
          <w:lang w:val="uk-UA"/>
        </w:rPr>
      </w:pPr>
      <w:r w:rsidRPr="00870F1D">
        <w:rPr>
          <w:rFonts w:cs="Times New Roman"/>
          <w:szCs w:val="28"/>
          <w:lang w:val="uk-UA"/>
        </w:rPr>
        <w:t xml:space="preserve">Надати згоду на прийняття у комунальну власність Лисянської селищної територіальної громади Звенигородського району Черкаської області в особі Лисянської селищної ради державного нерухомого майна, власником якого є Держава в особі Державної казначейської служби України, балансоутримувач - </w:t>
      </w:r>
      <w:r w:rsidRPr="00870F1D">
        <w:rPr>
          <w:rFonts w:cs="Times New Roman"/>
          <w:szCs w:val="28"/>
          <w:lang w:val="uk-UA" w:eastAsia="uk-UA"/>
        </w:rPr>
        <w:t xml:space="preserve">Управління Державної казначейської служби України у </w:t>
      </w:r>
      <w:r w:rsidRPr="00870F1D">
        <w:rPr>
          <w:rFonts w:cs="Times New Roman"/>
          <w:szCs w:val="28"/>
          <w:lang w:val="uk-UA"/>
        </w:rPr>
        <w:t>Лисянському</w:t>
      </w:r>
      <w:r w:rsidRPr="00870F1D">
        <w:rPr>
          <w:rFonts w:cs="Times New Roman"/>
          <w:szCs w:val="28"/>
          <w:lang w:val="uk-UA" w:eastAsia="uk-UA"/>
        </w:rPr>
        <w:t xml:space="preserve"> районі Черкаської області, а саме: </w:t>
      </w:r>
      <w:r w:rsidRPr="00870F1D">
        <w:rPr>
          <w:rFonts w:cs="Times New Roman"/>
          <w:szCs w:val="28"/>
          <w:lang w:val="uk-UA"/>
        </w:rPr>
        <w:t>комплекс</w:t>
      </w:r>
      <w:r w:rsidR="00D67EC4" w:rsidRPr="00870F1D">
        <w:rPr>
          <w:rFonts w:cs="Times New Roman"/>
          <w:szCs w:val="28"/>
          <w:lang w:val="uk-UA"/>
        </w:rPr>
        <w:t>у</w:t>
      </w:r>
      <w:r w:rsidRPr="00870F1D">
        <w:rPr>
          <w:rFonts w:cs="Times New Roman"/>
          <w:szCs w:val="28"/>
          <w:lang w:val="uk-UA"/>
        </w:rPr>
        <w:t xml:space="preserve"> нежитлових будівель з приміщенням захисної споруди цивільного захисту (протирадіаційне укриття № 90250) площею 1039,6 м², складовими частинами якого є: основна будівля з ганком «А-2» (в тому числі протирадіаційне укриття обліковий № 90250) площею 959,2 м²; гараж «Б» площею 80,4 м²; вбиральня “В”; огорожа 1; огорожа 2; </w:t>
      </w:r>
      <w:r w:rsidR="00663323" w:rsidRPr="006C470B">
        <w:rPr>
          <w:rFonts w:cs="Times New Roman"/>
          <w:szCs w:val="28"/>
          <w:lang w:val="ru-RU"/>
        </w:rPr>
        <w:t xml:space="preserve">   </w:t>
      </w:r>
      <w:r w:rsidRPr="00870F1D">
        <w:rPr>
          <w:rFonts w:cs="Times New Roman"/>
          <w:szCs w:val="28"/>
          <w:lang w:val="uk-UA"/>
        </w:rPr>
        <w:t xml:space="preserve">ворота 3;  реєстраційний номер 777037571228, </w:t>
      </w:r>
      <w:r w:rsidR="00FB3572" w:rsidRPr="00870F1D">
        <w:rPr>
          <w:rFonts w:cs="Times New Roman"/>
          <w:szCs w:val="28"/>
          <w:lang w:val="uk-UA"/>
        </w:rPr>
        <w:t xml:space="preserve">які розміщені на земельній ділянці площею 0,2267 га (кадастровий номер  </w:t>
      </w:r>
      <w:r w:rsidR="00A553A4">
        <w:rPr>
          <w:rFonts w:cs="Times New Roman"/>
          <w:szCs w:val="28"/>
          <w:lang w:val="en-US"/>
        </w:rPr>
        <w:t>…</w:t>
      </w:r>
      <w:r w:rsidR="00FB3572" w:rsidRPr="00870F1D">
        <w:rPr>
          <w:rFonts w:cs="Times New Roman"/>
          <w:szCs w:val="28"/>
          <w:lang w:val="uk-UA"/>
        </w:rPr>
        <w:t xml:space="preserve">), за </w:t>
      </w:r>
      <w:r w:rsidRPr="00870F1D">
        <w:rPr>
          <w:rFonts w:cs="Times New Roman"/>
          <w:szCs w:val="28"/>
          <w:lang w:val="uk-UA"/>
        </w:rPr>
        <w:t xml:space="preserve">адресою: площа Миру, </w:t>
      </w:r>
      <w:r w:rsidR="00663323" w:rsidRPr="006C470B">
        <w:rPr>
          <w:rFonts w:cs="Times New Roman"/>
          <w:szCs w:val="28"/>
          <w:lang w:val="ru-RU"/>
        </w:rPr>
        <w:t xml:space="preserve"> </w:t>
      </w:r>
      <w:r w:rsidRPr="00870F1D">
        <w:rPr>
          <w:rFonts w:cs="Times New Roman"/>
          <w:szCs w:val="28"/>
          <w:lang w:val="uk-UA"/>
        </w:rPr>
        <w:t>будинок 33, селище Лисянка, Звенигородський  район, Черкаська область  та іншого окремого індивідуально визначеного майна</w:t>
      </w:r>
      <w:r w:rsidR="00FB3572" w:rsidRPr="00870F1D">
        <w:rPr>
          <w:rFonts w:cs="Times New Roman"/>
          <w:szCs w:val="28"/>
          <w:lang w:val="uk-UA"/>
        </w:rPr>
        <w:t>,</w:t>
      </w:r>
      <w:r w:rsidRPr="00870F1D">
        <w:rPr>
          <w:rFonts w:cs="Times New Roman"/>
          <w:szCs w:val="28"/>
          <w:lang w:val="uk-UA"/>
        </w:rPr>
        <w:t xml:space="preserve"> яким укомплектоване</w:t>
      </w:r>
      <w:r w:rsidR="00FB3572" w:rsidRPr="00870F1D">
        <w:rPr>
          <w:rFonts w:cs="Times New Roman"/>
          <w:szCs w:val="28"/>
          <w:lang w:val="uk-UA"/>
        </w:rPr>
        <w:t xml:space="preserve"> державне</w:t>
      </w:r>
      <w:r w:rsidRPr="00870F1D">
        <w:rPr>
          <w:rFonts w:cs="Times New Roman"/>
          <w:szCs w:val="28"/>
          <w:lang w:val="uk-UA"/>
        </w:rPr>
        <w:t xml:space="preserve"> нерухоме майно у кількості 5 (п’ять) одиниць згідно з переліком</w:t>
      </w:r>
      <w:r w:rsidR="00FB3572" w:rsidRPr="00870F1D">
        <w:rPr>
          <w:rFonts w:cs="Times New Roman"/>
          <w:szCs w:val="28"/>
          <w:lang w:val="uk-UA"/>
        </w:rPr>
        <w:t>,</w:t>
      </w:r>
      <w:r w:rsidRPr="00870F1D">
        <w:rPr>
          <w:rFonts w:cs="Times New Roman"/>
          <w:szCs w:val="28"/>
          <w:lang w:val="uk-UA"/>
        </w:rPr>
        <w:t xml:space="preserve"> зазначеним у додатку (додається).</w:t>
      </w:r>
    </w:p>
    <w:p w14:paraId="791E44D5" w14:textId="77777777" w:rsidR="00BE79C6" w:rsidRPr="00870F1D" w:rsidRDefault="00BE79C6" w:rsidP="00870F1D">
      <w:pPr>
        <w:pStyle w:val="a9"/>
        <w:numPr>
          <w:ilvl w:val="0"/>
          <w:numId w:val="2"/>
        </w:numPr>
        <w:spacing w:after="0"/>
        <w:ind w:left="0" w:firstLine="705"/>
        <w:jc w:val="both"/>
        <w:rPr>
          <w:rFonts w:cs="Times New Roman"/>
          <w:szCs w:val="28"/>
          <w:lang w:val="uk-UA" w:eastAsia="uk-UA"/>
        </w:rPr>
      </w:pPr>
      <w:r w:rsidRPr="00870F1D">
        <w:rPr>
          <w:rFonts w:cs="Times New Roman"/>
          <w:szCs w:val="28"/>
          <w:lang w:val="uk-UA" w:eastAsia="uk-UA"/>
        </w:rPr>
        <w:t xml:space="preserve">Лисянська селищна територіальна громада Звенигородського району Черкаської області після безоплатного прийняття у комунальну власність державного  майна, </w:t>
      </w:r>
      <w:r w:rsidR="00D67EC4" w:rsidRPr="00870F1D">
        <w:rPr>
          <w:rFonts w:cs="Times New Roman"/>
          <w:szCs w:val="28"/>
          <w:lang w:val="uk-UA" w:eastAsia="uk-UA"/>
        </w:rPr>
        <w:t xml:space="preserve">зазначеного у пункті 1 даного рішення </w:t>
      </w:r>
      <w:r w:rsidRPr="00870F1D">
        <w:rPr>
          <w:rFonts w:cs="Times New Roman"/>
          <w:szCs w:val="28"/>
          <w:lang w:val="uk-UA"/>
        </w:rPr>
        <w:t xml:space="preserve">зобов’язується використовувати його за цільовим призначенням та не відчужувати у приватну власність відповідно до вимог статті 7 Закону України «Про передачу об'єктів права державної та комунальної власності», а саме: </w:t>
      </w:r>
      <w:r w:rsidR="00B63479" w:rsidRPr="00870F1D">
        <w:rPr>
          <w:rFonts w:cs="Times New Roman"/>
          <w:szCs w:val="28"/>
          <w:lang w:val="uk-UA"/>
        </w:rPr>
        <w:t xml:space="preserve">основну будівлю </w:t>
      </w:r>
      <w:r w:rsidRPr="00870F1D">
        <w:rPr>
          <w:rFonts w:cs="Times New Roman"/>
          <w:szCs w:val="28"/>
          <w:lang w:val="uk-UA"/>
        </w:rPr>
        <w:t xml:space="preserve">для розміщення та потреб структурного підрозділу </w:t>
      </w:r>
      <w:r w:rsidRPr="00870F1D">
        <w:rPr>
          <w:rFonts w:cs="Times New Roman"/>
          <w:szCs w:val="28"/>
          <w:lang w:val="uk-UA"/>
        </w:rPr>
        <w:lastRenderedPageBreak/>
        <w:t>«Центр надання адміністративних послуг» виконавчого комітету Лисянської селищної ради»</w:t>
      </w:r>
      <w:r w:rsidR="00B63479" w:rsidRPr="00870F1D">
        <w:rPr>
          <w:rFonts w:cs="Times New Roman"/>
          <w:szCs w:val="28"/>
          <w:lang w:val="uk-UA"/>
        </w:rPr>
        <w:t>, вбудовану у будівлю захисну споруду цивільного захисту (протирадіаційне укриття обліковий № 90250) площею 232,8 м², згідно Вимог щодо утримання та експлуатації захисних споруд цивільного захисту, затвердженого наказом М</w:t>
      </w:r>
      <w:r w:rsidR="00D67EC4" w:rsidRPr="00870F1D">
        <w:rPr>
          <w:rFonts w:cs="Times New Roman"/>
          <w:szCs w:val="28"/>
          <w:lang w:val="uk-UA"/>
        </w:rPr>
        <w:t>іністерства внутрішніх справ</w:t>
      </w:r>
      <w:r w:rsidR="00B63479" w:rsidRPr="00870F1D">
        <w:rPr>
          <w:rFonts w:cs="Times New Roman"/>
          <w:szCs w:val="28"/>
          <w:lang w:val="uk-UA"/>
        </w:rPr>
        <w:t xml:space="preserve"> України від 09.07.2018 року №579, гараж - для розміщення автотранспорту </w:t>
      </w:r>
      <w:r w:rsidR="00870F1D">
        <w:rPr>
          <w:rFonts w:cs="Times New Roman"/>
          <w:szCs w:val="28"/>
          <w:lang w:val="uk-UA"/>
        </w:rPr>
        <w:t>комунальної власності</w:t>
      </w:r>
      <w:r w:rsidR="00B63479" w:rsidRPr="00870F1D">
        <w:rPr>
          <w:rFonts w:cs="Times New Roman"/>
          <w:szCs w:val="28"/>
          <w:lang w:val="uk-UA"/>
        </w:rPr>
        <w:t>, окреме індивідуально визначене майно - для потреб структурного підрозділу «Центр надання адміністративних послуг» виконавчого комітету Лисянської селищної ради» за цільовим призначенням.</w:t>
      </w:r>
    </w:p>
    <w:p w14:paraId="1943A2CE" w14:textId="77777777" w:rsidR="00B63479" w:rsidRPr="00870F1D" w:rsidRDefault="00B63479" w:rsidP="00870F1D">
      <w:pPr>
        <w:pStyle w:val="a9"/>
        <w:numPr>
          <w:ilvl w:val="0"/>
          <w:numId w:val="2"/>
        </w:numPr>
        <w:spacing w:after="0"/>
        <w:ind w:left="0" w:firstLine="705"/>
        <w:jc w:val="both"/>
        <w:rPr>
          <w:rFonts w:cs="Times New Roman"/>
          <w:szCs w:val="28"/>
          <w:lang w:val="uk-UA" w:eastAsia="uk-UA"/>
        </w:rPr>
      </w:pPr>
      <w:r w:rsidRPr="00870F1D">
        <w:rPr>
          <w:rFonts w:cs="Times New Roman"/>
          <w:szCs w:val="28"/>
          <w:lang w:val="uk-UA" w:eastAsia="uk-UA"/>
        </w:rPr>
        <w:t>Визнати такими, що втратили чинність:</w:t>
      </w:r>
    </w:p>
    <w:p w14:paraId="52C98364" w14:textId="77777777" w:rsidR="00B63479" w:rsidRPr="00870F1D" w:rsidRDefault="00B63479" w:rsidP="00870F1D">
      <w:pPr>
        <w:pStyle w:val="a9"/>
        <w:numPr>
          <w:ilvl w:val="1"/>
          <w:numId w:val="2"/>
        </w:numPr>
        <w:spacing w:after="0"/>
        <w:ind w:left="0" w:firstLine="709"/>
        <w:jc w:val="both"/>
        <w:rPr>
          <w:rFonts w:cs="Times New Roman"/>
          <w:szCs w:val="28"/>
          <w:lang w:val="uk-UA"/>
        </w:rPr>
      </w:pPr>
      <w:r w:rsidRPr="00870F1D">
        <w:rPr>
          <w:rFonts w:cs="Times New Roman"/>
          <w:szCs w:val="28"/>
          <w:lang w:val="uk-UA" w:eastAsia="uk-UA"/>
        </w:rPr>
        <w:t xml:space="preserve">Рішення </w:t>
      </w:r>
      <w:r w:rsidRPr="00870F1D">
        <w:rPr>
          <w:rFonts w:cs="Times New Roman"/>
          <w:szCs w:val="28"/>
          <w:lang w:val="uk-UA"/>
        </w:rPr>
        <w:t>Лисянської селищної ради від 16.05.2024 № 53-22/VIII «</w:t>
      </w:r>
      <w:r w:rsidR="006D002D" w:rsidRPr="00870F1D">
        <w:rPr>
          <w:rFonts w:cs="Times New Roman"/>
          <w:szCs w:val="28"/>
          <w:lang w:val="uk-UA"/>
        </w:rPr>
        <w:t>Про надання згоди на прийняття з державної власності у комунальну власність Лисянської селищної територіальної громади комплексу нежитлових приміщень за адресою: пл. Миру, 33, смт Лисянка, Звенигородський район, Черкаська область».</w:t>
      </w:r>
    </w:p>
    <w:p w14:paraId="17C262E8" w14:textId="77777777" w:rsidR="006D002D" w:rsidRPr="00870F1D" w:rsidRDefault="006D002D" w:rsidP="00870F1D">
      <w:pPr>
        <w:pStyle w:val="a9"/>
        <w:numPr>
          <w:ilvl w:val="1"/>
          <w:numId w:val="2"/>
        </w:numPr>
        <w:spacing w:after="0"/>
        <w:ind w:left="0" w:firstLine="709"/>
        <w:jc w:val="both"/>
        <w:rPr>
          <w:rFonts w:cs="Times New Roman"/>
          <w:szCs w:val="28"/>
          <w:lang w:val="uk-UA" w:eastAsia="uk-UA"/>
        </w:rPr>
      </w:pPr>
      <w:r w:rsidRPr="00870F1D">
        <w:rPr>
          <w:rFonts w:cs="Times New Roman"/>
          <w:szCs w:val="28"/>
          <w:lang w:val="uk-UA" w:eastAsia="uk-UA"/>
        </w:rPr>
        <w:t xml:space="preserve"> Рішення </w:t>
      </w:r>
      <w:r w:rsidRPr="00870F1D">
        <w:rPr>
          <w:rFonts w:cs="Times New Roman"/>
          <w:szCs w:val="28"/>
          <w:lang w:val="uk-UA"/>
        </w:rPr>
        <w:t>Лисянської селищної ради від 15.10.2024 № 58-13VIII «Про внесення змін до рішення Лисянської селищної ради від 16.05.2024 № 53-22/VIII «Про надання згоди на прийняття з державної власності у комунальну власність Лисянської селищної територіальної громади комплексу нежитлових приміщень за адресою: пл. Миру, 33, смт Лисянка, Звенигородський район, Черкаська область».</w:t>
      </w:r>
    </w:p>
    <w:p w14:paraId="17590E03" w14:textId="77777777" w:rsidR="006D002D" w:rsidRPr="00870F1D" w:rsidRDefault="006D002D" w:rsidP="00870F1D">
      <w:pPr>
        <w:pStyle w:val="a9"/>
        <w:numPr>
          <w:ilvl w:val="1"/>
          <w:numId w:val="2"/>
        </w:numPr>
        <w:spacing w:after="0"/>
        <w:ind w:left="0" w:firstLine="709"/>
        <w:jc w:val="both"/>
        <w:rPr>
          <w:rFonts w:cs="Times New Roman"/>
          <w:szCs w:val="28"/>
          <w:lang w:val="uk-UA" w:eastAsia="uk-UA"/>
        </w:rPr>
      </w:pPr>
      <w:r w:rsidRPr="00870F1D">
        <w:rPr>
          <w:rFonts w:cs="Times New Roman"/>
          <w:szCs w:val="28"/>
          <w:lang w:val="uk-UA" w:eastAsia="uk-UA"/>
        </w:rPr>
        <w:t xml:space="preserve">Рішення </w:t>
      </w:r>
      <w:r w:rsidRPr="00870F1D">
        <w:rPr>
          <w:rFonts w:cs="Times New Roman"/>
          <w:szCs w:val="28"/>
          <w:lang w:val="uk-UA"/>
        </w:rPr>
        <w:t xml:space="preserve">Лисянської селищної ради від </w:t>
      </w:r>
      <w:r w:rsidRPr="00870F1D">
        <w:rPr>
          <w:rFonts w:cs="Times New Roman"/>
          <w:szCs w:val="28"/>
          <w:lang w:val="uk-UA" w:eastAsia="uk-UA"/>
        </w:rPr>
        <w:t>17.04.2025 № 64-10/VIII «Про внесення змін до рішення Лисянської селищної ради від 16.05.2024 №53-22МІІ «Про надання згоди на прийняття з державної власності у комунальну власність Лисянської селищної територіальної громади комплексу нежитлових приміщень за адр</w:t>
      </w:r>
      <w:r w:rsidR="0050480A">
        <w:rPr>
          <w:rFonts w:cs="Times New Roman"/>
          <w:szCs w:val="28"/>
          <w:lang w:val="uk-UA" w:eastAsia="uk-UA"/>
        </w:rPr>
        <w:t>есою: пл. Миру, 33, смт Лисянка</w:t>
      </w:r>
      <w:r w:rsidRPr="00870F1D">
        <w:rPr>
          <w:rFonts w:cs="Times New Roman"/>
          <w:szCs w:val="28"/>
          <w:lang w:val="uk-UA" w:eastAsia="uk-UA"/>
        </w:rPr>
        <w:t>, Звенигородський район, Черкаська область».</w:t>
      </w:r>
    </w:p>
    <w:p w14:paraId="4E7B579D" w14:textId="77777777" w:rsidR="006D002D" w:rsidRPr="00870F1D" w:rsidRDefault="006D002D" w:rsidP="00870F1D">
      <w:pPr>
        <w:pStyle w:val="a9"/>
        <w:numPr>
          <w:ilvl w:val="0"/>
          <w:numId w:val="2"/>
        </w:numPr>
        <w:spacing w:after="0"/>
        <w:ind w:left="0" w:firstLine="705"/>
        <w:jc w:val="both"/>
        <w:rPr>
          <w:rFonts w:cs="Times New Roman"/>
          <w:szCs w:val="28"/>
          <w:lang w:val="uk-UA" w:eastAsia="uk-UA"/>
        </w:rPr>
      </w:pPr>
      <w:r w:rsidRPr="00870F1D">
        <w:rPr>
          <w:rFonts w:cs="Times New Roman"/>
          <w:szCs w:val="28"/>
          <w:lang w:val="uk-UA" w:eastAsia="uk-UA"/>
        </w:rPr>
        <w:t>Контроль за виконанням цього рішення покласти на постійну комісію з прав людини, законності і правопорядку, депутатської діяльності, етики і регламенту та відділ комунального майна та охорони праці виконавчого комітету Лисянської селищної ради.</w:t>
      </w:r>
    </w:p>
    <w:p w14:paraId="6CDD09A9" w14:textId="77777777" w:rsidR="006D002D" w:rsidRPr="006C470B" w:rsidRDefault="006D002D" w:rsidP="00870F1D">
      <w:pPr>
        <w:spacing w:after="0"/>
        <w:jc w:val="both"/>
        <w:rPr>
          <w:rFonts w:cs="Times New Roman"/>
          <w:szCs w:val="28"/>
          <w:lang w:val="uk-UA" w:eastAsia="uk-UA"/>
        </w:rPr>
      </w:pPr>
    </w:p>
    <w:p w14:paraId="76C87A3F" w14:textId="77777777" w:rsidR="00663323" w:rsidRPr="006C470B" w:rsidRDefault="00663323" w:rsidP="00870F1D">
      <w:pPr>
        <w:spacing w:after="0"/>
        <w:jc w:val="both"/>
        <w:rPr>
          <w:rFonts w:cs="Times New Roman"/>
          <w:szCs w:val="28"/>
          <w:lang w:val="uk-UA" w:eastAsia="uk-UA"/>
        </w:rPr>
      </w:pPr>
    </w:p>
    <w:p w14:paraId="0406CBC9" w14:textId="77777777" w:rsidR="0050480A" w:rsidRPr="006C470B" w:rsidRDefault="0050480A" w:rsidP="00870F1D">
      <w:pPr>
        <w:spacing w:after="0"/>
        <w:jc w:val="both"/>
        <w:rPr>
          <w:rFonts w:cs="Times New Roman"/>
          <w:szCs w:val="28"/>
          <w:lang w:val="uk-UA" w:eastAsia="uk-UA"/>
        </w:rPr>
      </w:pPr>
    </w:p>
    <w:p w14:paraId="13C48C1A" w14:textId="77777777" w:rsidR="006D002D" w:rsidRPr="00870F1D" w:rsidRDefault="00FD10B4" w:rsidP="00870F1D">
      <w:pPr>
        <w:spacing w:after="0"/>
        <w:jc w:val="both"/>
        <w:rPr>
          <w:rFonts w:cs="Times New Roman"/>
          <w:szCs w:val="28"/>
          <w:lang w:val="uk-UA" w:eastAsia="uk-UA"/>
        </w:rPr>
      </w:pPr>
      <w:r w:rsidRPr="00870F1D">
        <w:rPr>
          <w:rFonts w:cs="Times New Roman"/>
          <w:szCs w:val="28"/>
          <w:lang w:val="uk-UA" w:eastAsia="uk-UA"/>
        </w:rPr>
        <w:t xml:space="preserve">В.о. селищного голови                     </w:t>
      </w:r>
      <w:r w:rsidR="00870F1D">
        <w:rPr>
          <w:rFonts w:cs="Times New Roman"/>
          <w:szCs w:val="28"/>
          <w:lang w:val="uk-UA" w:eastAsia="uk-UA"/>
        </w:rPr>
        <w:t xml:space="preserve">  </w:t>
      </w:r>
      <w:r w:rsidRPr="00870F1D">
        <w:rPr>
          <w:rFonts w:cs="Times New Roman"/>
          <w:szCs w:val="28"/>
          <w:lang w:val="uk-UA" w:eastAsia="uk-UA"/>
        </w:rPr>
        <w:t xml:space="preserve">    </w:t>
      </w:r>
      <w:r w:rsidR="00870F1D">
        <w:rPr>
          <w:rFonts w:cs="Times New Roman"/>
          <w:szCs w:val="28"/>
          <w:lang w:val="uk-UA" w:eastAsia="uk-UA"/>
        </w:rPr>
        <w:t xml:space="preserve">             </w:t>
      </w:r>
      <w:r w:rsidRPr="00870F1D">
        <w:rPr>
          <w:rFonts w:cs="Times New Roman"/>
          <w:szCs w:val="28"/>
          <w:lang w:val="uk-UA" w:eastAsia="uk-UA"/>
        </w:rPr>
        <w:t xml:space="preserve">      </w:t>
      </w:r>
      <w:r w:rsidR="0050480A">
        <w:rPr>
          <w:rFonts w:cs="Times New Roman"/>
          <w:szCs w:val="28"/>
          <w:lang w:val="uk-UA" w:eastAsia="uk-UA"/>
        </w:rPr>
        <w:t xml:space="preserve">             </w:t>
      </w:r>
      <w:r w:rsidRPr="00870F1D">
        <w:rPr>
          <w:rFonts w:cs="Times New Roman"/>
          <w:szCs w:val="28"/>
          <w:lang w:val="uk-UA" w:eastAsia="uk-UA"/>
        </w:rPr>
        <w:t xml:space="preserve">  </w:t>
      </w:r>
      <w:r w:rsidR="0050480A">
        <w:rPr>
          <w:rFonts w:cs="Times New Roman"/>
          <w:szCs w:val="28"/>
          <w:lang w:val="uk-UA" w:eastAsia="uk-UA"/>
        </w:rPr>
        <w:t xml:space="preserve">О.В.Макушенко </w:t>
      </w:r>
    </w:p>
    <w:p w14:paraId="763F901E" w14:textId="77777777" w:rsidR="006D002D" w:rsidRPr="00870F1D" w:rsidRDefault="0050480A" w:rsidP="00870F1D">
      <w:pPr>
        <w:spacing w:after="0"/>
        <w:jc w:val="both"/>
        <w:rPr>
          <w:rFonts w:cs="Times New Roman"/>
          <w:szCs w:val="28"/>
          <w:lang w:val="uk-UA" w:eastAsia="uk-UA"/>
        </w:rPr>
      </w:pPr>
      <w:r>
        <w:rPr>
          <w:rFonts w:cs="Times New Roman"/>
          <w:szCs w:val="28"/>
          <w:lang w:val="uk-UA" w:eastAsia="uk-UA"/>
        </w:rPr>
        <w:t xml:space="preserve"> </w:t>
      </w:r>
    </w:p>
    <w:p w14:paraId="7F88C475" w14:textId="77777777" w:rsidR="006D002D" w:rsidRPr="00870F1D" w:rsidRDefault="006D002D" w:rsidP="00870F1D">
      <w:pPr>
        <w:spacing w:after="0"/>
        <w:jc w:val="both"/>
        <w:rPr>
          <w:rFonts w:cs="Times New Roman"/>
          <w:szCs w:val="28"/>
          <w:lang w:val="uk-UA" w:eastAsia="uk-UA"/>
        </w:rPr>
      </w:pPr>
    </w:p>
    <w:p w14:paraId="3CE5BC8F" w14:textId="77777777" w:rsidR="006D002D" w:rsidRPr="00870F1D" w:rsidRDefault="006D002D" w:rsidP="00870F1D">
      <w:pPr>
        <w:spacing w:after="0"/>
        <w:jc w:val="both"/>
        <w:rPr>
          <w:rFonts w:cs="Times New Roman"/>
          <w:szCs w:val="28"/>
          <w:lang w:val="uk-UA" w:eastAsia="uk-UA"/>
        </w:rPr>
      </w:pPr>
    </w:p>
    <w:p w14:paraId="547F7DC2" w14:textId="77777777" w:rsidR="006D002D" w:rsidRPr="00870F1D" w:rsidRDefault="006D002D" w:rsidP="00870F1D">
      <w:pPr>
        <w:spacing w:after="0"/>
        <w:jc w:val="both"/>
        <w:rPr>
          <w:rFonts w:cs="Times New Roman"/>
          <w:szCs w:val="28"/>
          <w:lang w:val="uk-UA" w:eastAsia="uk-UA"/>
        </w:rPr>
      </w:pPr>
    </w:p>
    <w:p w14:paraId="3A086414" w14:textId="77777777" w:rsidR="006D002D" w:rsidRPr="00870F1D" w:rsidRDefault="006D002D" w:rsidP="00870F1D">
      <w:pPr>
        <w:spacing w:after="0"/>
        <w:jc w:val="both"/>
        <w:rPr>
          <w:rFonts w:cs="Times New Roman"/>
          <w:szCs w:val="28"/>
          <w:lang w:val="uk-UA" w:eastAsia="uk-UA"/>
        </w:rPr>
      </w:pPr>
    </w:p>
    <w:p w14:paraId="6EF41C9E" w14:textId="77777777" w:rsidR="006D002D" w:rsidRPr="00870F1D" w:rsidRDefault="006D002D" w:rsidP="00870F1D">
      <w:pPr>
        <w:spacing w:after="0"/>
        <w:jc w:val="both"/>
        <w:rPr>
          <w:rFonts w:cs="Times New Roman"/>
          <w:szCs w:val="28"/>
          <w:lang w:val="uk-UA" w:eastAsia="uk-UA"/>
        </w:rPr>
      </w:pPr>
    </w:p>
    <w:p w14:paraId="25FAD2EF" w14:textId="77777777" w:rsidR="006D002D" w:rsidRPr="00870F1D" w:rsidRDefault="006D002D" w:rsidP="00870F1D">
      <w:pPr>
        <w:spacing w:after="0"/>
        <w:jc w:val="both"/>
        <w:rPr>
          <w:rFonts w:cs="Times New Roman"/>
          <w:szCs w:val="28"/>
          <w:lang w:val="uk-UA" w:eastAsia="uk-UA"/>
        </w:rPr>
      </w:pPr>
    </w:p>
    <w:p w14:paraId="227AE647" w14:textId="77777777" w:rsidR="006D002D" w:rsidRPr="00870F1D" w:rsidRDefault="006D002D" w:rsidP="00870F1D">
      <w:pPr>
        <w:spacing w:after="0"/>
        <w:jc w:val="both"/>
        <w:rPr>
          <w:rFonts w:cs="Times New Roman"/>
          <w:szCs w:val="28"/>
          <w:lang w:val="uk-UA" w:eastAsia="uk-UA"/>
        </w:rPr>
      </w:pPr>
    </w:p>
    <w:p w14:paraId="5FE10842" w14:textId="77777777" w:rsidR="006D002D" w:rsidRPr="00870F1D" w:rsidRDefault="006D002D" w:rsidP="00870F1D">
      <w:pPr>
        <w:spacing w:after="0"/>
        <w:jc w:val="both"/>
        <w:rPr>
          <w:rFonts w:cs="Times New Roman"/>
          <w:szCs w:val="28"/>
          <w:lang w:val="uk-UA" w:eastAsia="uk-UA"/>
        </w:rPr>
      </w:pPr>
    </w:p>
    <w:p w14:paraId="5706BD58" w14:textId="77777777" w:rsidR="00163DC6" w:rsidRPr="00870F1D" w:rsidRDefault="00163DC6" w:rsidP="00870F1D">
      <w:pPr>
        <w:spacing w:after="0"/>
        <w:jc w:val="both"/>
        <w:rPr>
          <w:rFonts w:cs="Times New Roman"/>
          <w:szCs w:val="28"/>
          <w:lang w:val="uk-UA" w:eastAsia="uk-UA"/>
        </w:rPr>
        <w:sectPr w:rsidR="00163DC6" w:rsidRPr="00870F1D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389AABFD" w14:textId="77777777" w:rsidR="00163DC6" w:rsidRPr="00870F1D" w:rsidRDefault="00163DC6" w:rsidP="0050480A">
      <w:pPr>
        <w:pStyle w:val="a9"/>
        <w:spacing w:after="0"/>
        <w:ind w:left="0" w:firstLine="10490"/>
        <w:jc w:val="right"/>
        <w:rPr>
          <w:rFonts w:cs="Times New Roman"/>
          <w:szCs w:val="28"/>
          <w:lang w:val="uk-UA" w:eastAsia="uk-UA"/>
        </w:rPr>
      </w:pPr>
      <w:r w:rsidRPr="00870F1D">
        <w:rPr>
          <w:rFonts w:cs="Times New Roman"/>
          <w:szCs w:val="28"/>
          <w:lang w:val="uk-UA" w:eastAsia="uk-UA"/>
        </w:rPr>
        <w:lastRenderedPageBreak/>
        <w:t xml:space="preserve">Додаток  </w:t>
      </w:r>
    </w:p>
    <w:p w14:paraId="20C4ECA4" w14:textId="77777777" w:rsidR="0050480A" w:rsidRDefault="00163DC6" w:rsidP="0050480A">
      <w:pPr>
        <w:pStyle w:val="a9"/>
        <w:spacing w:after="0"/>
        <w:ind w:left="0" w:firstLine="10494"/>
        <w:jc w:val="right"/>
        <w:rPr>
          <w:rFonts w:cs="Times New Roman"/>
          <w:szCs w:val="28"/>
          <w:lang w:val="uk-UA" w:eastAsia="uk-UA"/>
        </w:rPr>
      </w:pPr>
      <w:r w:rsidRPr="00870F1D">
        <w:rPr>
          <w:rFonts w:cs="Times New Roman"/>
          <w:szCs w:val="28"/>
          <w:lang w:val="uk-UA" w:eastAsia="uk-UA"/>
        </w:rPr>
        <w:t xml:space="preserve">до рішення селищної ради </w:t>
      </w:r>
    </w:p>
    <w:p w14:paraId="3DB7205A" w14:textId="77777777" w:rsidR="00163DC6" w:rsidRPr="0050480A" w:rsidRDefault="00163DC6" w:rsidP="0050480A">
      <w:pPr>
        <w:pStyle w:val="a9"/>
        <w:spacing w:after="0"/>
        <w:ind w:left="0" w:firstLine="10494"/>
        <w:jc w:val="right"/>
        <w:rPr>
          <w:rFonts w:cs="Times New Roman"/>
          <w:szCs w:val="28"/>
          <w:lang w:val="uk-UA" w:eastAsia="uk-UA"/>
        </w:rPr>
      </w:pPr>
      <w:r w:rsidRPr="00870F1D">
        <w:rPr>
          <w:rFonts w:cs="Times New Roman"/>
          <w:szCs w:val="28"/>
          <w:lang w:val="uk-UA" w:eastAsia="uk-UA"/>
        </w:rPr>
        <w:t xml:space="preserve">від </w:t>
      </w:r>
      <w:r w:rsidR="0050480A">
        <w:rPr>
          <w:rFonts w:cs="Times New Roman"/>
          <w:szCs w:val="28"/>
          <w:lang w:val="uk-UA" w:eastAsia="uk-UA"/>
        </w:rPr>
        <w:t xml:space="preserve">10.10.25 </w:t>
      </w:r>
      <w:r w:rsidRPr="00870F1D">
        <w:rPr>
          <w:rFonts w:cs="Times New Roman"/>
          <w:szCs w:val="28"/>
          <w:lang w:val="uk-UA" w:eastAsia="uk-UA"/>
        </w:rPr>
        <w:t>№</w:t>
      </w:r>
      <w:r w:rsidR="0050480A">
        <w:rPr>
          <w:rFonts w:cs="Times New Roman"/>
          <w:szCs w:val="28"/>
          <w:lang w:val="uk-UA" w:eastAsia="uk-UA"/>
        </w:rPr>
        <w:t>69-28/</w:t>
      </w:r>
      <w:r w:rsidR="0050480A">
        <w:rPr>
          <w:rFonts w:cs="Times New Roman"/>
          <w:szCs w:val="28"/>
          <w:lang w:val="en-US" w:eastAsia="uk-UA"/>
        </w:rPr>
        <w:t>VIII</w:t>
      </w:r>
    </w:p>
    <w:p w14:paraId="3560EF31" w14:textId="77777777" w:rsidR="00163DC6" w:rsidRPr="00870F1D" w:rsidRDefault="00163DC6" w:rsidP="00870F1D">
      <w:pPr>
        <w:pStyle w:val="a9"/>
        <w:spacing w:after="0"/>
        <w:ind w:left="0"/>
        <w:rPr>
          <w:rFonts w:cs="Times New Roman"/>
          <w:szCs w:val="28"/>
          <w:lang w:val="uk-UA" w:eastAsia="uk-UA"/>
        </w:rPr>
      </w:pPr>
    </w:p>
    <w:p w14:paraId="62C5041D" w14:textId="77777777" w:rsidR="00163DC6" w:rsidRPr="00870F1D" w:rsidRDefault="00163DC6" w:rsidP="00870F1D">
      <w:pPr>
        <w:pStyle w:val="a9"/>
        <w:spacing w:after="0"/>
        <w:ind w:left="0"/>
        <w:jc w:val="center"/>
        <w:rPr>
          <w:rFonts w:cs="Times New Roman"/>
          <w:szCs w:val="28"/>
          <w:lang w:val="uk-UA" w:eastAsia="uk-UA"/>
        </w:rPr>
      </w:pPr>
      <w:r w:rsidRPr="00870F1D">
        <w:rPr>
          <w:rFonts w:cs="Times New Roman"/>
          <w:szCs w:val="28"/>
          <w:lang w:val="uk-UA" w:eastAsia="uk-UA"/>
        </w:rPr>
        <w:t>Перелік</w:t>
      </w:r>
    </w:p>
    <w:p w14:paraId="3B3BBA28" w14:textId="77777777" w:rsidR="00163DC6" w:rsidRPr="00870F1D" w:rsidRDefault="00163DC6" w:rsidP="00870F1D">
      <w:pPr>
        <w:pStyle w:val="a9"/>
        <w:spacing w:after="0"/>
        <w:ind w:left="0"/>
        <w:jc w:val="center"/>
        <w:rPr>
          <w:rFonts w:cs="Times New Roman"/>
          <w:szCs w:val="28"/>
          <w:lang w:val="uk-UA" w:eastAsia="uk-UA"/>
        </w:rPr>
      </w:pPr>
      <w:r w:rsidRPr="00870F1D">
        <w:rPr>
          <w:rFonts w:cs="Times New Roman"/>
          <w:szCs w:val="28"/>
          <w:lang w:val="uk-UA" w:eastAsia="uk-UA"/>
        </w:rPr>
        <w:t>окремого індивідуально визначеного майна, що передається разом із нерухомим майном «К</w:t>
      </w:r>
      <w:r w:rsidRPr="00870F1D">
        <w:rPr>
          <w:rFonts w:cs="Times New Roman"/>
          <w:bCs/>
          <w:szCs w:val="28"/>
          <w:lang w:val="uk-UA" w:eastAsia="uk-UA"/>
        </w:rPr>
        <w:t>омплекс нежитлових будівель з приміщенням захисної споруди цивільного захисту (протирадіаційне укриття № 90250)»</w:t>
      </w:r>
      <w:r w:rsidRPr="00870F1D">
        <w:rPr>
          <w:rFonts w:cs="Times New Roman"/>
          <w:szCs w:val="28"/>
          <w:lang w:val="uk-UA" w:eastAsia="uk-UA"/>
        </w:rPr>
        <w:t>,  що розміщується за адресою: площа Миру 33, селище Лисянка, Звенигородський район, Черкаська область на баланс Лисянської селищної територіальної громади Звенигородського району Черкаської області</w:t>
      </w:r>
    </w:p>
    <w:p w14:paraId="7D616067" w14:textId="77777777" w:rsidR="00163DC6" w:rsidRPr="00870F1D" w:rsidRDefault="00163DC6" w:rsidP="00870F1D">
      <w:pPr>
        <w:pStyle w:val="a9"/>
        <w:spacing w:after="0"/>
        <w:ind w:left="0"/>
        <w:jc w:val="both"/>
        <w:rPr>
          <w:rFonts w:cs="Times New Roman"/>
          <w:szCs w:val="28"/>
          <w:lang w:val="uk-UA" w:eastAsia="uk-UA"/>
        </w:rPr>
      </w:pPr>
    </w:p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418"/>
        <w:gridCol w:w="1559"/>
        <w:gridCol w:w="1559"/>
        <w:gridCol w:w="1418"/>
        <w:gridCol w:w="1559"/>
        <w:gridCol w:w="1701"/>
        <w:gridCol w:w="1701"/>
      </w:tblGrid>
      <w:tr w:rsidR="00163DC6" w:rsidRPr="006C470B" w14:paraId="48E72F37" w14:textId="77777777" w:rsidTr="00163DC6">
        <w:trPr>
          <w:trHeight w:val="375"/>
        </w:trPr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14:paraId="1BBC4163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№ з/п</w:t>
            </w:r>
          </w:p>
        </w:tc>
        <w:tc>
          <w:tcPr>
            <w:tcW w:w="3260" w:type="dxa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14:paraId="20253115" w14:textId="77777777" w:rsidR="00163DC6" w:rsidRPr="00870F1D" w:rsidRDefault="00163DC6" w:rsidP="00870F1D">
            <w:pPr>
              <w:spacing w:after="0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Найменування об’єкта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14:paraId="4DD8BC5C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Рік випуску (дата введення в експлуатацію)</w:t>
            </w:r>
          </w:p>
        </w:tc>
        <w:tc>
          <w:tcPr>
            <w:tcW w:w="4536" w:type="dxa"/>
            <w:gridSpan w:val="3"/>
            <w:tcMar>
              <w:left w:w="28" w:type="dxa"/>
              <w:right w:w="28" w:type="dxa"/>
            </w:tcMar>
            <w:vAlign w:val="center"/>
            <w:hideMark/>
          </w:tcPr>
          <w:p w14:paraId="0EBEE513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Номер об’єкта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14:paraId="4C66C099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Первісна (переоцінена) вартість, грн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hideMark/>
          </w:tcPr>
          <w:p w14:paraId="1CF79E5A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Ліквідаційна вартість, грн, станом на 01.</w:t>
            </w:r>
            <w:r w:rsidR="00DB6378" w:rsidRPr="006C470B">
              <w:rPr>
                <w:rFonts w:cs="Times New Roman"/>
                <w:color w:val="000000"/>
                <w:szCs w:val="28"/>
                <w:lang w:val="ru-RU"/>
              </w:rPr>
              <w:t>1</w:t>
            </w:r>
            <w:r w:rsidRPr="00870F1D">
              <w:rPr>
                <w:rFonts w:cs="Times New Roman"/>
                <w:color w:val="000000"/>
                <w:szCs w:val="28"/>
                <w:lang w:val="uk-UA"/>
              </w:rPr>
              <w:t>0.2025</w:t>
            </w:r>
          </w:p>
        </w:tc>
        <w:tc>
          <w:tcPr>
            <w:tcW w:w="1701" w:type="dxa"/>
            <w:vMerge w:val="restart"/>
            <w:vAlign w:val="center"/>
          </w:tcPr>
          <w:p w14:paraId="6282A455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Балансова вартість, грн, станом на 01.</w:t>
            </w:r>
            <w:r w:rsidR="00DB6378" w:rsidRPr="006C470B">
              <w:rPr>
                <w:rFonts w:cs="Times New Roman"/>
                <w:color w:val="000000"/>
                <w:szCs w:val="28"/>
                <w:lang w:val="ru-RU"/>
              </w:rPr>
              <w:t>1</w:t>
            </w:r>
            <w:r w:rsidRPr="00870F1D">
              <w:rPr>
                <w:rFonts w:cs="Times New Roman"/>
                <w:color w:val="000000"/>
                <w:szCs w:val="28"/>
                <w:lang w:val="uk-UA"/>
              </w:rPr>
              <w:t>0.2025</w:t>
            </w:r>
          </w:p>
        </w:tc>
      </w:tr>
      <w:tr w:rsidR="00163DC6" w:rsidRPr="00870F1D" w14:paraId="0EAF9795" w14:textId="77777777" w:rsidTr="00163DC6">
        <w:trPr>
          <w:trHeight w:val="892"/>
        </w:trPr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680B1EC1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</w:p>
        </w:tc>
        <w:tc>
          <w:tcPr>
            <w:tcW w:w="3260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0DA7C0C9" w14:textId="77777777" w:rsidR="00163DC6" w:rsidRPr="00870F1D" w:rsidRDefault="00163DC6" w:rsidP="00870F1D">
            <w:pPr>
              <w:spacing w:after="0"/>
              <w:rPr>
                <w:rFonts w:cs="Times New Roman"/>
                <w:color w:val="000000"/>
                <w:szCs w:val="28"/>
                <w:lang w:val="uk-UA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779B9D5B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  <w:hideMark/>
          </w:tcPr>
          <w:p w14:paraId="27F0B10F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номер основного засобу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  <w:hideMark/>
          </w:tcPr>
          <w:p w14:paraId="57C54FCF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інвентарний номер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  <w:hideMark/>
          </w:tcPr>
          <w:p w14:paraId="47939D5A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заводський (паспортний, серійний)</w:t>
            </w: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  <w:hideMark/>
          </w:tcPr>
          <w:p w14:paraId="050867C8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2E820E38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14:paraId="4E68346A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</w:p>
        </w:tc>
      </w:tr>
      <w:tr w:rsidR="00163DC6" w:rsidRPr="00870F1D" w14:paraId="6242F7E5" w14:textId="77777777" w:rsidTr="00163DC6">
        <w:trPr>
          <w:trHeight w:val="329"/>
          <w:tblHeader/>
        </w:trPr>
        <w:tc>
          <w:tcPr>
            <w:tcW w:w="568" w:type="dxa"/>
            <w:noWrap/>
            <w:tcMar>
              <w:left w:w="28" w:type="dxa"/>
              <w:right w:w="28" w:type="dxa"/>
            </w:tcMar>
            <w:vAlign w:val="center"/>
          </w:tcPr>
          <w:p w14:paraId="0156F724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  <w:vAlign w:val="center"/>
          </w:tcPr>
          <w:p w14:paraId="0053C28D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85B3D9E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F57A3AF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4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02F5760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5</w:t>
            </w:r>
          </w:p>
        </w:tc>
        <w:tc>
          <w:tcPr>
            <w:tcW w:w="141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337DFCE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6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191CB42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7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12F92A0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8</w:t>
            </w:r>
          </w:p>
        </w:tc>
        <w:tc>
          <w:tcPr>
            <w:tcW w:w="1701" w:type="dxa"/>
          </w:tcPr>
          <w:p w14:paraId="1918AA1E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9</w:t>
            </w:r>
          </w:p>
        </w:tc>
      </w:tr>
      <w:tr w:rsidR="00163DC6" w:rsidRPr="00870F1D" w14:paraId="6FF78B5F" w14:textId="77777777" w:rsidTr="00163DC6">
        <w:trPr>
          <w:trHeight w:val="465"/>
        </w:trPr>
        <w:tc>
          <w:tcPr>
            <w:tcW w:w="568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2CFDF8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  <w:vAlign w:val="center"/>
          </w:tcPr>
          <w:p w14:paraId="5F17F94B" w14:textId="77777777" w:rsidR="00163DC6" w:rsidRPr="00870F1D" w:rsidRDefault="00163DC6" w:rsidP="00870F1D">
            <w:pPr>
              <w:spacing w:after="0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Електронний електричний 3-х фазний лічильник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5C3A929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28.02.2020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E3D477D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113039640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FEC45B9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С1136090</w:t>
            </w:r>
          </w:p>
        </w:tc>
        <w:tc>
          <w:tcPr>
            <w:tcW w:w="141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63BB6B5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BDCF1D4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2800,00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6363512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0,00</w:t>
            </w:r>
          </w:p>
        </w:tc>
        <w:tc>
          <w:tcPr>
            <w:tcW w:w="1701" w:type="dxa"/>
            <w:vAlign w:val="center"/>
          </w:tcPr>
          <w:p w14:paraId="289ED253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1400,00</w:t>
            </w:r>
          </w:p>
        </w:tc>
      </w:tr>
      <w:tr w:rsidR="00163DC6" w:rsidRPr="00870F1D" w14:paraId="37C5021C" w14:textId="77777777" w:rsidTr="00163DC6">
        <w:trPr>
          <w:trHeight w:val="465"/>
        </w:trPr>
        <w:tc>
          <w:tcPr>
            <w:tcW w:w="568" w:type="dxa"/>
            <w:noWrap/>
            <w:tcMar>
              <w:left w:w="28" w:type="dxa"/>
              <w:right w:w="28" w:type="dxa"/>
            </w:tcMar>
            <w:vAlign w:val="center"/>
          </w:tcPr>
          <w:p w14:paraId="06AAB7D2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  <w:vAlign w:val="center"/>
          </w:tcPr>
          <w:p w14:paraId="5E5AB3F3" w14:textId="77777777" w:rsidR="00163DC6" w:rsidRPr="00870F1D" w:rsidRDefault="00163DC6" w:rsidP="00870F1D">
            <w:pPr>
              <w:spacing w:after="0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Газосигналізатор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58B6681D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01.01.2015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8C4FD85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113039613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83EC11D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С1136063</w:t>
            </w:r>
          </w:p>
        </w:tc>
        <w:tc>
          <w:tcPr>
            <w:tcW w:w="141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A8361A8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D4647FE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620,00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C44AC91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0,00</w:t>
            </w:r>
          </w:p>
        </w:tc>
        <w:tc>
          <w:tcPr>
            <w:tcW w:w="1701" w:type="dxa"/>
            <w:vAlign w:val="center"/>
          </w:tcPr>
          <w:p w14:paraId="719D39F3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310,00</w:t>
            </w:r>
          </w:p>
        </w:tc>
      </w:tr>
      <w:tr w:rsidR="00163DC6" w:rsidRPr="00870F1D" w14:paraId="02E8E140" w14:textId="77777777" w:rsidTr="00163DC6">
        <w:trPr>
          <w:trHeight w:val="465"/>
        </w:trPr>
        <w:tc>
          <w:tcPr>
            <w:tcW w:w="568" w:type="dxa"/>
            <w:noWrap/>
            <w:tcMar>
              <w:left w:w="28" w:type="dxa"/>
              <w:right w:w="28" w:type="dxa"/>
            </w:tcMar>
            <w:vAlign w:val="center"/>
          </w:tcPr>
          <w:p w14:paraId="1BEEB621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  <w:vAlign w:val="center"/>
          </w:tcPr>
          <w:p w14:paraId="2FCDCE2E" w14:textId="77777777" w:rsidR="00163DC6" w:rsidRPr="00870F1D" w:rsidRDefault="00163DC6" w:rsidP="00870F1D">
            <w:pPr>
              <w:spacing w:after="0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Лічильник газу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056B8B6A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01.01.2015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9D006AD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113039618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C9CD1EC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С1136055</w:t>
            </w:r>
          </w:p>
        </w:tc>
        <w:tc>
          <w:tcPr>
            <w:tcW w:w="141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72E119D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3D66ADCB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2181,00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7262508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0,00</w:t>
            </w:r>
          </w:p>
        </w:tc>
        <w:tc>
          <w:tcPr>
            <w:tcW w:w="1701" w:type="dxa"/>
            <w:vAlign w:val="center"/>
          </w:tcPr>
          <w:p w14:paraId="7D67670A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szCs w:val="28"/>
                <w:lang w:val="uk-UA"/>
              </w:rPr>
            </w:pPr>
            <w:r w:rsidRPr="00870F1D">
              <w:rPr>
                <w:rFonts w:cs="Times New Roman"/>
                <w:szCs w:val="28"/>
                <w:lang w:val="uk-UA"/>
              </w:rPr>
              <w:t>1090,50</w:t>
            </w:r>
          </w:p>
        </w:tc>
      </w:tr>
      <w:tr w:rsidR="00163DC6" w:rsidRPr="00870F1D" w14:paraId="1C2069B2" w14:textId="77777777" w:rsidTr="00163DC6">
        <w:trPr>
          <w:trHeight w:val="465"/>
        </w:trPr>
        <w:tc>
          <w:tcPr>
            <w:tcW w:w="568" w:type="dxa"/>
            <w:noWrap/>
            <w:tcMar>
              <w:left w:w="28" w:type="dxa"/>
              <w:right w:w="28" w:type="dxa"/>
            </w:tcMar>
            <w:vAlign w:val="center"/>
          </w:tcPr>
          <w:p w14:paraId="3B15F60B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4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  <w:vAlign w:val="center"/>
          </w:tcPr>
          <w:p w14:paraId="548CDAC4" w14:textId="77777777" w:rsidR="00163DC6" w:rsidRPr="00870F1D" w:rsidRDefault="00163DC6" w:rsidP="00870F1D">
            <w:pPr>
              <w:spacing w:after="0"/>
              <w:rPr>
                <w:rFonts w:cs="Times New Roman"/>
                <w:szCs w:val="28"/>
                <w:lang w:val="uk-UA"/>
              </w:rPr>
            </w:pPr>
            <w:r w:rsidRPr="00870F1D">
              <w:rPr>
                <w:rFonts w:cs="Times New Roman"/>
                <w:szCs w:val="28"/>
                <w:lang w:val="uk-UA"/>
              </w:rPr>
              <w:t>Лічильник газу HM 10M G10 TM Pietro Forentini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AB168B8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szCs w:val="28"/>
                <w:lang w:val="uk-UA"/>
              </w:rPr>
            </w:pPr>
            <w:r w:rsidRPr="00870F1D">
              <w:rPr>
                <w:rFonts w:cs="Times New Roman"/>
                <w:szCs w:val="28"/>
                <w:lang w:val="uk-UA"/>
              </w:rPr>
              <w:t>22.10.2019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30B3AAD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101460084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0D6E4E7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С10410012</w:t>
            </w:r>
          </w:p>
        </w:tc>
        <w:tc>
          <w:tcPr>
            <w:tcW w:w="141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F183487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EA40B3E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szCs w:val="28"/>
                <w:lang w:val="uk-UA"/>
              </w:rPr>
            </w:pPr>
            <w:r w:rsidRPr="00870F1D">
              <w:rPr>
                <w:rFonts w:cs="Times New Roman"/>
                <w:szCs w:val="28"/>
                <w:lang w:val="uk-UA"/>
              </w:rPr>
              <w:t>18100,00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6500817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0,00</w:t>
            </w:r>
          </w:p>
        </w:tc>
        <w:tc>
          <w:tcPr>
            <w:tcW w:w="1701" w:type="dxa"/>
            <w:vAlign w:val="center"/>
          </w:tcPr>
          <w:p w14:paraId="07532789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szCs w:val="28"/>
                <w:lang w:val="uk-UA"/>
              </w:rPr>
            </w:pPr>
            <w:r w:rsidRPr="00870F1D">
              <w:rPr>
                <w:rFonts w:cs="Times New Roman"/>
                <w:szCs w:val="28"/>
                <w:lang w:val="uk-UA"/>
              </w:rPr>
              <w:t>10709,17</w:t>
            </w:r>
          </w:p>
        </w:tc>
      </w:tr>
      <w:tr w:rsidR="00163DC6" w:rsidRPr="00870F1D" w14:paraId="709D05F5" w14:textId="77777777" w:rsidTr="00163DC6">
        <w:trPr>
          <w:trHeight w:val="465"/>
        </w:trPr>
        <w:tc>
          <w:tcPr>
            <w:tcW w:w="568" w:type="dxa"/>
            <w:noWrap/>
            <w:tcMar>
              <w:left w:w="28" w:type="dxa"/>
              <w:right w:w="28" w:type="dxa"/>
            </w:tcMar>
            <w:vAlign w:val="center"/>
          </w:tcPr>
          <w:p w14:paraId="22838A9D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5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  <w:vAlign w:val="center"/>
          </w:tcPr>
          <w:p w14:paraId="2B695E50" w14:textId="77777777" w:rsidR="00163DC6" w:rsidRPr="00870F1D" w:rsidRDefault="00163DC6" w:rsidP="00870F1D">
            <w:pPr>
              <w:spacing w:after="0"/>
              <w:rPr>
                <w:rFonts w:cs="Times New Roman"/>
                <w:szCs w:val="28"/>
                <w:highlight w:val="yellow"/>
                <w:lang w:val="uk-UA"/>
              </w:rPr>
            </w:pPr>
            <w:r w:rsidRPr="00870F1D">
              <w:rPr>
                <w:rFonts w:cs="Times New Roman"/>
                <w:szCs w:val="28"/>
                <w:lang w:val="uk-UA"/>
              </w:rPr>
              <w:t>Пожежний інвентар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0453DC29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21.12.2019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031D41C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113039639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32A2E707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С1136089</w:t>
            </w:r>
          </w:p>
        </w:tc>
        <w:tc>
          <w:tcPr>
            <w:tcW w:w="141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E85BB81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B771409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9292,00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24884C0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0,00</w:t>
            </w:r>
          </w:p>
        </w:tc>
        <w:tc>
          <w:tcPr>
            <w:tcW w:w="1701" w:type="dxa"/>
            <w:vAlign w:val="center"/>
          </w:tcPr>
          <w:p w14:paraId="3319674F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szCs w:val="28"/>
                <w:lang w:val="uk-UA"/>
              </w:rPr>
            </w:pPr>
            <w:r w:rsidRPr="00870F1D">
              <w:rPr>
                <w:rFonts w:cs="Times New Roman"/>
                <w:color w:val="000000"/>
                <w:szCs w:val="28"/>
                <w:lang w:val="uk-UA"/>
              </w:rPr>
              <w:t>4646,00</w:t>
            </w:r>
          </w:p>
        </w:tc>
      </w:tr>
      <w:tr w:rsidR="00163DC6" w:rsidRPr="00870F1D" w14:paraId="43F71D44" w14:textId="77777777" w:rsidTr="00163DC6">
        <w:trPr>
          <w:trHeight w:val="375"/>
        </w:trPr>
        <w:tc>
          <w:tcPr>
            <w:tcW w:w="9782" w:type="dxa"/>
            <w:gridSpan w:val="6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A8B0D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b/>
                <w:bCs/>
                <w:color w:val="000000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0B56615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b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b/>
                <w:color w:val="000000"/>
                <w:szCs w:val="28"/>
                <w:lang w:val="uk-UA"/>
              </w:rPr>
              <w:t>32993,00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A1A3733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b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b/>
                <w:color w:val="000000"/>
                <w:szCs w:val="28"/>
                <w:lang w:val="uk-UA"/>
              </w:rPr>
              <w:t>0,00</w:t>
            </w:r>
          </w:p>
        </w:tc>
        <w:tc>
          <w:tcPr>
            <w:tcW w:w="1701" w:type="dxa"/>
            <w:vAlign w:val="center"/>
          </w:tcPr>
          <w:p w14:paraId="5AC49E3B" w14:textId="77777777" w:rsidR="00163DC6" w:rsidRPr="00870F1D" w:rsidRDefault="00163DC6" w:rsidP="00870F1D">
            <w:pPr>
              <w:spacing w:after="0"/>
              <w:jc w:val="center"/>
              <w:rPr>
                <w:rFonts w:cs="Times New Roman"/>
                <w:b/>
                <w:color w:val="000000"/>
                <w:szCs w:val="28"/>
                <w:lang w:val="uk-UA"/>
              </w:rPr>
            </w:pPr>
            <w:r w:rsidRPr="00870F1D">
              <w:rPr>
                <w:rFonts w:cs="Times New Roman"/>
                <w:b/>
                <w:color w:val="000000"/>
                <w:szCs w:val="28"/>
                <w:lang w:val="uk-UA"/>
              </w:rPr>
              <w:t>18155,67</w:t>
            </w:r>
          </w:p>
        </w:tc>
      </w:tr>
    </w:tbl>
    <w:p w14:paraId="7A2A9FC1" w14:textId="77777777" w:rsidR="00163DC6" w:rsidRPr="00870F1D" w:rsidRDefault="00163DC6" w:rsidP="00870F1D">
      <w:pPr>
        <w:pStyle w:val="a9"/>
        <w:spacing w:after="0"/>
        <w:ind w:left="0"/>
        <w:jc w:val="both"/>
        <w:rPr>
          <w:rFonts w:cs="Times New Roman"/>
          <w:szCs w:val="28"/>
          <w:lang w:val="uk-UA" w:eastAsia="uk-UA"/>
        </w:rPr>
      </w:pPr>
      <w:r w:rsidRPr="00870F1D">
        <w:rPr>
          <w:rFonts w:cs="Times New Roman"/>
          <w:szCs w:val="28"/>
          <w:lang w:val="uk-UA" w:eastAsia="uk-UA"/>
        </w:rPr>
        <w:t xml:space="preserve"> </w:t>
      </w:r>
    </w:p>
    <w:p w14:paraId="503F9816" w14:textId="77777777" w:rsidR="00163DC6" w:rsidRPr="00870F1D" w:rsidRDefault="00163DC6" w:rsidP="00870F1D">
      <w:pPr>
        <w:pStyle w:val="a9"/>
        <w:spacing w:after="0"/>
        <w:ind w:left="0"/>
        <w:jc w:val="both"/>
        <w:rPr>
          <w:rFonts w:cs="Times New Roman"/>
          <w:szCs w:val="28"/>
          <w:lang w:val="uk-UA" w:eastAsia="uk-UA"/>
        </w:rPr>
      </w:pPr>
    </w:p>
    <w:p w14:paraId="32BA7044" w14:textId="77777777" w:rsidR="00163DC6" w:rsidRPr="00870F1D" w:rsidRDefault="0050480A" w:rsidP="00870F1D">
      <w:pPr>
        <w:pStyle w:val="a9"/>
        <w:spacing w:after="0"/>
        <w:ind w:left="0"/>
        <w:jc w:val="both"/>
        <w:rPr>
          <w:rFonts w:cs="Times New Roman"/>
          <w:szCs w:val="28"/>
          <w:lang w:val="uk-UA" w:eastAsia="uk-UA"/>
        </w:rPr>
      </w:pPr>
      <w:r>
        <w:rPr>
          <w:rFonts w:cs="Times New Roman"/>
          <w:szCs w:val="28"/>
          <w:lang w:val="uk-UA" w:eastAsia="uk-UA"/>
        </w:rPr>
        <w:t>Секретар</w:t>
      </w:r>
      <w:r w:rsidR="00163DC6" w:rsidRPr="00870F1D">
        <w:rPr>
          <w:rFonts w:cs="Times New Roman"/>
          <w:szCs w:val="28"/>
          <w:lang w:val="uk-UA" w:eastAsia="uk-UA"/>
        </w:rPr>
        <w:t xml:space="preserve">                                                                                                              </w:t>
      </w:r>
      <w:r>
        <w:rPr>
          <w:rFonts w:cs="Times New Roman"/>
          <w:szCs w:val="28"/>
          <w:lang w:val="uk-UA" w:eastAsia="uk-UA"/>
        </w:rPr>
        <w:t xml:space="preserve">                               О.В.Макушенко</w:t>
      </w:r>
      <w:r w:rsidR="00163DC6" w:rsidRPr="00870F1D">
        <w:rPr>
          <w:rFonts w:cs="Times New Roman"/>
          <w:szCs w:val="28"/>
          <w:lang w:val="uk-UA" w:eastAsia="uk-UA"/>
        </w:rPr>
        <w:t xml:space="preserve"> </w:t>
      </w:r>
    </w:p>
    <w:p w14:paraId="3571A63D" w14:textId="77777777" w:rsidR="00BE79C6" w:rsidRPr="00870F1D" w:rsidRDefault="00BE79C6" w:rsidP="00870F1D">
      <w:pPr>
        <w:pStyle w:val="a9"/>
        <w:spacing w:after="0"/>
        <w:ind w:left="0"/>
        <w:jc w:val="both"/>
        <w:rPr>
          <w:rFonts w:cs="Times New Roman"/>
          <w:szCs w:val="28"/>
          <w:lang w:val="uk-UA"/>
        </w:rPr>
      </w:pPr>
    </w:p>
    <w:sectPr w:rsidR="00BE79C6" w:rsidRPr="00870F1D" w:rsidSect="00163DC6">
      <w:pgSz w:w="16838" w:h="11906" w:orient="landscape" w:code="9"/>
      <w:pgMar w:top="1135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0F1B"/>
    <w:multiLevelType w:val="hybridMultilevel"/>
    <w:tmpl w:val="E4181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417FD"/>
    <w:multiLevelType w:val="multilevel"/>
    <w:tmpl w:val="95AA48E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num w:numId="1" w16cid:durableId="684743769">
    <w:abstractNumId w:val="0"/>
  </w:num>
  <w:num w:numId="2" w16cid:durableId="7877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723"/>
    <w:rsid w:val="001600E5"/>
    <w:rsid w:val="00163DC6"/>
    <w:rsid w:val="003227CB"/>
    <w:rsid w:val="003924CA"/>
    <w:rsid w:val="003D2FB7"/>
    <w:rsid w:val="00402380"/>
    <w:rsid w:val="004779FB"/>
    <w:rsid w:val="0050480A"/>
    <w:rsid w:val="005B0723"/>
    <w:rsid w:val="00656314"/>
    <w:rsid w:val="00663323"/>
    <w:rsid w:val="006A5206"/>
    <w:rsid w:val="006B0406"/>
    <w:rsid w:val="006C0B77"/>
    <w:rsid w:val="006C470B"/>
    <w:rsid w:val="006D002D"/>
    <w:rsid w:val="007F7185"/>
    <w:rsid w:val="008242FF"/>
    <w:rsid w:val="00870751"/>
    <w:rsid w:val="00870F1D"/>
    <w:rsid w:val="00922C48"/>
    <w:rsid w:val="00A553A4"/>
    <w:rsid w:val="00B63479"/>
    <w:rsid w:val="00B915B7"/>
    <w:rsid w:val="00BE79C6"/>
    <w:rsid w:val="00C23902"/>
    <w:rsid w:val="00C27AEC"/>
    <w:rsid w:val="00D67EC4"/>
    <w:rsid w:val="00DB6378"/>
    <w:rsid w:val="00E70C2F"/>
    <w:rsid w:val="00EA59DF"/>
    <w:rsid w:val="00EE4070"/>
    <w:rsid w:val="00F0016B"/>
    <w:rsid w:val="00F12C76"/>
    <w:rsid w:val="00FB3572"/>
    <w:rsid w:val="00F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DEEEDD"/>
  <w15:docId w15:val="{39D8BF50-F85A-4EF9-8EB6-58CD2705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5B0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7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7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7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7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7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7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7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723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AU"/>
    </w:rPr>
  </w:style>
  <w:style w:type="character" w:customStyle="1" w:styleId="20">
    <w:name w:val="Заголовок 2 Знак"/>
    <w:basedOn w:val="a0"/>
    <w:link w:val="2"/>
    <w:uiPriority w:val="9"/>
    <w:semiHidden/>
    <w:rsid w:val="005B072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character" w:customStyle="1" w:styleId="30">
    <w:name w:val="Заголовок 3 Знак"/>
    <w:basedOn w:val="a0"/>
    <w:link w:val="3"/>
    <w:uiPriority w:val="9"/>
    <w:semiHidden/>
    <w:rsid w:val="005B0723"/>
    <w:rPr>
      <w:rFonts w:eastAsiaTheme="majorEastAsia" w:cstheme="majorBidi"/>
      <w:color w:val="2E74B5" w:themeColor="accent1" w:themeShade="BF"/>
      <w:sz w:val="28"/>
      <w:szCs w:val="28"/>
      <w:lang w:val="en-AU"/>
    </w:rPr>
  </w:style>
  <w:style w:type="character" w:customStyle="1" w:styleId="40">
    <w:name w:val="Заголовок 4 Знак"/>
    <w:basedOn w:val="a0"/>
    <w:link w:val="4"/>
    <w:uiPriority w:val="9"/>
    <w:semiHidden/>
    <w:rsid w:val="005B0723"/>
    <w:rPr>
      <w:rFonts w:eastAsiaTheme="majorEastAsia" w:cstheme="majorBidi"/>
      <w:i/>
      <w:iCs/>
      <w:color w:val="2E74B5" w:themeColor="accent1" w:themeShade="BF"/>
      <w:sz w:val="28"/>
      <w:lang w:val="en-AU"/>
    </w:rPr>
  </w:style>
  <w:style w:type="character" w:customStyle="1" w:styleId="50">
    <w:name w:val="Заголовок 5 Знак"/>
    <w:basedOn w:val="a0"/>
    <w:link w:val="5"/>
    <w:uiPriority w:val="9"/>
    <w:semiHidden/>
    <w:rsid w:val="005B0723"/>
    <w:rPr>
      <w:rFonts w:eastAsiaTheme="majorEastAsia" w:cstheme="majorBidi"/>
      <w:color w:val="2E74B5" w:themeColor="accent1" w:themeShade="BF"/>
      <w:sz w:val="28"/>
      <w:lang w:val="en-AU"/>
    </w:rPr>
  </w:style>
  <w:style w:type="character" w:customStyle="1" w:styleId="60">
    <w:name w:val="Заголовок 6 Знак"/>
    <w:basedOn w:val="a0"/>
    <w:link w:val="6"/>
    <w:uiPriority w:val="9"/>
    <w:semiHidden/>
    <w:rsid w:val="005B0723"/>
    <w:rPr>
      <w:rFonts w:eastAsiaTheme="majorEastAsia" w:cstheme="majorBidi"/>
      <w:i/>
      <w:iCs/>
      <w:color w:val="595959" w:themeColor="text1" w:themeTint="A6"/>
      <w:sz w:val="28"/>
      <w:lang w:val="en-AU"/>
    </w:rPr>
  </w:style>
  <w:style w:type="character" w:customStyle="1" w:styleId="70">
    <w:name w:val="Заголовок 7 Знак"/>
    <w:basedOn w:val="a0"/>
    <w:link w:val="7"/>
    <w:uiPriority w:val="9"/>
    <w:semiHidden/>
    <w:rsid w:val="005B0723"/>
    <w:rPr>
      <w:rFonts w:eastAsiaTheme="majorEastAsia" w:cstheme="majorBidi"/>
      <w:color w:val="595959" w:themeColor="text1" w:themeTint="A6"/>
      <w:sz w:val="28"/>
      <w:lang w:val="en-AU"/>
    </w:rPr>
  </w:style>
  <w:style w:type="character" w:customStyle="1" w:styleId="80">
    <w:name w:val="Заголовок 8 Знак"/>
    <w:basedOn w:val="a0"/>
    <w:link w:val="8"/>
    <w:uiPriority w:val="9"/>
    <w:semiHidden/>
    <w:rsid w:val="005B0723"/>
    <w:rPr>
      <w:rFonts w:eastAsiaTheme="majorEastAsia" w:cstheme="majorBidi"/>
      <w:i/>
      <w:iCs/>
      <w:color w:val="272727" w:themeColor="text1" w:themeTint="D8"/>
      <w:sz w:val="28"/>
      <w:lang w:val="en-AU"/>
    </w:rPr>
  </w:style>
  <w:style w:type="character" w:customStyle="1" w:styleId="90">
    <w:name w:val="Заголовок 9 Знак"/>
    <w:basedOn w:val="a0"/>
    <w:link w:val="9"/>
    <w:uiPriority w:val="9"/>
    <w:semiHidden/>
    <w:rsid w:val="005B0723"/>
    <w:rPr>
      <w:rFonts w:eastAsiaTheme="majorEastAsia" w:cstheme="majorBidi"/>
      <w:color w:val="272727" w:themeColor="text1" w:themeTint="D8"/>
      <w:sz w:val="28"/>
      <w:lang w:val="en-AU"/>
    </w:rPr>
  </w:style>
  <w:style w:type="paragraph" w:styleId="a3">
    <w:name w:val="Title"/>
    <w:basedOn w:val="a"/>
    <w:next w:val="a"/>
    <w:link w:val="a4"/>
    <w:uiPriority w:val="10"/>
    <w:qFormat/>
    <w:rsid w:val="005B0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B0723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a5">
    <w:name w:val="Subtitle"/>
    <w:basedOn w:val="a"/>
    <w:next w:val="a"/>
    <w:link w:val="a6"/>
    <w:uiPriority w:val="11"/>
    <w:qFormat/>
    <w:rsid w:val="005B07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B0723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a7">
    <w:name w:val="Quote"/>
    <w:basedOn w:val="a"/>
    <w:next w:val="a"/>
    <w:link w:val="a8"/>
    <w:uiPriority w:val="29"/>
    <w:qFormat/>
    <w:rsid w:val="005B0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B0723"/>
    <w:rPr>
      <w:rFonts w:ascii="Times New Roman" w:hAnsi="Times New Roman"/>
      <w:i/>
      <w:iCs/>
      <w:color w:val="404040" w:themeColor="text1" w:themeTint="BF"/>
      <w:sz w:val="28"/>
      <w:lang w:val="en-AU"/>
    </w:rPr>
  </w:style>
  <w:style w:type="paragraph" w:styleId="a9">
    <w:name w:val="List Paragraph"/>
    <w:basedOn w:val="a"/>
    <w:uiPriority w:val="34"/>
    <w:qFormat/>
    <w:rsid w:val="005B0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72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7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B0723"/>
    <w:rPr>
      <w:rFonts w:ascii="Times New Roman" w:hAnsi="Times New Roman"/>
      <w:i/>
      <w:iCs/>
      <w:color w:val="2E74B5" w:themeColor="accent1" w:themeShade="BF"/>
      <w:sz w:val="28"/>
      <w:lang w:val="en-AU"/>
    </w:rPr>
  </w:style>
  <w:style w:type="character" w:styleId="ad">
    <w:name w:val="Intense Reference"/>
    <w:basedOn w:val="a0"/>
    <w:uiPriority w:val="32"/>
    <w:qFormat/>
    <w:rsid w:val="005B072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3684</Words>
  <Characters>2100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Sergij Pavlyk</dc:creator>
  <cp:keywords/>
  <dc:description/>
  <cp:lastModifiedBy>Admin</cp:lastModifiedBy>
  <cp:revision>11</cp:revision>
  <dcterms:created xsi:type="dcterms:W3CDTF">2025-09-25T08:13:00Z</dcterms:created>
  <dcterms:modified xsi:type="dcterms:W3CDTF">2025-11-04T09:46:00Z</dcterms:modified>
</cp:coreProperties>
</file>