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6C0FD" w14:textId="77777777" w:rsidR="00382A40" w:rsidRPr="007725E2" w:rsidRDefault="00382A40" w:rsidP="00382A40">
      <w:pPr>
        <w:pStyle w:val="a8"/>
        <w:jc w:val="center"/>
        <w:rPr>
          <w:rFonts w:ascii="Times New Roman" w:hAnsi="Times New Roman"/>
          <w:b/>
          <w:sz w:val="28"/>
          <w:szCs w:val="28"/>
        </w:rPr>
      </w:pPr>
      <w:r w:rsidRPr="007725E2">
        <w:rPr>
          <w:rFonts w:ascii="Times New Roman" w:hAnsi="Times New Roman"/>
          <w:b/>
          <w:sz w:val="28"/>
          <w:szCs w:val="28"/>
          <w:lang w:val="uk-UA"/>
        </w:rPr>
        <w:object w:dxaOrig="675" w:dyaOrig="990" w14:anchorId="63187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5" o:title=""/>
          </v:shape>
          <o:OLEObject Type="Embed" ProgID="PBrush" ShapeID="_x0000_i1025" DrawAspect="Content" ObjectID="_1813643515" r:id="rId6"/>
        </w:object>
      </w:r>
    </w:p>
    <w:p w14:paraId="57F3432B" w14:textId="5307943C" w:rsidR="00382A40" w:rsidRPr="007725E2" w:rsidRDefault="00382A40" w:rsidP="00382A40">
      <w:pPr>
        <w:pStyle w:val="1"/>
        <w:tabs>
          <w:tab w:val="center" w:pos="4677"/>
          <w:tab w:val="left" w:pos="7710"/>
        </w:tabs>
        <w:rPr>
          <w:rFonts w:ascii="Times New Roman" w:hAnsi="Times New Roman" w:cs="Times New Roman"/>
          <w:sz w:val="28"/>
          <w:szCs w:val="28"/>
          <w:lang w:val="uk-UA"/>
        </w:rPr>
      </w:pPr>
      <w:r w:rsidRPr="007725E2">
        <w:rPr>
          <w:rFonts w:ascii="Times New Roman" w:hAnsi="Times New Roman" w:cs="Times New Roman"/>
          <w:sz w:val="28"/>
          <w:szCs w:val="28"/>
        </w:rPr>
        <w:tab/>
        <w:t>ЛИСЯНСЬКА СЕЛИЩНА РАДА</w:t>
      </w:r>
      <w:r w:rsidRPr="007725E2">
        <w:rPr>
          <w:rFonts w:ascii="Times New Roman" w:hAnsi="Times New Roman" w:cs="Times New Roman"/>
          <w:sz w:val="28"/>
          <w:szCs w:val="28"/>
        </w:rPr>
        <w:tab/>
      </w:r>
    </w:p>
    <w:p w14:paraId="2B5CA025" w14:textId="77777777" w:rsidR="005E61B6" w:rsidRPr="007725E2" w:rsidRDefault="005E61B6" w:rsidP="00382A40">
      <w:pPr>
        <w:pStyle w:val="2"/>
        <w:jc w:val="center"/>
        <w:rPr>
          <w:rFonts w:ascii="Times New Roman" w:hAnsi="Times New Roman"/>
          <w:color w:val="auto"/>
          <w:sz w:val="28"/>
          <w:szCs w:val="28"/>
        </w:rPr>
      </w:pPr>
    </w:p>
    <w:p w14:paraId="2A64BB1D" w14:textId="7E480109" w:rsidR="00382A40" w:rsidRPr="007725E2" w:rsidRDefault="00382A40" w:rsidP="00382A40">
      <w:pPr>
        <w:pStyle w:val="2"/>
        <w:jc w:val="center"/>
        <w:rPr>
          <w:rFonts w:ascii="Times New Roman" w:hAnsi="Times New Roman" w:cs="Times New Roman"/>
          <w:color w:val="auto"/>
          <w:sz w:val="28"/>
          <w:szCs w:val="28"/>
        </w:rPr>
      </w:pPr>
      <w:r w:rsidRPr="007725E2">
        <w:rPr>
          <w:rFonts w:ascii="Times New Roman" w:hAnsi="Times New Roman"/>
          <w:color w:val="auto"/>
          <w:sz w:val="28"/>
          <w:szCs w:val="28"/>
        </w:rPr>
        <w:t>РІШЕННЯ</w:t>
      </w:r>
    </w:p>
    <w:p w14:paraId="2D4FA53A" w14:textId="77777777" w:rsidR="00BB79B7" w:rsidRPr="007725E2" w:rsidRDefault="00BB79B7" w:rsidP="00382A40">
      <w:pPr>
        <w:pStyle w:val="2"/>
        <w:rPr>
          <w:rFonts w:ascii="Times New Roman" w:hAnsi="Times New Roman"/>
          <w:color w:val="auto"/>
          <w:sz w:val="28"/>
          <w:szCs w:val="28"/>
        </w:rPr>
      </w:pPr>
    </w:p>
    <w:p w14:paraId="00FC0B03" w14:textId="5A86C336" w:rsidR="002A5E0D" w:rsidRPr="007725E2" w:rsidRDefault="002A5E0D" w:rsidP="002A5E0D">
      <w:pPr>
        <w:shd w:val="clear" w:color="auto" w:fill="FFFFFF"/>
        <w:tabs>
          <w:tab w:val="left" w:pos="7085"/>
          <w:tab w:val="left" w:leader="underscore" w:pos="8266"/>
        </w:tabs>
        <w:rPr>
          <w:rFonts w:ascii="Times New Roman" w:hAnsi="Times New Roman"/>
          <w:sz w:val="28"/>
          <w:szCs w:val="28"/>
        </w:rPr>
      </w:pPr>
      <w:r w:rsidRPr="007725E2">
        <w:rPr>
          <w:rFonts w:ascii="Times New Roman" w:hAnsi="Times New Roman"/>
          <w:sz w:val="28"/>
          <w:szCs w:val="28"/>
        </w:rPr>
        <w:t xml:space="preserve">27.06.2025                                селище </w:t>
      </w:r>
      <w:proofErr w:type="spellStart"/>
      <w:r w:rsidRPr="007725E2">
        <w:rPr>
          <w:rFonts w:ascii="Times New Roman" w:hAnsi="Times New Roman"/>
          <w:sz w:val="28"/>
          <w:szCs w:val="28"/>
        </w:rPr>
        <w:t>Лисянка</w:t>
      </w:r>
      <w:proofErr w:type="spellEnd"/>
      <w:r w:rsidRPr="007725E2">
        <w:rPr>
          <w:rFonts w:ascii="Times New Roman" w:hAnsi="Times New Roman"/>
          <w:sz w:val="28"/>
          <w:szCs w:val="28"/>
        </w:rPr>
        <w:t xml:space="preserve">        </w:t>
      </w:r>
      <w:r w:rsidR="009C2165" w:rsidRPr="007725E2">
        <w:rPr>
          <w:rFonts w:ascii="Times New Roman" w:hAnsi="Times New Roman"/>
          <w:sz w:val="28"/>
          <w:szCs w:val="28"/>
        </w:rPr>
        <w:t xml:space="preserve">                         № 66-2</w:t>
      </w:r>
      <w:r w:rsidRPr="007725E2">
        <w:rPr>
          <w:rFonts w:ascii="Times New Roman" w:hAnsi="Times New Roman"/>
          <w:sz w:val="28"/>
          <w:szCs w:val="28"/>
        </w:rPr>
        <w:t>/VIII</w:t>
      </w:r>
    </w:p>
    <w:p w14:paraId="0C22D77E" w14:textId="1E1F704C" w:rsidR="0090545E" w:rsidRPr="007725E2" w:rsidRDefault="0090545E" w:rsidP="0090545E">
      <w:pPr>
        <w:jc w:val="both"/>
        <w:rPr>
          <w:rFonts w:ascii="Times New Roman" w:hAnsi="Times New Roman"/>
          <w:sz w:val="28"/>
          <w:szCs w:val="28"/>
        </w:rPr>
      </w:pPr>
    </w:p>
    <w:p w14:paraId="2FB1A8D5" w14:textId="77777777" w:rsidR="0090545E" w:rsidRPr="007725E2" w:rsidRDefault="0090545E" w:rsidP="0090545E">
      <w:pPr>
        <w:jc w:val="both"/>
        <w:rPr>
          <w:rFonts w:ascii="Times New Roman" w:hAnsi="Times New Roman"/>
          <w:sz w:val="28"/>
          <w:szCs w:val="28"/>
        </w:rPr>
      </w:pPr>
      <w:r w:rsidRPr="007725E2">
        <w:rPr>
          <w:rFonts w:ascii="Times New Roman" w:hAnsi="Times New Roman"/>
          <w:sz w:val="28"/>
          <w:szCs w:val="28"/>
        </w:rPr>
        <w:t>Про встановлення податку на майно</w:t>
      </w:r>
    </w:p>
    <w:p w14:paraId="4DA6C5B9" w14:textId="20285E31" w:rsidR="0090545E" w:rsidRPr="007725E2" w:rsidRDefault="0090545E" w:rsidP="0090545E">
      <w:pPr>
        <w:jc w:val="both"/>
        <w:rPr>
          <w:rFonts w:ascii="Times New Roman" w:hAnsi="Times New Roman"/>
          <w:sz w:val="28"/>
          <w:szCs w:val="28"/>
        </w:rPr>
      </w:pPr>
      <w:r w:rsidRPr="007725E2">
        <w:rPr>
          <w:rFonts w:ascii="Times New Roman" w:hAnsi="Times New Roman"/>
          <w:sz w:val="28"/>
          <w:szCs w:val="28"/>
        </w:rPr>
        <w:t xml:space="preserve">(в частині податку на нерухоме майно </w:t>
      </w:r>
    </w:p>
    <w:p w14:paraId="11FC3BF4" w14:textId="77777777" w:rsidR="0090545E" w:rsidRPr="007725E2" w:rsidRDefault="0090545E" w:rsidP="0090545E">
      <w:pPr>
        <w:jc w:val="both"/>
        <w:rPr>
          <w:rFonts w:ascii="Times New Roman" w:hAnsi="Times New Roman"/>
          <w:sz w:val="28"/>
          <w:szCs w:val="28"/>
        </w:rPr>
      </w:pPr>
      <w:r w:rsidRPr="007725E2">
        <w:rPr>
          <w:rFonts w:ascii="Times New Roman" w:hAnsi="Times New Roman"/>
          <w:sz w:val="28"/>
          <w:szCs w:val="28"/>
        </w:rPr>
        <w:t xml:space="preserve">відмінне від земельної ділянки)  </w:t>
      </w:r>
    </w:p>
    <w:p w14:paraId="1494A8C7" w14:textId="77777777" w:rsidR="0090545E" w:rsidRPr="007725E2" w:rsidRDefault="0090545E" w:rsidP="0090545E">
      <w:pPr>
        <w:jc w:val="both"/>
        <w:rPr>
          <w:rFonts w:ascii="Times New Roman" w:hAnsi="Times New Roman"/>
          <w:sz w:val="28"/>
          <w:szCs w:val="28"/>
        </w:rPr>
      </w:pPr>
      <w:r w:rsidRPr="007725E2">
        <w:rPr>
          <w:rFonts w:ascii="Times New Roman" w:hAnsi="Times New Roman"/>
          <w:sz w:val="28"/>
          <w:szCs w:val="28"/>
        </w:rPr>
        <w:t xml:space="preserve">на території </w:t>
      </w:r>
      <w:proofErr w:type="spellStart"/>
      <w:r w:rsidRPr="007725E2">
        <w:rPr>
          <w:rFonts w:ascii="Times New Roman" w:hAnsi="Times New Roman"/>
          <w:sz w:val="28"/>
          <w:szCs w:val="28"/>
        </w:rPr>
        <w:t>Лисянської</w:t>
      </w:r>
      <w:proofErr w:type="spellEnd"/>
      <w:r w:rsidRPr="007725E2">
        <w:rPr>
          <w:rFonts w:ascii="Times New Roman" w:hAnsi="Times New Roman"/>
          <w:sz w:val="28"/>
          <w:szCs w:val="28"/>
        </w:rPr>
        <w:t xml:space="preserve"> селищної</w:t>
      </w:r>
    </w:p>
    <w:p w14:paraId="261BA96B" w14:textId="73B366DA" w:rsidR="0090545E" w:rsidRPr="007725E2" w:rsidRDefault="0090545E" w:rsidP="0090545E">
      <w:pPr>
        <w:jc w:val="both"/>
        <w:rPr>
          <w:rFonts w:ascii="Times New Roman" w:hAnsi="Times New Roman"/>
          <w:sz w:val="28"/>
          <w:szCs w:val="28"/>
        </w:rPr>
      </w:pPr>
      <w:r w:rsidRPr="007725E2">
        <w:rPr>
          <w:rFonts w:ascii="Times New Roman" w:hAnsi="Times New Roman"/>
          <w:sz w:val="28"/>
          <w:szCs w:val="28"/>
        </w:rPr>
        <w:t>територіальної громади на 202</w:t>
      </w:r>
      <w:r w:rsidR="009A59CC" w:rsidRPr="007725E2">
        <w:rPr>
          <w:rFonts w:ascii="Times New Roman" w:hAnsi="Times New Roman"/>
          <w:sz w:val="28"/>
          <w:szCs w:val="28"/>
        </w:rPr>
        <w:t>6</w:t>
      </w:r>
      <w:r w:rsidRPr="007725E2">
        <w:rPr>
          <w:rFonts w:ascii="Times New Roman" w:hAnsi="Times New Roman"/>
          <w:sz w:val="28"/>
          <w:szCs w:val="28"/>
        </w:rPr>
        <w:t xml:space="preserve"> рік </w:t>
      </w:r>
    </w:p>
    <w:p w14:paraId="0E3F4085" w14:textId="77777777" w:rsidR="0090545E" w:rsidRPr="007725E2" w:rsidRDefault="0090545E" w:rsidP="0090545E">
      <w:pPr>
        <w:rPr>
          <w:rFonts w:asciiTheme="minorHAnsi" w:hAnsiTheme="minorHAnsi"/>
        </w:rPr>
      </w:pPr>
    </w:p>
    <w:p w14:paraId="71D78344" w14:textId="0135798E" w:rsidR="0090545E" w:rsidRPr="007725E2" w:rsidRDefault="0090545E" w:rsidP="00E9165E">
      <w:pPr>
        <w:ind w:firstLine="709"/>
        <w:jc w:val="both"/>
        <w:rPr>
          <w:rFonts w:ascii="Times New Roman" w:hAnsi="Times New Roman"/>
          <w:sz w:val="28"/>
          <w:szCs w:val="28"/>
        </w:rPr>
      </w:pPr>
      <w:r w:rsidRPr="007725E2">
        <w:rPr>
          <w:rFonts w:ascii="Times New Roman" w:hAnsi="Times New Roman"/>
          <w:sz w:val="28"/>
          <w:szCs w:val="28"/>
        </w:rPr>
        <w:t>Керуючись ст. 143  Конституції України, п. 24 ст. 26, ст. 59, 69 Закону України «Про місцеве самоврядування в Україні», ст. 8, 10, 12, 212-222, 265-289</w:t>
      </w:r>
      <w:r w:rsidR="00211C71" w:rsidRPr="007725E2">
        <w:rPr>
          <w:rFonts w:ascii="Times New Roman" w:hAnsi="Times New Roman"/>
          <w:sz w:val="28"/>
          <w:szCs w:val="28"/>
        </w:rPr>
        <w:t xml:space="preserve"> </w:t>
      </w:r>
      <w:r w:rsidRPr="007725E2">
        <w:rPr>
          <w:rFonts w:ascii="Times New Roman" w:hAnsi="Times New Roman"/>
          <w:sz w:val="28"/>
          <w:szCs w:val="28"/>
        </w:rPr>
        <w:t xml:space="preserve">Податкового кодексу України зі змінами та доповненнями, з метою зміцнення матеріальної і фінансової бази місцевого самоврядування, сприяння соціально-економічного розвитку </w:t>
      </w:r>
      <w:proofErr w:type="spellStart"/>
      <w:r w:rsidRPr="007725E2">
        <w:rPr>
          <w:rFonts w:ascii="Times New Roman" w:hAnsi="Times New Roman"/>
          <w:sz w:val="28"/>
          <w:szCs w:val="28"/>
        </w:rPr>
        <w:t>Лисянської</w:t>
      </w:r>
      <w:proofErr w:type="spellEnd"/>
      <w:r w:rsidRPr="007725E2">
        <w:rPr>
          <w:rFonts w:ascii="Times New Roman" w:hAnsi="Times New Roman"/>
          <w:sz w:val="28"/>
          <w:szCs w:val="28"/>
        </w:rPr>
        <w:t xml:space="preserve"> селищної територіальної громади та  поповнення дохідної частини місцевого бюджету,  селищна рада  ВИРІШИЛА:</w:t>
      </w:r>
    </w:p>
    <w:p w14:paraId="7B84E02C" w14:textId="77777777" w:rsidR="00E9165E" w:rsidRPr="007725E2" w:rsidRDefault="00E9165E" w:rsidP="00E9165E">
      <w:pPr>
        <w:ind w:firstLine="709"/>
        <w:jc w:val="both"/>
        <w:rPr>
          <w:rFonts w:ascii="Times New Roman" w:hAnsi="Times New Roman"/>
          <w:sz w:val="28"/>
          <w:szCs w:val="28"/>
        </w:rPr>
      </w:pPr>
    </w:p>
    <w:p w14:paraId="73D3BEB0" w14:textId="23A64D9A" w:rsidR="0090545E" w:rsidRPr="007725E2" w:rsidRDefault="0090545E" w:rsidP="00526453">
      <w:pPr>
        <w:pStyle w:val="a3"/>
        <w:numPr>
          <w:ilvl w:val="0"/>
          <w:numId w:val="1"/>
        </w:numPr>
        <w:spacing w:before="0" w:beforeAutospacing="0" w:after="0" w:afterAutospacing="0"/>
        <w:ind w:left="0" w:firstLine="851"/>
        <w:jc w:val="both"/>
        <w:rPr>
          <w:sz w:val="28"/>
          <w:szCs w:val="28"/>
          <w:lang w:val="uk-UA"/>
        </w:rPr>
      </w:pPr>
      <w:proofErr w:type="spellStart"/>
      <w:r w:rsidRPr="007725E2">
        <w:rPr>
          <w:sz w:val="28"/>
          <w:szCs w:val="28"/>
        </w:rPr>
        <w:t>Встановити</w:t>
      </w:r>
      <w:proofErr w:type="spellEnd"/>
      <w:r w:rsidRPr="007725E2">
        <w:rPr>
          <w:sz w:val="28"/>
          <w:szCs w:val="28"/>
        </w:rPr>
        <w:t xml:space="preserve"> </w:t>
      </w:r>
      <w:r w:rsidRPr="007725E2">
        <w:rPr>
          <w:noProof/>
          <w:sz w:val="28"/>
          <w:szCs w:val="28"/>
        </w:rPr>
        <w:t xml:space="preserve">на території </w:t>
      </w:r>
      <w:r w:rsidRPr="007725E2">
        <w:rPr>
          <w:noProof/>
          <w:sz w:val="28"/>
          <w:szCs w:val="28"/>
          <w:lang w:val="uk-UA"/>
        </w:rPr>
        <w:t>Лисянської селищної</w:t>
      </w:r>
      <w:r w:rsidRPr="007725E2">
        <w:rPr>
          <w:noProof/>
          <w:sz w:val="28"/>
          <w:szCs w:val="28"/>
        </w:rPr>
        <w:t xml:space="preserve"> територіальної громади податок на </w:t>
      </w:r>
      <w:proofErr w:type="spellStart"/>
      <w:r w:rsidRPr="007725E2">
        <w:rPr>
          <w:sz w:val="28"/>
          <w:szCs w:val="28"/>
        </w:rPr>
        <w:t>нерухоме</w:t>
      </w:r>
      <w:proofErr w:type="spellEnd"/>
      <w:r w:rsidRPr="007725E2">
        <w:rPr>
          <w:sz w:val="28"/>
          <w:szCs w:val="28"/>
        </w:rPr>
        <w:t xml:space="preserve"> </w:t>
      </w:r>
      <w:proofErr w:type="spellStart"/>
      <w:r w:rsidRPr="007725E2">
        <w:rPr>
          <w:sz w:val="28"/>
          <w:szCs w:val="28"/>
        </w:rPr>
        <w:t>майно</w:t>
      </w:r>
      <w:proofErr w:type="spellEnd"/>
      <w:r w:rsidRPr="007725E2">
        <w:rPr>
          <w:sz w:val="28"/>
          <w:szCs w:val="28"/>
        </w:rPr>
        <w:t xml:space="preserve">, </w:t>
      </w:r>
      <w:proofErr w:type="spellStart"/>
      <w:r w:rsidRPr="007725E2">
        <w:rPr>
          <w:sz w:val="28"/>
          <w:szCs w:val="28"/>
        </w:rPr>
        <w:t>відмінне</w:t>
      </w:r>
      <w:proofErr w:type="spellEnd"/>
      <w:r w:rsidRPr="007725E2">
        <w:rPr>
          <w:sz w:val="28"/>
          <w:szCs w:val="28"/>
        </w:rPr>
        <w:t xml:space="preserve"> </w:t>
      </w:r>
      <w:proofErr w:type="spellStart"/>
      <w:r w:rsidRPr="007725E2">
        <w:rPr>
          <w:sz w:val="28"/>
          <w:szCs w:val="28"/>
        </w:rPr>
        <w:t>від</w:t>
      </w:r>
      <w:proofErr w:type="spellEnd"/>
      <w:r w:rsidRPr="007725E2">
        <w:rPr>
          <w:sz w:val="28"/>
          <w:szCs w:val="28"/>
        </w:rPr>
        <w:t xml:space="preserve"> </w:t>
      </w:r>
      <w:proofErr w:type="spellStart"/>
      <w:r w:rsidRPr="007725E2">
        <w:rPr>
          <w:sz w:val="28"/>
          <w:szCs w:val="28"/>
        </w:rPr>
        <w:t>земельної</w:t>
      </w:r>
      <w:proofErr w:type="spellEnd"/>
      <w:r w:rsidRPr="007725E2">
        <w:rPr>
          <w:sz w:val="28"/>
          <w:szCs w:val="28"/>
        </w:rPr>
        <w:t xml:space="preserve"> </w:t>
      </w:r>
      <w:proofErr w:type="spellStart"/>
      <w:r w:rsidRPr="007725E2">
        <w:rPr>
          <w:sz w:val="28"/>
          <w:szCs w:val="28"/>
        </w:rPr>
        <w:t>ділянки</w:t>
      </w:r>
      <w:proofErr w:type="spellEnd"/>
      <w:r w:rsidRPr="007725E2">
        <w:rPr>
          <w:sz w:val="28"/>
          <w:szCs w:val="28"/>
          <w:lang w:val="uk-UA"/>
        </w:rPr>
        <w:t xml:space="preserve"> </w:t>
      </w:r>
      <w:r w:rsidRPr="007725E2">
        <w:rPr>
          <w:sz w:val="28"/>
          <w:szCs w:val="28"/>
        </w:rPr>
        <w:t>на 202</w:t>
      </w:r>
      <w:r w:rsidR="009A59CC" w:rsidRPr="007725E2">
        <w:rPr>
          <w:sz w:val="28"/>
          <w:szCs w:val="28"/>
          <w:lang w:val="uk-UA"/>
        </w:rPr>
        <w:t>6</w:t>
      </w:r>
      <w:r w:rsidRPr="007725E2">
        <w:rPr>
          <w:sz w:val="28"/>
          <w:szCs w:val="28"/>
        </w:rPr>
        <w:t xml:space="preserve"> </w:t>
      </w:r>
      <w:proofErr w:type="spellStart"/>
      <w:r w:rsidRPr="007725E2">
        <w:rPr>
          <w:sz w:val="28"/>
          <w:szCs w:val="28"/>
        </w:rPr>
        <w:t>рік</w:t>
      </w:r>
      <w:proofErr w:type="spellEnd"/>
      <w:r w:rsidRPr="007725E2">
        <w:rPr>
          <w:sz w:val="28"/>
          <w:szCs w:val="28"/>
          <w:lang w:val="uk-UA"/>
        </w:rPr>
        <w:t xml:space="preserve"> (Додаток 1).</w:t>
      </w:r>
    </w:p>
    <w:p w14:paraId="1D4750DD" w14:textId="3E54DB0E" w:rsidR="0090545E" w:rsidRPr="007725E2" w:rsidRDefault="0090545E" w:rsidP="00526453">
      <w:pPr>
        <w:pStyle w:val="a3"/>
        <w:numPr>
          <w:ilvl w:val="0"/>
          <w:numId w:val="1"/>
        </w:numPr>
        <w:spacing w:before="0" w:beforeAutospacing="0" w:after="0" w:afterAutospacing="0"/>
        <w:ind w:left="0" w:firstLine="851"/>
        <w:jc w:val="both"/>
        <w:rPr>
          <w:sz w:val="28"/>
          <w:szCs w:val="28"/>
          <w:shd w:val="clear" w:color="auto" w:fill="FFFFFF"/>
          <w:lang w:val="uk-UA"/>
        </w:rPr>
      </w:pPr>
      <w:r w:rsidRPr="007725E2">
        <w:rPr>
          <w:sz w:val="28"/>
          <w:szCs w:val="28"/>
          <w:shd w:val="clear" w:color="auto" w:fill="FFFFFF"/>
          <w:lang w:val="uk-UA"/>
        </w:rPr>
        <w:t xml:space="preserve">Оприлюднити рішення в засобах масової інформації та на офіційному сайті </w:t>
      </w:r>
      <w:proofErr w:type="spellStart"/>
      <w:r w:rsidRPr="007725E2">
        <w:rPr>
          <w:sz w:val="28"/>
          <w:szCs w:val="28"/>
          <w:lang w:val="uk-UA"/>
        </w:rPr>
        <w:t>Лисянської</w:t>
      </w:r>
      <w:proofErr w:type="spellEnd"/>
      <w:r w:rsidRPr="007725E2">
        <w:rPr>
          <w:sz w:val="28"/>
          <w:szCs w:val="28"/>
          <w:lang w:val="uk-UA"/>
        </w:rPr>
        <w:t xml:space="preserve"> селищної </w:t>
      </w:r>
      <w:r w:rsidR="00526453" w:rsidRPr="007725E2">
        <w:rPr>
          <w:sz w:val="28"/>
          <w:szCs w:val="28"/>
          <w:lang w:val="uk-UA"/>
        </w:rPr>
        <w:t>ради</w:t>
      </w:r>
      <w:r w:rsidRPr="007725E2">
        <w:rPr>
          <w:sz w:val="28"/>
          <w:szCs w:val="28"/>
          <w:shd w:val="clear" w:color="auto" w:fill="FFFFFF"/>
          <w:lang w:val="uk-UA"/>
        </w:rPr>
        <w:t>.</w:t>
      </w:r>
    </w:p>
    <w:p w14:paraId="53F5E98D" w14:textId="77777777" w:rsidR="00526453" w:rsidRPr="007725E2" w:rsidRDefault="00526453" w:rsidP="00526453">
      <w:pPr>
        <w:pStyle w:val="a4"/>
        <w:numPr>
          <w:ilvl w:val="0"/>
          <w:numId w:val="1"/>
        </w:numPr>
        <w:tabs>
          <w:tab w:val="right" w:pos="0"/>
        </w:tabs>
        <w:ind w:left="0" w:firstLine="709"/>
        <w:jc w:val="both"/>
        <w:rPr>
          <w:rFonts w:ascii="Times New Roman" w:hAnsi="Times New Roman"/>
          <w:sz w:val="28"/>
          <w:szCs w:val="28"/>
        </w:rPr>
      </w:pPr>
      <w:r w:rsidRPr="007725E2">
        <w:rPr>
          <w:rFonts w:ascii="Times New Roman" w:hAnsi="Times New Roman"/>
          <w:sz w:val="28"/>
          <w:szCs w:val="28"/>
        </w:rPr>
        <w:t>Контроль за виконанням даного рішення покласти на постійну комісію селищної ради з питань соціально-економічного розвитку, планування, бюджету і фінансів.</w:t>
      </w:r>
    </w:p>
    <w:p w14:paraId="1C0DBA10" w14:textId="02AF2BC2" w:rsidR="0090545E" w:rsidRPr="007725E2" w:rsidRDefault="0090545E" w:rsidP="00526453">
      <w:pPr>
        <w:pStyle w:val="a4"/>
        <w:numPr>
          <w:ilvl w:val="0"/>
          <w:numId w:val="1"/>
        </w:numPr>
        <w:tabs>
          <w:tab w:val="right" w:pos="0"/>
        </w:tabs>
        <w:ind w:left="0" w:firstLine="709"/>
        <w:jc w:val="both"/>
        <w:rPr>
          <w:rFonts w:ascii="Times New Roman" w:hAnsi="Times New Roman"/>
          <w:sz w:val="28"/>
          <w:szCs w:val="28"/>
        </w:rPr>
      </w:pPr>
      <w:r w:rsidRPr="007725E2">
        <w:rPr>
          <w:rFonts w:ascii="Times New Roman" w:hAnsi="Times New Roman"/>
          <w:noProof/>
          <w:sz w:val="28"/>
          <w:szCs w:val="28"/>
          <w:lang w:val="ru-RU"/>
        </w:rPr>
        <w:t>Дане рішення набирає чинності</w:t>
      </w:r>
      <w:r w:rsidRPr="007725E2">
        <w:rPr>
          <w:rFonts w:ascii="Times New Roman" w:hAnsi="Times New Roman"/>
          <w:noProof/>
          <w:sz w:val="28"/>
          <w:szCs w:val="28"/>
          <w:vertAlign w:val="superscript"/>
          <w:lang w:val="ru-RU"/>
        </w:rPr>
        <w:t xml:space="preserve"> </w:t>
      </w:r>
      <w:r w:rsidRPr="007725E2">
        <w:rPr>
          <w:rFonts w:ascii="Times New Roman" w:hAnsi="Times New Roman"/>
          <w:noProof/>
          <w:sz w:val="28"/>
          <w:szCs w:val="28"/>
          <w:lang w:val="ru-RU"/>
        </w:rPr>
        <w:t>з</w:t>
      </w:r>
      <w:r w:rsidRPr="007725E2">
        <w:rPr>
          <w:rFonts w:ascii="Times New Roman" w:hAnsi="Times New Roman"/>
          <w:noProof/>
          <w:sz w:val="28"/>
          <w:szCs w:val="28"/>
          <w:vertAlign w:val="superscript"/>
          <w:lang w:val="ru-RU"/>
        </w:rPr>
        <w:t xml:space="preserve"> </w:t>
      </w:r>
      <w:r w:rsidRPr="007725E2">
        <w:rPr>
          <w:rFonts w:ascii="Times New Roman" w:hAnsi="Times New Roman"/>
          <w:noProof/>
          <w:sz w:val="28"/>
          <w:szCs w:val="28"/>
          <w:lang w:val="ru-RU"/>
        </w:rPr>
        <w:t>01</w:t>
      </w:r>
      <w:r w:rsidR="00EA094C" w:rsidRPr="007725E2">
        <w:rPr>
          <w:rFonts w:ascii="Times New Roman" w:hAnsi="Times New Roman"/>
          <w:noProof/>
          <w:sz w:val="28"/>
          <w:szCs w:val="28"/>
          <w:lang w:val="ru-RU"/>
        </w:rPr>
        <w:t xml:space="preserve"> січня </w:t>
      </w:r>
      <w:r w:rsidRPr="007725E2">
        <w:rPr>
          <w:rFonts w:ascii="Times New Roman" w:hAnsi="Times New Roman"/>
          <w:noProof/>
          <w:sz w:val="28"/>
          <w:szCs w:val="28"/>
          <w:lang w:val="ru-RU"/>
        </w:rPr>
        <w:t>202</w:t>
      </w:r>
      <w:r w:rsidR="009A59CC" w:rsidRPr="007725E2">
        <w:rPr>
          <w:rFonts w:ascii="Times New Roman" w:hAnsi="Times New Roman"/>
          <w:noProof/>
          <w:sz w:val="28"/>
          <w:szCs w:val="28"/>
          <w:lang w:val="ru-RU"/>
        </w:rPr>
        <w:t>6</w:t>
      </w:r>
      <w:r w:rsidRPr="007725E2">
        <w:rPr>
          <w:rFonts w:ascii="Times New Roman" w:hAnsi="Times New Roman"/>
          <w:noProof/>
          <w:sz w:val="28"/>
          <w:szCs w:val="28"/>
          <w:lang w:val="ru-RU"/>
        </w:rPr>
        <w:t xml:space="preserve"> року.</w:t>
      </w:r>
    </w:p>
    <w:p w14:paraId="55A7CA9B" w14:textId="77777777" w:rsidR="0090545E" w:rsidRPr="007725E2" w:rsidRDefault="0090545E" w:rsidP="00526453">
      <w:pPr>
        <w:tabs>
          <w:tab w:val="left" w:pos="851"/>
        </w:tabs>
        <w:ind w:firstLine="851"/>
        <w:jc w:val="both"/>
        <w:rPr>
          <w:rFonts w:ascii="Times New Roman" w:hAnsi="Times New Roman"/>
          <w:sz w:val="28"/>
          <w:szCs w:val="28"/>
          <w:lang w:val="ru-RU"/>
        </w:rPr>
      </w:pPr>
    </w:p>
    <w:p w14:paraId="21149180" w14:textId="77777777" w:rsidR="00A41D5B" w:rsidRPr="007725E2" w:rsidRDefault="00A41D5B" w:rsidP="0090545E">
      <w:pPr>
        <w:tabs>
          <w:tab w:val="left" w:pos="851"/>
        </w:tabs>
        <w:spacing w:after="60"/>
        <w:jc w:val="both"/>
        <w:rPr>
          <w:rFonts w:ascii="Times New Roman" w:hAnsi="Times New Roman"/>
          <w:sz w:val="28"/>
          <w:szCs w:val="28"/>
          <w:lang w:val="ru-RU"/>
        </w:rPr>
      </w:pPr>
    </w:p>
    <w:p w14:paraId="2D1E9246" w14:textId="77777777" w:rsidR="00A41D5B" w:rsidRPr="007725E2" w:rsidRDefault="00A41D5B" w:rsidP="0090545E">
      <w:pPr>
        <w:tabs>
          <w:tab w:val="left" w:pos="851"/>
        </w:tabs>
        <w:spacing w:after="60"/>
        <w:jc w:val="both"/>
        <w:rPr>
          <w:rFonts w:ascii="Times New Roman" w:hAnsi="Times New Roman"/>
          <w:sz w:val="28"/>
          <w:szCs w:val="28"/>
          <w:lang w:val="ru-RU"/>
        </w:rPr>
      </w:pPr>
    </w:p>
    <w:p w14:paraId="08DE58CE" w14:textId="24E51740" w:rsidR="00C36485" w:rsidRPr="007725E2" w:rsidRDefault="00D90B96" w:rsidP="0090545E">
      <w:pPr>
        <w:rPr>
          <w:rFonts w:ascii="Times New Roman" w:hAnsi="Times New Roman"/>
          <w:sz w:val="28"/>
          <w:szCs w:val="28"/>
        </w:rPr>
      </w:pPr>
      <w:r w:rsidRPr="007725E2">
        <w:rPr>
          <w:rFonts w:ascii="Times New Roman" w:hAnsi="Times New Roman"/>
          <w:sz w:val="28"/>
          <w:szCs w:val="28"/>
        </w:rPr>
        <w:t>В.о. с</w:t>
      </w:r>
      <w:r w:rsidR="0090545E" w:rsidRPr="007725E2">
        <w:rPr>
          <w:rFonts w:ascii="Times New Roman" w:hAnsi="Times New Roman"/>
          <w:sz w:val="28"/>
          <w:szCs w:val="28"/>
        </w:rPr>
        <w:t>елищн</w:t>
      </w:r>
      <w:r w:rsidRPr="007725E2">
        <w:rPr>
          <w:rFonts w:ascii="Times New Roman" w:hAnsi="Times New Roman"/>
          <w:sz w:val="28"/>
          <w:szCs w:val="28"/>
        </w:rPr>
        <w:t>ого</w:t>
      </w:r>
      <w:r w:rsidR="0090545E" w:rsidRPr="007725E2">
        <w:rPr>
          <w:rFonts w:ascii="Times New Roman" w:hAnsi="Times New Roman"/>
          <w:sz w:val="28"/>
          <w:szCs w:val="28"/>
        </w:rPr>
        <w:t xml:space="preserve"> голов</w:t>
      </w:r>
      <w:r w:rsidRPr="007725E2">
        <w:rPr>
          <w:rFonts w:ascii="Times New Roman" w:hAnsi="Times New Roman"/>
          <w:sz w:val="28"/>
          <w:szCs w:val="28"/>
        </w:rPr>
        <w:t>и</w:t>
      </w:r>
      <w:r w:rsidR="0090545E" w:rsidRPr="007725E2">
        <w:rPr>
          <w:rFonts w:ascii="Times New Roman" w:hAnsi="Times New Roman"/>
          <w:sz w:val="28"/>
          <w:szCs w:val="28"/>
        </w:rPr>
        <w:t xml:space="preserve">                                          </w:t>
      </w:r>
      <w:r w:rsidR="00A41D5B" w:rsidRPr="007725E2">
        <w:rPr>
          <w:rFonts w:ascii="Times New Roman" w:hAnsi="Times New Roman"/>
          <w:sz w:val="28"/>
          <w:szCs w:val="28"/>
          <w:lang w:val="ru-RU"/>
        </w:rPr>
        <w:t xml:space="preserve">            </w:t>
      </w:r>
      <w:r w:rsidR="0090545E" w:rsidRPr="007725E2">
        <w:rPr>
          <w:rFonts w:ascii="Times New Roman" w:hAnsi="Times New Roman"/>
          <w:sz w:val="28"/>
          <w:szCs w:val="28"/>
        </w:rPr>
        <w:t xml:space="preserve">                </w:t>
      </w:r>
      <w:r w:rsidRPr="007725E2">
        <w:rPr>
          <w:rFonts w:ascii="Times New Roman" w:hAnsi="Times New Roman"/>
          <w:sz w:val="28"/>
          <w:szCs w:val="28"/>
        </w:rPr>
        <w:t xml:space="preserve">О.В. </w:t>
      </w:r>
      <w:proofErr w:type="spellStart"/>
      <w:r w:rsidRPr="007725E2">
        <w:rPr>
          <w:rFonts w:ascii="Times New Roman" w:hAnsi="Times New Roman"/>
          <w:sz w:val="28"/>
          <w:szCs w:val="28"/>
        </w:rPr>
        <w:t>Макушенко</w:t>
      </w:r>
      <w:proofErr w:type="spellEnd"/>
    </w:p>
    <w:p w14:paraId="5501945A" w14:textId="77777777" w:rsidR="0090545E" w:rsidRPr="007725E2" w:rsidRDefault="0090545E" w:rsidP="0090545E">
      <w:pPr>
        <w:rPr>
          <w:rFonts w:ascii="Times New Roman" w:hAnsi="Times New Roman"/>
          <w:sz w:val="28"/>
          <w:szCs w:val="28"/>
        </w:rPr>
      </w:pPr>
    </w:p>
    <w:p w14:paraId="38A51F68" w14:textId="77777777" w:rsidR="0090545E" w:rsidRPr="007725E2" w:rsidRDefault="0090545E" w:rsidP="0090545E">
      <w:pPr>
        <w:rPr>
          <w:rFonts w:ascii="Times New Roman" w:hAnsi="Times New Roman"/>
          <w:sz w:val="28"/>
          <w:szCs w:val="28"/>
        </w:rPr>
      </w:pPr>
    </w:p>
    <w:p w14:paraId="31B2A309" w14:textId="77777777" w:rsidR="00DC1AC1" w:rsidRPr="007725E2" w:rsidRDefault="00DC1AC1" w:rsidP="00A41D5B">
      <w:pPr>
        <w:rPr>
          <w:rFonts w:ascii="Times New Roman" w:hAnsi="Times New Roman"/>
          <w:sz w:val="28"/>
          <w:szCs w:val="28"/>
        </w:rPr>
      </w:pPr>
    </w:p>
    <w:p w14:paraId="2D256A56" w14:textId="373E18BC" w:rsidR="00B46F8F" w:rsidRPr="007725E2" w:rsidRDefault="00B46F8F" w:rsidP="00A41D5B">
      <w:pPr>
        <w:rPr>
          <w:rFonts w:ascii="Times New Roman" w:hAnsi="Times New Roman"/>
          <w:sz w:val="28"/>
          <w:szCs w:val="28"/>
        </w:rPr>
      </w:pPr>
    </w:p>
    <w:p w14:paraId="6447A94E" w14:textId="2C36FA57" w:rsidR="00382A40" w:rsidRPr="007725E2" w:rsidRDefault="00382A40" w:rsidP="00A41D5B">
      <w:pPr>
        <w:rPr>
          <w:rFonts w:ascii="Times New Roman" w:hAnsi="Times New Roman"/>
          <w:sz w:val="28"/>
          <w:szCs w:val="28"/>
        </w:rPr>
      </w:pPr>
    </w:p>
    <w:p w14:paraId="542EAFC0" w14:textId="6439CCC2" w:rsidR="00382A40" w:rsidRDefault="00382A40" w:rsidP="00A41D5B">
      <w:pPr>
        <w:rPr>
          <w:rFonts w:ascii="Times New Roman" w:hAnsi="Times New Roman"/>
          <w:sz w:val="28"/>
          <w:szCs w:val="28"/>
        </w:rPr>
      </w:pPr>
    </w:p>
    <w:p w14:paraId="18711CD9" w14:textId="466C79AA" w:rsidR="00645E19" w:rsidRDefault="00645E19" w:rsidP="00A41D5B">
      <w:pPr>
        <w:rPr>
          <w:rFonts w:ascii="Times New Roman" w:hAnsi="Times New Roman"/>
          <w:sz w:val="28"/>
          <w:szCs w:val="28"/>
        </w:rPr>
      </w:pPr>
    </w:p>
    <w:p w14:paraId="4A843783" w14:textId="77777777" w:rsidR="00645E19" w:rsidRPr="007725E2" w:rsidRDefault="00645E19" w:rsidP="00A41D5B">
      <w:pPr>
        <w:rPr>
          <w:rFonts w:ascii="Times New Roman" w:hAnsi="Times New Roman"/>
          <w:sz w:val="28"/>
          <w:szCs w:val="28"/>
        </w:rPr>
      </w:pPr>
    </w:p>
    <w:p w14:paraId="0F6D2576" w14:textId="77777777" w:rsidR="00A41D5B" w:rsidRPr="007725E2" w:rsidRDefault="00A41D5B" w:rsidP="00A41D5B">
      <w:pPr>
        <w:rPr>
          <w:rFonts w:ascii="Times New Roman" w:hAnsi="Times New Roman"/>
          <w:sz w:val="28"/>
          <w:szCs w:val="28"/>
          <w:lang w:val="ru-RU"/>
        </w:rPr>
      </w:pPr>
      <w:r w:rsidRPr="007725E2">
        <w:rPr>
          <w:rFonts w:ascii="Times New Roman" w:hAnsi="Times New Roman"/>
          <w:sz w:val="28"/>
          <w:szCs w:val="28"/>
          <w:lang w:val="ru-RU"/>
        </w:rPr>
        <w:lastRenderedPageBreak/>
        <w:t xml:space="preserve">                                                                                    </w:t>
      </w:r>
      <w:r w:rsidR="0090545E" w:rsidRPr="007725E2">
        <w:rPr>
          <w:rFonts w:ascii="Times New Roman" w:hAnsi="Times New Roman"/>
          <w:sz w:val="28"/>
          <w:szCs w:val="28"/>
        </w:rPr>
        <w:t>Додаток 1</w:t>
      </w:r>
    </w:p>
    <w:p w14:paraId="6942C687" w14:textId="77777777" w:rsidR="0090545E" w:rsidRPr="007725E2" w:rsidRDefault="00A41D5B" w:rsidP="00A41D5B">
      <w:pPr>
        <w:rPr>
          <w:rFonts w:ascii="Times New Roman" w:hAnsi="Times New Roman"/>
          <w:sz w:val="28"/>
          <w:szCs w:val="28"/>
        </w:rPr>
      </w:pPr>
      <w:r w:rsidRPr="007725E2">
        <w:rPr>
          <w:rFonts w:ascii="Times New Roman" w:hAnsi="Times New Roman"/>
          <w:sz w:val="28"/>
          <w:szCs w:val="28"/>
          <w:lang w:val="ru-RU"/>
        </w:rPr>
        <w:t xml:space="preserve">                                                                                    </w:t>
      </w:r>
      <w:r w:rsidR="0090545E" w:rsidRPr="007725E2">
        <w:rPr>
          <w:rFonts w:ascii="Times New Roman" w:hAnsi="Times New Roman"/>
          <w:sz w:val="28"/>
          <w:szCs w:val="28"/>
        </w:rPr>
        <w:t xml:space="preserve">до рішення сесії селищної ради </w:t>
      </w:r>
    </w:p>
    <w:p w14:paraId="41C71EC1" w14:textId="46F416D0" w:rsidR="0090545E" w:rsidRPr="007725E2" w:rsidRDefault="00A41D5B" w:rsidP="00A41D5B">
      <w:pPr>
        <w:rPr>
          <w:rFonts w:ascii="Times New Roman" w:hAnsi="Times New Roman"/>
          <w:sz w:val="28"/>
          <w:szCs w:val="28"/>
        </w:rPr>
      </w:pPr>
      <w:r w:rsidRPr="007725E2">
        <w:rPr>
          <w:rFonts w:ascii="Times New Roman" w:hAnsi="Times New Roman"/>
          <w:sz w:val="28"/>
          <w:szCs w:val="28"/>
        </w:rPr>
        <w:t xml:space="preserve">                                                                                    </w:t>
      </w:r>
      <w:r w:rsidR="00DC443C" w:rsidRPr="007725E2">
        <w:rPr>
          <w:rFonts w:ascii="Times New Roman" w:hAnsi="Times New Roman"/>
          <w:sz w:val="28"/>
          <w:szCs w:val="28"/>
        </w:rPr>
        <w:t xml:space="preserve">від </w:t>
      </w:r>
      <w:r w:rsidR="009C2165" w:rsidRPr="007725E2">
        <w:rPr>
          <w:rFonts w:ascii="Times New Roman" w:hAnsi="Times New Roman"/>
          <w:sz w:val="28"/>
          <w:szCs w:val="28"/>
        </w:rPr>
        <w:t>27</w:t>
      </w:r>
      <w:r w:rsidR="00A25890" w:rsidRPr="007725E2">
        <w:rPr>
          <w:rFonts w:ascii="Times New Roman" w:hAnsi="Times New Roman"/>
          <w:sz w:val="28"/>
          <w:szCs w:val="28"/>
        </w:rPr>
        <w:t>.0</w:t>
      </w:r>
      <w:r w:rsidR="009C2165" w:rsidRPr="007725E2">
        <w:rPr>
          <w:rFonts w:ascii="Times New Roman" w:hAnsi="Times New Roman"/>
          <w:sz w:val="28"/>
          <w:szCs w:val="28"/>
        </w:rPr>
        <w:t>6</w:t>
      </w:r>
      <w:r w:rsidR="00A25890" w:rsidRPr="007725E2">
        <w:rPr>
          <w:rFonts w:ascii="Times New Roman" w:hAnsi="Times New Roman"/>
          <w:sz w:val="28"/>
          <w:szCs w:val="28"/>
        </w:rPr>
        <w:t>.202</w:t>
      </w:r>
      <w:r w:rsidR="009A59CC" w:rsidRPr="007725E2">
        <w:rPr>
          <w:rFonts w:ascii="Times New Roman" w:hAnsi="Times New Roman"/>
          <w:sz w:val="28"/>
          <w:szCs w:val="28"/>
        </w:rPr>
        <w:t>5</w:t>
      </w:r>
      <w:r w:rsidR="0090545E" w:rsidRPr="007725E2">
        <w:rPr>
          <w:rFonts w:ascii="Times New Roman" w:hAnsi="Times New Roman"/>
          <w:sz w:val="28"/>
          <w:szCs w:val="28"/>
        </w:rPr>
        <w:t xml:space="preserve"> №</w:t>
      </w:r>
      <w:r w:rsidR="00A25890" w:rsidRPr="007725E2">
        <w:rPr>
          <w:rFonts w:ascii="Times New Roman" w:hAnsi="Times New Roman"/>
          <w:sz w:val="28"/>
          <w:szCs w:val="28"/>
        </w:rPr>
        <w:t xml:space="preserve"> </w:t>
      </w:r>
      <w:r w:rsidR="009C2165" w:rsidRPr="007725E2">
        <w:rPr>
          <w:rFonts w:ascii="Times New Roman" w:hAnsi="Times New Roman"/>
          <w:sz w:val="28"/>
          <w:szCs w:val="28"/>
        </w:rPr>
        <w:t>66-2</w:t>
      </w:r>
      <w:r w:rsidRPr="007725E2">
        <w:rPr>
          <w:rFonts w:ascii="Times New Roman" w:hAnsi="Times New Roman"/>
        </w:rPr>
        <w:t>/</w:t>
      </w:r>
      <w:r w:rsidRPr="007725E2">
        <w:rPr>
          <w:rFonts w:ascii="Times New Roman" w:hAnsi="Times New Roman"/>
          <w:lang w:val="en-US"/>
        </w:rPr>
        <w:t>VI</w:t>
      </w:r>
      <w:r w:rsidR="00592DDC" w:rsidRPr="007725E2">
        <w:rPr>
          <w:rFonts w:ascii="Times New Roman" w:hAnsi="Times New Roman"/>
        </w:rPr>
        <w:t>І</w:t>
      </w:r>
      <w:r w:rsidRPr="007725E2">
        <w:rPr>
          <w:rFonts w:ascii="Times New Roman" w:hAnsi="Times New Roman"/>
          <w:lang w:val="en-US"/>
        </w:rPr>
        <w:t>I</w:t>
      </w:r>
      <w:r w:rsidR="0090545E" w:rsidRPr="007725E2">
        <w:rPr>
          <w:rFonts w:ascii="Times New Roman" w:hAnsi="Times New Roman"/>
          <w:sz w:val="28"/>
          <w:szCs w:val="28"/>
        </w:rPr>
        <w:t xml:space="preserve">  </w:t>
      </w:r>
    </w:p>
    <w:p w14:paraId="0EF3B9AB" w14:textId="77777777" w:rsidR="0090545E" w:rsidRPr="007725E2" w:rsidRDefault="0090545E" w:rsidP="0090545E">
      <w:pPr>
        <w:ind w:left="6237"/>
        <w:rPr>
          <w:rFonts w:ascii="Times New Roman" w:hAnsi="Times New Roman"/>
          <w:sz w:val="28"/>
          <w:szCs w:val="28"/>
        </w:rPr>
      </w:pPr>
    </w:p>
    <w:p w14:paraId="372689A6" w14:textId="1188F531" w:rsidR="0090545E" w:rsidRPr="007725E2" w:rsidRDefault="0090545E" w:rsidP="0090545E">
      <w:pPr>
        <w:jc w:val="center"/>
        <w:rPr>
          <w:rFonts w:ascii="Times New Roman" w:hAnsi="Times New Roman"/>
          <w:b/>
          <w:sz w:val="28"/>
          <w:szCs w:val="28"/>
        </w:rPr>
      </w:pPr>
      <w:bookmarkStart w:id="0" w:name="n11782"/>
      <w:bookmarkEnd w:id="0"/>
      <w:r w:rsidRPr="007725E2">
        <w:rPr>
          <w:rFonts w:ascii="Times New Roman" w:hAnsi="Times New Roman"/>
          <w:b/>
          <w:sz w:val="28"/>
          <w:szCs w:val="28"/>
        </w:rPr>
        <w:t xml:space="preserve">Податок на нерухоме майно, відмінне від земельної  ділянки на території </w:t>
      </w:r>
      <w:proofErr w:type="spellStart"/>
      <w:r w:rsidRPr="007725E2">
        <w:rPr>
          <w:rFonts w:ascii="Times New Roman" w:hAnsi="Times New Roman"/>
          <w:b/>
          <w:sz w:val="28"/>
          <w:szCs w:val="28"/>
        </w:rPr>
        <w:t>Лисянської</w:t>
      </w:r>
      <w:proofErr w:type="spellEnd"/>
      <w:r w:rsidRPr="007725E2">
        <w:rPr>
          <w:rFonts w:ascii="Times New Roman" w:hAnsi="Times New Roman"/>
          <w:b/>
          <w:sz w:val="28"/>
          <w:szCs w:val="28"/>
        </w:rPr>
        <w:t xml:space="preserve"> селищної територіальної громади</w:t>
      </w:r>
    </w:p>
    <w:p w14:paraId="5C7B6571" w14:textId="77777777" w:rsidR="0090545E" w:rsidRPr="007725E2" w:rsidRDefault="0090545E" w:rsidP="0090545E">
      <w:pPr>
        <w:jc w:val="center"/>
        <w:rPr>
          <w:rFonts w:ascii="Times New Roman" w:hAnsi="Times New Roman"/>
          <w:b/>
          <w:sz w:val="28"/>
          <w:szCs w:val="28"/>
        </w:rPr>
      </w:pPr>
    </w:p>
    <w:p w14:paraId="04EF8C7A" w14:textId="56C3AAC9" w:rsidR="0090545E" w:rsidRPr="007725E2" w:rsidRDefault="0090545E" w:rsidP="00592DDC">
      <w:pPr>
        <w:ind w:left="-5" w:right="49" w:firstLine="856"/>
        <w:jc w:val="both"/>
        <w:rPr>
          <w:rFonts w:ascii="Times New Roman" w:hAnsi="Times New Roman"/>
          <w:sz w:val="28"/>
          <w:szCs w:val="28"/>
        </w:rPr>
      </w:pPr>
      <w:r w:rsidRPr="007725E2">
        <w:rPr>
          <w:rFonts w:ascii="Times New Roman" w:hAnsi="Times New Roman"/>
          <w:sz w:val="28"/>
          <w:szCs w:val="28"/>
        </w:rPr>
        <w:t>Податок на нерухоме майно, відмінне від земельної ділянки розроблено відповідно до Податкового кодексу України від 02.12.2010 №</w:t>
      </w:r>
      <w:r w:rsidR="00F93615" w:rsidRPr="007725E2">
        <w:rPr>
          <w:rFonts w:ascii="Times New Roman" w:hAnsi="Times New Roman"/>
          <w:sz w:val="28"/>
          <w:szCs w:val="28"/>
        </w:rPr>
        <w:t xml:space="preserve"> </w:t>
      </w:r>
      <w:r w:rsidRPr="007725E2">
        <w:rPr>
          <w:rFonts w:ascii="Times New Roman" w:hAnsi="Times New Roman"/>
          <w:sz w:val="28"/>
          <w:szCs w:val="28"/>
        </w:rPr>
        <w:t>2755</w:t>
      </w:r>
      <w:r w:rsidR="00F93615" w:rsidRPr="007725E2">
        <w:rPr>
          <w:rFonts w:ascii="Times New Roman" w:hAnsi="Times New Roman"/>
          <w:sz w:val="28"/>
          <w:szCs w:val="28"/>
        </w:rPr>
        <w:t>-</w:t>
      </w:r>
      <w:r w:rsidRPr="007725E2">
        <w:rPr>
          <w:rFonts w:ascii="Times New Roman" w:hAnsi="Times New Roman"/>
          <w:sz w:val="28"/>
          <w:szCs w:val="28"/>
        </w:rPr>
        <w:t xml:space="preserve">VI та є обов’язковим до виконання юридичними та фізичними особами на території </w:t>
      </w:r>
      <w:proofErr w:type="spellStart"/>
      <w:r w:rsidRPr="007725E2">
        <w:rPr>
          <w:rFonts w:ascii="Times New Roman" w:hAnsi="Times New Roman"/>
          <w:sz w:val="28"/>
          <w:szCs w:val="28"/>
        </w:rPr>
        <w:t>Лисянської</w:t>
      </w:r>
      <w:proofErr w:type="spellEnd"/>
      <w:r w:rsidRPr="007725E2">
        <w:rPr>
          <w:rFonts w:ascii="Times New Roman" w:hAnsi="Times New Roman"/>
          <w:sz w:val="28"/>
          <w:szCs w:val="28"/>
        </w:rPr>
        <w:t xml:space="preserve"> селищної територіальної громади. </w:t>
      </w:r>
    </w:p>
    <w:p w14:paraId="74ECD16D" w14:textId="77777777" w:rsidR="0090545E" w:rsidRPr="007725E2" w:rsidRDefault="0090545E" w:rsidP="0090545E">
      <w:pPr>
        <w:pStyle w:val="rvps2"/>
        <w:shd w:val="clear" w:color="auto" w:fill="FFFFFF"/>
        <w:spacing w:before="0" w:beforeAutospacing="0" w:after="0" w:afterAutospacing="0"/>
        <w:ind w:firstLine="450"/>
        <w:jc w:val="both"/>
        <w:textAlignment w:val="baseline"/>
        <w:rPr>
          <w:sz w:val="28"/>
          <w:szCs w:val="28"/>
          <w:lang w:val="uk-UA"/>
        </w:rPr>
      </w:pPr>
    </w:p>
    <w:p w14:paraId="3C2B29C6"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rPr>
      </w:pPr>
      <w:r w:rsidRPr="007725E2">
        <w:rPr>
          <w:b/>
          <w:sz w:val="28"/>
          <w:szCs w:val="28"/>
          <w:lang w:val="uk-UA"/>
        </w:rPr>
        <w:t xml:space="preserve">1. </w:t>
      </w:r>
      <w:proofErr w:type="spellStart"/>
      <w:r w:rsidRPr="007725E2">
        <w:rPr>
          <w:b/>
          <w:sz w:val="28"/>
          <w:szCs w:val="28"/>
        </w:rPr>
        <w:t>Платники</w:t>
      </w:r>
      <w:proofErr w:type="spellEnd"/>
      <w:r w:rsidRPr="007725E2">
        <w:rPr>
          <w:b/>
          <w:sz w:val="28"/>
          <w:szCs w:val="28"/>
        </w:rPr>
        <w:t xml:space="preserve"> </w:t>
      </w:r>
      <w:proofErr w:type="spellStart"/>
      <w:r w:rsidRPr="007725E2">
        <w:rPr>
          <w:b/>
          <w:sz w:val="28"/>
          <w:szCs w:val="28"/>
        </w:rPr>
        <w:t>податку</w:t>
      </w:r>
      <w:proofErr w:type="spellEnd"/>
    </w:p>
    <w:p w14:paraId="5EEE6F6A" w14:textId="77777777" w:rsidR="0090545E" w:rsidRPr="007725E2" w:rsidRDefault="0090545E" w:rsidP="00DA7DC5">
      <w:pPr>
        <w:pStyle w:val="rvps2"/>
        <w:shd w:val="clear" w:color="auto" w:fill="FFFFFF"/>
        <w:spacing w:before="0" w:beforeAutospacing="0" w:after="0" w:afterAutospacing="0"/>
        <w:ind w:firstLine="851"/>
        <w:jc w:val="both"/>
        <w:textAlignment w:val="baseline"/>
        <w:rPr>
          <w:sz w:val="28"/>
          <w:szCs w:val="28"/>
        </w:rPr>
      </w:pPr>
      <w:bookmarkStart w:id="1" w:name="n11783"/>
      <w:bookmarkEnd w:id="1"/>
      <w:r w:rsidRPr="007725E2">
        <w:rPr>
          <w:sz w:val="28"/>
          <w:szCs w:val="28"/>
        </w:rPr>
        <w:t xml:space="preserve">1.1. </w:t>
      </w:r>
      <w:proofErr w:type="spellStart"/>
      <w:r w:rsidRPr="007725E2">
        <w:rPr>
          <w:sz w:val="28"/>
          <w:szCs w:val="28"/>
        </w:rPr>
        <w:t>Платниками</w:t>
      </w:r>
      <w:proofErr w:type="spellEnd"/>
      <w:r w:rsidRPr="007725E2">
        <w:rPr>
          <w:sz w:val="28"/>
          <w:szCs w:val="28"/>
        </w:rPr>
        <w:t xml:space="preserve"> </w:t>
      </w:r>
      <w:proofErr w:type="spellStart"/>
      <w:r w:rsidRPr="007725E2">
        <w:rPr>
          <w:sz w:val="28"/>
          <w:szCs w:val="28"/>
        </w:rPr>
        <w:t>податку</w:t>
      </w:r>
      <w:proofErr w:type="spellEnd"/>
      <w:r w:rsidRPr="007725E2">
        <w:rPr>
          <w:sz w:val="28"/>
          <w:szCs w:val="28"/>
        </w:rPr>
        <w:t xml:space="preserve"> є </w:t>
      </w:r>
      <w:proofErr w:type="spellStart"/>
      <w:r w:rsidRPr="007725E2">
        <w:rPr>
          <w:sz w:val="28"/>
          <w:szCs w:val="28"/>
        </w:rPr>
        <w:t>фізичні</w:t>
      </w:r>
      <w:proofErr w:type="spellEnd"/>
      <w:r w:rsidRPr="007725E2">
        <w:rPr>
          <w:sz w:val="28"/>
          <w:szCs w:val="28"/>
        </w:rPr>
        <w:t xml:space="preserve"> та </w:t>
      </w:r>
      <w:proofErr w:type="spellStart"/>
      <w:r w:rsidRPr="007725E2">
        <w:rPr>
          <w:sz w:val="28"/>
          <w:szCs w:val="28"/>
        </w:rPr>
        <w:t>юридичні</w:t>
      </w:r>
      <w:proofErr w:type="spellEnd"/>
      <w:r w:rsidRPr="007725E2">
        <w:rPr>
          <w:sz w:val="28"/>
          <w:szCs w:val="28"/>
        </w:rPr>
        <w:t xml:space="preserve"> особи, в тому </w:t>
      </w:r>
      <w:proofErr w:type="spellStart"/>
      <w:r w:rsidRPr="007725E2">
        <w:rPr>
          <w:sz w:val="28"/>
          <w:szCs w:val="28"/>
        </w:rPr>
        <w:t>числі</w:t>
      </w:r>
      <w:proofErr w:type="spellEnd"/>
      <w:r w:rsidRPr="007725E2">
        <w:rPr>
          <w:sz w:val="28"/>
          <w:szCs w:val="28"/>
        </w:rPr>
        <w:t xml:space="preserve"> </w:t>
      </w:r>
      <w:proofErr w:type="spellStart"/>
      <w:r w:rsidRPr="007725E2">
        <w:rPr>
          <w:sz w:val="28"/>
          <w:szCs w:val="28"/>
        </w:rPr>
        <w:t>нерезиденти</w:t>
      </w:r>
      <w:proofErr w:type="spellEnd"/>
      <w:r w:rsidRPr="007725E2">
        <w:rPr>
          <w:sz w:val="28"/>
          <w:szCs w:val="28"/>
        </w:rPr>
        <w:t xml:space="preserve">, </w:t>
      </w:r>
      <w:proofErr w:type="spellStart"/>
      <w:r w:rsidRPr="007725E2">
        <w:rPr>
          <w:sz w:val="28"/>
          <w:szCs w:val="28"/>
        </w:rPr>
        <w:t>які</w:t>
      </w:r>
      <w:proofErr w:type="spellEnd"/>
      <w:r w:rsidRPr="007725E2">
        <w:rPr>
          <w:sz w:val="28"/>
          <w:szCs w:val="28"/>
        </w:rPr>
        <w:t xml:space="preserve"> є </w:t>
      </w:r>
      <w:proofErr w:type="spellStart"/>
      <w:r w:rsidRPr="007725E2">
        <w:rPr>
          <w:sz w:val="28"/>
          <w:szCs w:val="28"/>
        </w:rPr>
        <w:t>власниками</w:t>
      </w:r>
      <w:proofErr w:type="spellEnd"/>
      <w:r w:rsidRPr="007725E2">
        <w:rPr>
          <w:sz w:val="28"/>
          <w:szCs w:val="28"/>
        </w:rPr>
        <w:t xml:space="preserve"> </w:t>
      </w:r>
      <w:proofErr w:type="spellStart"/>
      <w:r w:rsidRPr="007725E2">
        <w:rPr>
          <w:sz w:val="28"/>
          <w:szCs w:val="28"/>
        </w:rPr>
        <w:t>об’єктів</w:t>
      </w:r>
      <w:proofErr w:type="spellEnd"/>
      <w:r w:rsidRPr="007725E2">
        <w:rPr>
          <w:sz w:val="28"/>
          <w:szCs w:val="28"/>
        </w:rPr>
        <w:t xml:space="preserve"> </w:t>
      </w:r>
      <w:proofErr w:type="spellStart"/>
      <w:r w:rsidRPr="007725E2">
        <w:rPr>
          <w:sz w:val="28"/>
          <w:szCs w:val="28"/>
        </w:rPr>
        <w:t>житлової</w:t>
      </w:r>
      <w:proofErr w:type="spellEnd"/>
      <w:r w:rsidRPr="007725E2">
        <w:rPr>
          <w:sz w:val="28"/>
          <w:szCs w:val="28"/>
        </w:rPr>
        <w:t xml:space="preserve"> та/</w:t>
      </w:r>
      <w:proofErr w:type="spellStart"/>
      <w:r w:rsidRPr="007725E2">
        <w:rPr>
          <w:sz w:val="28"/>
          <w:szCs w:val="28"/>
        </w:rPr>
        <w:t>або</w:t>
      </w:r>
      <w:proofErr w:type="spellEnd"/>
      <w:r w:rsidRPr="007725E2">
        <w:rPr>
          <w:sz w:val="28"/>
          <w:szCs w:val="28"/>
        </w:rPr>
        <w:t xml:space="preserve"> </w:t>
      </w:r>
      <w:proofErr w:type="spellStart"/>
      <w:r w:rsidRPr="007725E2">
        <w:rPr>
          <w:sz w:val="28"/>
          <w:szCs w:val="28"/>
        </w:rPr>
        <w:t>нежитлової</w:t>
      </w:r>
      <w:proofErr w:type="spellEnd"/>
      <w:r w:rsidRPr="007725E2">
        <w:rPr>
          <w:sz w:val="28"/>
          <w:szCs w:val="28"/>
        </w:rPr>
        <w:t xml:space="preserve"> </w:t>
      </w:r>
      <w:proofErr w:type="spellStart"/>
      <w:r w:rsidRPr="007725E2">
        <w:rPr>
          <w:sz w:val="28"/>
          <w:szCs w:val="28"/>
        </w:rPr>
        <w:t>нерухомості</w:t>
      </w:r>
      <w:proofErr w:type="spellEnd"/>
      <w:r w:rsidRPr="007725E2">
        <w:rPr>
          <w:sz w:val="28"/>
          <w:szCs w:val="28"/>
        </w:rPr>
        <w:t>.</w:t>
      </w:r>
    </w:p>
    <w:p w14:paraId="7C351137" w14:textId="77777777" w:rsidR="0090545E" w:rsidRPr="007725E2" w:rsidRDefault="0090545E" w:rsidP="00DA7DC5">
      <w:pPr>
        <w:pStyle w:val="rvps2"/>
        <w:shd w:val="clear" w:color="auto" w:fill="FFFFFF"/>
        <w:spacing w:before="0" w:beforeAutospacing="0" w:after="0" w:afterAutospacing="0"/>
        <w:ind w:firstLine="851"/>
        <w:jc w:val="both"/>
        <w:textAlignment w:val="baseline"/>
        <w:rPr>
          <w:sz w:val="28"/>
          <w:szCs w:val="28"/>
          <w:lang w:val="uk-UA"/>
        </w:rPr>
      </w:pPr>
      <w:bookmarkStart w:id="2" w:name="n11784"/>
      <w:bookmarkEnd w:id="2"/>
      <w:r w:rsidRPr="007725E2">
        <w:rPr>
          <w:sz w:val="28"/>
          <w:szCs w:val="28"/>
          <w:lang w:val="uk-UA"/>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1AE277C6" w14:textId="77777777" w:rsidR="0090545E" w:rsidRPr="007725E2" w:rsidRDefault="0090545E" w:rsidP="00DA7DC5">
      <w:pPr>
        <w:pStyle w:val="rvps2"/>
        <w:shd w:val="clear" w:color="auto" w:fill="FFFFFF"/>
        <w:spacing w:before="0" w:beforeAutospacing="0" w:after="0" w:afterAutospacing="0"/>
        <w:ind w:firstLine="851"/>
        <w:jc w:val="both"/>
        <w:textAlignment w:val="baseline"/>
        <w:rPr>
          <w:sz w:val="28"/>
          <w:szCs w:val="28"/>
          <w:lang w:val="uk-UA"/>
        </w:rPr>
      </w:pPr>
      <w:bookmarkStart w:id="3" w:name="n11785"/>
      <w:bookmarkEnd w:id="3"/>
      <w:r w:rsidRPr="007725E2">
        <w:rPr>
          <w:sz w:val="28"/>
          <w:szCs w:val="28"/>
          <w:lang w:val="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14:paraId="7D19A617" w14:textId="77777777" w:rsidR="0090545E" w:rsidRPr="007725E2" w:rsidRDefault="0090545E" w:rsidP="00DA7DC5">
      <w:pPr>
        <w:pStyle w:val="rvps2"/>
        <w:shd w:val="clear" w:color="auto" w:fill="FFFFFF"/>
        <w:spacing w:before="0" w:beforeAutospacing="0" w:after="0" w:afterAutospacing="0"/>
        <w:ind w:firstLine="851"/>
        <w:jc w:val="both"/>
        <w:textAlignment w:val="baseline"/>
        <w:rPr>
          <w:sz w:val="28"/>
          <w:szCs w:val="28"/>
          <w:lang w:val="uk-UA"/>
        </w:rPr>
      </w:pPr>
      <w:bookmarkStart w:id="4" w:name="n11786"/>
      <w:bookmarkEnd w:id="4"/>
      <w:r w:rsidRPr="007725E2">
        <w:rPr>
          <w:sz w:val="28"/>
          <w:szCs w:val="28"/>
          <w:lang w:val="uk-UA"/>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14:paraId="5C05C547" w14:textId="77777777" w:rsidR="0090545E" w:rsidRPr="007725E2" w:rsidRDefault="0090545E" w:rsidP="00DA7DC5">
      <w:pPr>
        <w:pStyle w:val="rvps2"/>
        <w:shd w:val="clear" w:color="auto" w:fill="FFFFFF"/>
        <w:spacing w:before="0" w:beforeAutospacing="0" w:after="0" w:afterAutospacing="0"/>
        <w:ind w:firstLine="851"/>
        <w:jc w:val="both"/>
        <w:textAlignment w:val="baseline"/>
        <w:rPr>
          <w:sz w:val="28"/>
          <w:szCs w:val="28"/>
          <w:lang w:val="uk-UA"/>
        </w:rPr>
      </w:pPr>
      <w:bookmarkStart w:id="5" w:name="n11787"/>
      <w:bookmarkEnd w:id="5"/>
      <w:r w:rsidRPr="007725E2">
        <w:rPr>
          <w:sz w:val="28"/>
          <w:szCs w:val="28"/>
          <w:lang w:val="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646E179F" w14:textId="77777777" w:rsidR="0090545E" w:rsidRPr="007725E2" w:rsidRDefault="0090545E" w:rsidP="0090545E">
      <w:pPr>
        <w:pStyle w:val="rvps2"/>
        <w:shd w:val="clear" w:color="auto" w:fill="FFFFFF"/>
        <w:spacing w:before="0" w:beforeAutospacing="0" w:after="0" w:afterAutospacing="0"/>
        <w:jc w:val="both"/>
        <w:textAlignment w:val="baseline"/>
        <w:rPr>
          <w:sz w:val="28"/>
          <w:szCs w:val="28"/>
          <w:lang w:val="uk-UA"/>
        </w:rPr>
      </w:pPr>
    </w:p>
    <w:p w14:paraId="6E8D1F00"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lang w:val="uk-UA"/>
        </w:rPr>
      </w:pPr>
      <w:bookmarkStart w:id="6" w:name="n11788"/>
      <w:bookmarkEnd w:id="6"/>
      <w:r w:rsidRPr="007725E2">
        <w:rPr>
          <w:b/>
          <w:sz w:val="28"/>
          <w:szCs w:val="28"/>
          <w:lang w:val="uk-UA"/>
        </w:rPr>
        <w:t>2. Об’єкт оподаткування</w:t>
      </w:r>
    </w:p>
    <w:p w14:paraId="36EB46F3" w14:textId="77777777" w:rsidR="0090545E" w:rsidRPr="007725E2" w:rsidRDefault="0090545E" w:rsidP="00177B77">
      <w:pPr>
        <w:pStyle w:val="rvps2"/>
        <w:shd w:val="clear" w:color="auto" w:fill="FFFFFF"/>
        <w:spacing w:before="0" w:beforeAutospacing="0" w:after="0" w:afterAutospacing="0"/>
        <w:ind w:firstLine="851"/>
        <w:jc w:val="both"/>
        <w:textAlignment w:val="baseline"/>
        <w:rPr>
          <w:sz w:val="28"/>
          <w:szCs w:val="28"/>
          <w:lang w:val="uk-UA"/>
        </w:rPr>
      </w:pPr>
      <w:bookmarkStart w:id="7" w:name="n11789"/>
      <w:bookmarkEnd w:id="7"/>
      <w:r w:rsidRPr="007725E2">
        <w:rPr>
          <w:sz w:val="28"/>
          <w:szCs w:val="28"/>
          <w:lang w:val="uk-UA"/>
        </w:rPr>
        <w:t>2.1. Об’єктом оподаткування є об’єкт житлової та нежитлової нерухомості, в тому числі його частка.</w:t>
      </w:r>
    </w:p>
    <w:p w14:paraId="7B0DAD2B" w14:textId="1A92C317" w:rsidR="0090545E" w:rsidRPr="007725E2" w:rsidRDefault="0090545E" w:rsidP="00177B77">
      <w:pPr>
        <w:numPr>
          <w:ilvl w:val="2"/>
          <w:numId w:val="2"/>
        </w:numPr>
        <w:ind w:left="0" w:firstLine="851"/>
        <w:jc w:val="both"/>
        <w:rPr>
          <w:rFonts w:ascii="Times New Roman" w:hAnsi="Times New Roman"/>
          <w:sz w:val="28"/>
          <w:szCs w:val="28"/>
        </w:rPr>
      </w:pPr>
      <w:r w:rsidRPr="007725E2">
        <w:rPr>
          <w:rFonts w:ascii="Times New Roman" w:hAnsi="Times New Roman"/>
          <w:sz w:val="28"/>
          <w:szCs w:val="28"/>
        </w:rPr>
        <w:t xml:space="preserve">Об’єкти житлової нерухомості </w:t>
      </w:r>
      <w:r w:rsidR="0051126A" w:rsidRPr="007725E2">
        <w:rPr>
          <w:rFonts w:ascii="Times New Roman" w:hAnsi="Times New Roman"/>
          <w:sz w:val="28"/>
          <w:szCs w:val="28"/>
        </w:rPr>
        <w:t>– будівлі, зареєстровані згідно із законодавством як об’єкти житлової нерухомості, дачні та садові будинки</w:t>
      </w:r>
      <w:r w:rsidRPr="007725E2">
        <w:rPr>
          <w:rFonts w:ascii="Times New Roman" w:hAnsi="Times New Roman"/>
          <w:sz w:val="28"/>
          <w:szCs w:val="28"/>
        </w:rPr>
        <w:t xml:space="preserve">. </w:t>
      </w:r>
    </w:p>
    <w:p w14:paraId="56B9431B" w14:textId="60553859" w:rsidR="0090545E" w:rsidRPr="007725E2" w:rsidRDefault="0090545E" w:rsidP="00177B77">
      <w:pPr>
        <w:ind w:firstLine="851"/>
        <w:jc w:val="both"/>
        <w:rPr>
          <w:rFonts w:ascii="Times New Roman" w:hAnsi="Times New Roman"/>
          <w:sz w:val="28"/>
          <w:szCs w:val="28"/>
        </w:rPr>
      </w:pPr>
      <w:r w:rsidRPr="007725E2">
        <w:rPr>
          <w:rFonts w:ascii="Times New Roman" w:hAnsi="Times New Roman"/>
          <w:sz w:val="28"/>
          <w:szCs w:val="28"/>
        </w:rPr>
        <w:t xml:space="preserve">2.1.1.1. </w:t>
      </w:r>
      <w:r w:rsidR="0051126A" w:rsidRPr="007725E2">
        <w:rPr>
          <w:rFonts w:ascii="Times New Roman" w:hAnsi="Times New Roman"/>
          <w:sz w:val="28"/>
          <w:szCs w:val="28"/>
        </w:rPr>
        <w:t>Будівлі, зареєстровані згідно із законодавством як об’єкти житлової нерухомості, а також їх складові частини, які є самостійними об’єктами нерухомого майна, зокрема, включають</w:t>
      </w:r>
      <w:r w:rsidRPr="007725E2">
        <w:rPr>
          <w:rFonts w:ascii="Times New Roman" w:hAnsi="Times New Roman"/>
          <w:sz w:val="28"/>
          <w:szCs w:val="28"/>
        </w:rPr>
        <w:t xml:space="preserve"> (</w:t>
      </w:r>
      <w:r w:rsidR="0051126A" w:rsidRPr="007725E2">
        <w:rPr>
          <w:rFonts w:ascii="Times New Roman" w:hAnsi="Times New Roman"/>
          <w:sz w:val="28"/>
          <w:szCs w:val="28"/>
        </w:rPr>
        <w:t>стаття</w:t>
      </w:r>
      <w:r w:rsidRPr="007725E2">
        <w:rPr>
          <w:rFonts w:ascii="Times New Roman" w:hAnsi="Times New Roman"/>
          <w:sz w:val="28"/>
          <w:szCs w:val="28"/>
        </w:rPr>
        <w:t xml:space="preserve"> 14.1.129</w:t>
      </w:r>
      <w:r w:rsidR="0051126A" w:rsidRPr="007725E2">
        <w:rPr>
          <w:rFonts w:ascii="Times New Roman" w:hAnsi="Times New Roman"/>
          <w:sz w:val="28"/>
          <w:szCs w:val="28"/>
        </w:rPr>
        <w:t>.1</w:t>
      </w:r>
      <w:r w:rsidRPr="007725E2">
        <w:rPr>
          <w:rFonts w:ascii="Times New Roman" w:hAnsi="Times New Roman"/>
          <w:sz w:val="28"/>
          <w:szCs w:val="28"/>
        </w:rPr>
        <w:t xml:space="preserve"> ПКУ): </w:t>
      </w:r>
    </w:p>
    <w:p w14:paraId="7450BC79" w14:textId="0D69CCA7" w:rsidR="0051126A" w:rsidRPr="007725E2" w:rsidRDefault="0051126A" w:rsidP="0051126A">
      <w:pPr>
        <w:ind w:firstLine="851"/>
        <w:jc w:val="both"/>
        <w:rPr>
          <w:rFonts w:ascii="Times New Roman" w:eastAsia="Calibri" w:hAnsi="Times New Roman"/>
          <w:noProof/>
          <w:sz w:val="28"/>
          <w:szCs w:val="28"/>
          <w:lang w:eastAsia="uk-UA"/>
        </w:rPr>
      </w:pPr>
      <w:r w:rsidRPr="007725E2">
        <w:rPr>
          <w:rFonts w:ascii="Times New Roman" w:eastAsia="Calibri" w:hAnsi="Times New Roman"/>
          <w:noProof/>
          <w:sz w:val="28"/>
          <w:szCs w:val="28"/>
          <w:lang w:eastAsia="uk-UA"/>
        </w:rPr>
        <w:t xml:space="preserve">а) житловий будинок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Житлові будинки поділяються на житлові будинки садибного типу та житлові будинки квартирного типу різної поверховості. Житловий будинок садибного типу - житловий будинок, розташований на окремій земельній ділянці, який </w:t>
      </w:r>
      <w:r w:rsidRPr="007725E2">
        <w:rPr>
          <w:rFonts w:ascii="Times New Roman" w:eastAsia="Calibri" w:hAnsi="Times New Roman"/>
          <w:noProof/>
          <w:sz w:val="28"/>
          <w:szCs w:val="28"/>
          <w:lang w:eastAsia="uk-UA"/>
        </w:rPr>
        <w:lastRenderedPageBreak/>
        <w:t>складається із житлових та допоміжних (нежитлових) приміщень (передпокій, кухня, коридор, веранда, вбиральня, комора, приміщення для автономної системи опалення, пральня тощо);</w:t>
      </w:r>
    </w:p>
    <w:p w14:paraId="04885ABF" w14:textId="77777777" w:rsidR="0051126A" w:rsidRPr="007725E2" w:rsidRDefault="0051126A" w:rsidP="0051126A">
      <w:pPr>
        <w:ind w:firstLine="851"/>
        <w:jc w:val="both"/>
        <w:rPr>
          <w:rFonts w:ascii="Times New Roman" w:eastAsia="Calibri" w:hAnsi="Times New Roman"/>
          <w:noProof/>
          <w:sz w:val="28"/>
          <w:szCs w:val="28"/>
          <w:lang w:eastAsia="uk-UA"/>
        </w:rPr>
      </w:pPr>
      <w:r w:rsidRPr="007725E2">
        <w:rPr>
          <w:rFonts w:ascii="Times New Roman" w:eastAsia="Calibri" w:hAnsi="Times New Roman"/>
          <w:noProof/>
          <w:sz w:val="28"/>
          <w:szCs w:val="28"/>
          <w:lang w:eastAsia="uk-UA"/>
        </w:rPr>
        <w:t>б) прибудова до житлового будинку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14:paraId="7C13D5FD" w14:textId="77777777" w:rsidR="0051126A" w:rsidRPr="007725E2" w:rsidRDefault="0051126A" w:rsidP="0051126A">
      <w:pPr>
        <w:ind w:firstLine="851"/>
        <w:jc w:val="both"/>
        <w:rPr>
          <w:rFonts w:ascii="Times New Roman" w:eastAsia="Calibri" w:hAnsi="Times New Roman"/>
          <w:noProof/>
          <w:sz w:val="28"/>
          <w:szCs w:val="28"/>
          <w:lang w:eastAsia="uk-UA"/>
        </w:rPr>
      </w:pPr>
      <w:r w:rsidRPr="007725E2">
        <w:rPr>
          <w:rFonts w:ascii="Times New Roman" w:eastAsia="Calibri" w:hAnsi="Times New Roman"/>
          <w:noProof/>
          <w:sz w:val="28"/>
          <w:szCs w:val="28"/>
          <w:lang w:eastAsia="uk-UA"/>
        </w:rPr>
        <w:t>в) квартира - ізольоване помешкання в житловому будинку, призначене та придатне для постійного у ньому проживання;</w:t>
      </w:r>
    </w:p>
    <w:p w14:paraId="029E91A3" w14:textId="3EC2CCC4" w:rsidR="0051126A" w:rsidRPr="007725E2" w:rsidRDefault="0051126A" w:rsidP="0051126A">
      <w:pPr>
        <w:ind w:firstLine="851"/>
        <w:jc w:val="both"/>
        <w:rPr>
          <w:rFonts w:ascii="Times New Roman" w:eastAsia="Calibri" w:hAnsi="Times New Roman"/>
          <w:noProof/>
          <w:sz w:val="28"/>
          <w:szCs w:val="28"/>
          <w:lang w:eastAsia="uk-UA"/>
        </w:rPr>
      </w:pPr>
      <w:r w:rsidRPr="007725E2">
        <w:rPr>
          <w:rFonts w:ascii="Times New Roman" w:eastAsia="Calibri" w:hAnsi="Times New Roman"/>
          <w:noProof/>
          <w:sz w:val="28"/>
          <w:szCs w:val="28"/>
          <w:lang w:eastAsia="uk-UA"/>
        </w:rPr>
        <w:t>г) котедж – одно-, півтораповерховий будинок невеликої житлової площі для постійного чи тимчасового проживання з присадибною ділянкою;</w:t>
      </w:r>
    </w:p>
    <w:p w14:paraId="266BDAA3" w14:textId="472205CC" w:rsidR="0090545E" w:rsidRPr="007725E2" w:rsidRDefault="0051126A" w:rsidP="0051126A">
      <w:pPr>
        <w:ind w:firstLine="851"/>
        <w:jc w:val="both"/>
        <w:rPr>
          <w:rFonts w:ascii="Times New Roman" w:hAnsi="Times New Roman"/>
          <w:sz w:val="28"/>
          <w:szCs w:val="28"/>
        </w:rPr>
      </w:pPr>
      <w:r w:rsidRPr="007725E2">
        <w:rPr>
          <w:rFonts w:ascii="Times New Roman" w:eastAsia="Calibri" w:hAnsi="Times New Roman"/>
          <w:noProof/>
          <w:sz w:val="28"/>
          <w:szCs w:val="28"/>
          <w:lang w:eastAsia="uk-UA"/>
        </w:rPr>
        <w:t>ґ) кімнати у багатосімейних (комунальних) квартирах - ізольовані помешкання в квартирі, в якій мешкають двоє чи більше квартиронаймачів</w:t>
      </w:r>
      <w:r w:rsidR="0090545E" w:rsidRPr="007725E2">
        <w:rPr>
          <w:rFonts w:ascii="Times New Roman" w:hAnsi="Times New Roman"/>
          <w:sz w:val="28"/>
          <w:szCs w:val="28"/>
        </w:rPr>
        <w:t xml:space="preserve">. </w:t>
      </w:r>
    </w:p>
    <w:p w14:paraId="12AF65F3" w14:textId="51F1234D" w:rsidR="0090545E" w:rsidRPr="007725E2" w:rsidRDefault="0090545E" w:rsidP="00177B77">
      <w:pPr>
        <w:ind w:firstLine="851"/>
        <w:rPr>
          <w:rFonts w:ascii="Times New Roman" w:hAnsi="Times New Roman"/>
          <w:bCs/>
          <w:sz w:val="28"/>
          <w:szCs w:val="28"/>
        </w:rPr>
      </w:pPr>
      <w:r w:rsidRPr="007725E2">
        <w:rPr>
          <w:rFonts w:ascii="Times New Roman" w:hAnsi="Times New Roman"/>
          <w:bCs/>
          <w:sz w:val="28"/>
          <w:szCs w:val="28"/>
        </w:rPr>
        <w:t xml:space="preserve">2.1.1.2. </w:t>
      </w:r>
      <w:r w:rsidR="0051126A" w:rsidRPr="007725E2">
        <w:rPr>
          <w:rFonts w:ascii="Times New Roman" w:hAnsi="Times New Roman"/>
          <w:bCs/>
          <w:sz w:val="28"/>
          <w:szCs w:val="28"/>
        </w:rPr>
        <w:t>садовий будинок – будинок для літнього (сезонного) використання, який в питаннях нормування площі забудови, зовнішніх конструкцій та інженерного обладнання не відповідає нормативам, установленим для житлових будинків</w:t>
      </w:r>
      <w:r w:rsidRPr="007725E2">
        <w:rPr>
          <w:rFonts w:ascii="Times New Roman" w:hAnsi="Times New Roman"/>
          <w:bCs/>
          <w:sz w:val="28"/>
          <w:szCs w:val="28"/>
        </w:rPr>
        <w:t xml:space="preserve">; </w:t>
      </w:r>
    </w:p>
    <w:p w14:paraId="6DE6E0BC" w14:textId="2B67CDD0" w:rsidR="0090545E" w:rsidRPr="007725E2" w:rsidRDefault="0090545E" w:rsidP="00177B77">
      <w:pPr>
        <w:ind w:firstLine="851"/>
        <w:jc w:val="both"/>
        <w:rPr>
          <w:rFonts w:ascii="Times New Roman" w:hAnsi="Times New Roman"/>
          <w:bCs/>
          <w:sz w:val="28"/>
          <w:szCs w:val="28"/>
        </w:rPr>
      </w:pPr>
      <w:r w:rsidRPr="007725E2">
        <w:rPr>
          <w:rFonts w:ascii="Times New Roman" w:hAnsi="Times New Roman"/>
          <w:bCs/>
          <w:sz w:val="28"/>
          <w:szCs w:val="28"/>
        </w:rPr>
        <w:t xml:space="preserve">2.1.1.3. </w:t>
      </w:r>
      <w:r w:rsidR="0051126A" w:rsidRPr="007725E2">
        <w:rPr>
          <w:rFonts w:ascii="Times New Roman" w:hAnsi="Times New Roman"/>
          <w:bCs/>
          <w:sz w:val="28"/>
          <w:szCs w:val="28"/>
        </w:rPr>
        <w:t>дачний будинок – житловий будинок для використання протягом року з метою позаміського відпочинку</w:t>
      </w:r>
      <w:r w:rsidRPr="007725E2">
        <w:rPr>
          <w:rFonts w:ascii="Times New Roman" w:hAnsi="Times New Roman"/>
          <w:bCs/>
          <w:sz w:val="28"/>
          <w:szCs w:val="28"/>
        </w:rPr>
        <w:t xml:space="preserve">. </w:t>
      </w:r>
    </w:p>
    <w:p w14:paraId="4D4874BF" w14:textId="3E5799FD" w:rsidR="0090545E" w:rsidRPr="007725E2" w:rsidRDefault="0090545E" w:rsidP="00177B77">
      <w:pPr>
        <w:ind w:firstLine="851"/>
        <w:jc w:val="both"/>
        <w:rPr>
          <w:rFonts w:ascii="Times New Roman" w:hAnsi="Times New Roman"/>
          <w:bCs/>
          <w:sz w:val="28"/>
          <w:szCs w:val="28"/>
        </w:rPr>
      </w:pPr>
      <w:r w:rsidRPr="007725E2">
        <w:rPr>
          <w:rFonts w:ascii="Times New Roman" w:hAnsi="Times New Roman"/>
          <w:bCs/>
          <w:sz w:val="28"/>
          <w:szCs w:val="28"/>
        </w:rPr>
        <w:t xml:space="preserve">2.1.2. </w:t>
      </w:r>
      <w:r w:rsidR="0051126A" w:rsidRPr="007725E2">
        <w:rPr>
          <w:rFonts w:ascii="Times New Roman" w:hAnsi="Times New Roman"/>
          <w:bCs/>
          <w:sz w:val="28"/>
          <w:szCs w:val="28"/>
        </w:rPr>
        <w:t>об’єкти нежитлової нерухомості – будівлі, їх складові частини, що не є об’єктами житлової нерухомості. До об’єктів нежитлової нерухомості відносяться</w:t>
      </w:r>
      <w:r w:rsidRPr="007725E2">
        <w:rPr>
          <w:rFonts w:ascii="Times New Roman" w:hAnsi="Times New Roman"/>
          <w:bCs/>
          <w:sz w:val="28"/>
          <w:szCs w:val="28"/>
        </w:rPr>
        <w:t xml:space="preserve">:  </w:t>
      </w:r>
    </w:p>
    <w:p w14:paraId="350D3A7A" w14:textId="776118EE" w:rsidR="0051126A"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а) будівлі готельні – готелі, мотелі, кемпінги, пансіонати, ресторани та бари, туристичні бази, гірські притулки, табори для відпочинку, будинки відпочинку;</w:t>
      </w:r>
    </w:p>
    <w:p w14:paraId="466EF162" w14:textId="77778F00" w:rsidR="0051126A"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 xml:space="preserve">б) будівлі офісні </w:t>
      </w:r>
      <w:r w:rsidR="00A912AC" w:rsidRPr="007725E2">
        <w:rPr>
          <w:rFonts w:ascii="Times New Roman" w:hAnsi="Times New Roman"/>
          <w:bCs/>
          <w:sz w:val="28"/>
          <w:szCs w:val="28"/>
        </w:rPr>
        <w:t xml:space="preserve">– </w:t>
      </w:r>
      <w:r w:rsidRPr="007725E2">
        <w:rPr>
          <w:rFonts w:ascii="Times New Roman" w:hAnsi="Times New Roman"/>
          <w:bCs/>
          <w:sz w:val="28"/>
          <w:szCs w:val="28"/>
        </w:rPr>
        <w:t>будівлі фінансового обслуговування, адміністративно-побутові будівлі, будівлі для конторських та адміністративних цілей;</w:t>
      </w:r>
    </w:p>
    <w:p w14:paraId="109086CD" w14:textId="58A34BFB" w:rsidR="0051126A"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 xml:space="preserve">в) будівлі торговельні </w:t>
      </w:r>
      <w:r w:rsidR="00A912AC" w:rsidRPr="007725E2">
        <w:rPr>
          <w:rFonts w:ascii="Times New Roman" w:hAnsi="Times New Roman"/>
          <w:bCs/>
          <w:sz w:val="28"/>
          <w:szCs w:val="28"/>
        </w:rPr>
        <w:t xml:space="preserve">– </w:t>
      </w:r>
      <w:r w:rsidRPr="007725E2">
        <w:rPr>
          <w:rFonts w:ascii="Times New Roman" w:hAnsi="Times New Roman"/>
          <w:bCs/>
          <w:sz w:val="28"/>
          <w:szCs w:val="28"/>
        </w:rPr>
        <w:t>торгові центри, універмаги, магазини, криті ринки, павільйони та зали для ярмарків, станції технічного обслуговування автомобілів, їдальні, кафе, закусочні, бази та склади підприємств торгівлі й громадського харчування, будівлі підприємств побутового обслуговування;</w:t>
      </w:r>
    </w:p>
    <w:p w14:paraId="1AE9E952" w14:textId="3FD11A9B" w:rsidR="0051126A"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 xml:space="preserve">г) гаражі </w:t>
      </w:r>
      <w:r w:rsidR="00A912AC" w:rsidRPr="007725E2">
        <w:rPr>
          <w:rFonts w:ascii="Times New Roman" w:hAnsi="Times New Roman"/>
          <w:bCs/>
          <w:sz w:val="28"/>
          <w:szCs w:val="28"/>
        </w:rPr>
        <w:t xml:space="preserve">– </w:t>
      </w:r>
      <w:r w:rsidRPr="007725E2">
        <w:rPr>
          <w:rFonts w:ascii="Times New Roman" w:hAnsi="Times New Roman"/>
          <w:bCs/>
          <w:sz w:val="28"/>
          <w:szCs w:val="28"/>
        </w:rPr>
        <w:t>гаражі (наземні й підземні) та криті автомобільні стоянки;</w:t>
      </w:r>
    </w:p>
    <w:p w14:paraId="5623114F" w14:textId="77777777" w:rsidR="0051126A"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ґ) будівлі промислові та склади;</w:t>
      </w:r>
    </w:p>
    <w:p w14:paraId="528DDA73" w14:textId="77777777" w:rsidR="0051126A"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д) будівлі для публічних виступів (казино, ігорні будинки);</w:t>
      </w:r>
    </w:p>
    <w:p w14:paraId="1DE125CE" w14:textId="17D70D33" w:rsidR="0051126A"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 xml:space="preserve">е) господарські (присадибні) будівлі </w:t>
      </w:r>
      <w:r w:rsidR="00A912AC" w:rsidRPr="007725E2">
        <w:rPr>
          <w:rFonts w:ascii="Times New Roman" w:hAnsi="Times New Roman"/>
          <w:bCs/>
          <w:sz w:val="28"/>
          <w:szCs w:val="28"/>
        </w:rPr>
        <w:t xml:space="preserve">– </w:t>
      </w:r>
      <w:r w:rsidRPr="007725E2">
        <w:rPr>
          <w:rFonts w:ascii="Times New Roman" w:hAnsi="Times New Roman"/>
          <w:bCs/>
          <w:sz w:val="28"/>
          <w:szCs w:val="28"/>
        </w:rPr>
        <w:t>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p w14:paraId="65414254" w14:textId="3D3C6861" w:rsidR="0090545E" w:rsidRPr="007725E2" w:rsidRDefault="0051126A" w:rsidP="0051126A">
      <w:pPr>
        <w:ind w:firstLine="851"/>
        <w:jc w:val="both"/>
        <w:rPr>
          <w:rFonts w:ascii="Times New Roman" w:hAnsi="Times New Roman"/>
          <w:bCs/>
          <w:sz w:val="28"/>
          <w:szCs w:val="28"/>
        </w:rPr>
      </w:pPr>
      <w:r w:rsidRPr="007725E2">
        <w:rPr>
          <w:rFonts w:ascii="Times New Roman" w:hAnsi="Times New Roman"/>
          <w:bCs/>
          <w:sz w:val="28"/>
          <w:szCs w:val="28"/>
        </w:rPr>
        <w:t>є) інші будівлі</w:t>
      </w:r>
      <w:r w:rsidR="0090545E" w:rsidRPr="007725E2">
        <w:rPr>
          <w:rFonts w:ascii="Times New Roman" w:hAnsi="Times New Roman"/>
          <w:bCs/>
          <w:sz w:val="28"/>
          <w:szCs w:val="28"/>
        </w:rPr>
        <w:t xml:space="preserve">. </w:t>
      </w:r>
    </w:p>
    <w:p w14:paraId="139A72AD" w14:textId="77777777" w:rsidR="0090545E" w:rsidRPr="007725E2" w:rsidRDefault="0090545E" w:rsidP="00177B77">
      <w:pPr>
        <w:pStyle w:val="rvps2"/>
        <w:shd w:val="clear" w:color="auto" w:fill="FFFFFF"/>
        <w:spacing w:before="0" w:beforeAutospacing="0" w:after="0" w:afterAutospacing="0"/>
        <w:ind w:firstLine="851"/>
        <w:jc w:val="both"/>
        <w:textAlignment w:val="baseline"/>
        <w:rPr>
          <w:sz w:val="28"/>
          <w:szCs w:val="28"/>
          <w:lang w:val="uk-UA"/>
        </w:rPr>
      </w:pPr>
      <w:bookmarkStart w:id="8" w:name="n11790"/>
      <w:bookmarkEnd w:id="8"/>
      <w:r w:rsidRPr="007725E2">
        <w:rPr>
          <w:sz w:val="28"/>
          <w:szCs w:val="28"/>
          <w:lang w:val="uk-UA"/>
        </w:rPr>
        <w:t>2.2. Відповідно до ст. 266.2.2 Податкового кодексу України не є об’єктом оподаткування:</w:t>
      </w:r>
    </w:p>
    <w:p w14:paraId="6C8B00F2"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bookmarkStart w:id="9" w:name="n11791"/>
      <w:bookmarkEnd w:id="9"/>
      <w:r w:rsidRPr="007725E2">
        <w:rPr>
          <w:sz w:val="28"/>
          <w:szCs w:val="28"/>
          <w:lang w:val="uk-UA"/>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w:t>
      </w:r>
      <w:r w:rsidRPr="007725E2">
        <w:rPr>
          <w:sz w:val="28"/>
          <w:szCs w:val="28"/>
          <w:lang w:val="uk-UA"/>
        </w:rPr>
        <w:lastRenderedPageBreak/>
        <w:t>утримуються за рахунок відповідного державного бюджету чи місцевого бюджету і є неприбутковими (їх спільній власності);</w:t>
      </w:r>
    </w:p>
    <w:p w14:paraId="2049B1A7"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14:paraId="65196383"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в) будівлі дитячих будинків сімейного типу;</w:t>
      </w:r>
    </w:p>
    <w:p w14:paraId="4792F0B5"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г) гуртожитки;</w:t>
      </w:r>
    </w:p>
    <w:p w14:paraId="2330B4C9"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w:t>
      </w:r>
    </w:p>
    <w:p w14:paraId="1EEB247D"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p>
    <w:p w14:paraId="5EB63264"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е) 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p>
    <w:p w14:paraId="6244F1A3"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є) 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p>
    <w:p w14:paraId="0866BADD"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ж) 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w:t>
      </w:r>
    </w:p>
    <w:p w14:paraId="449B1854"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з) об’єкти житлової та нежитлової нерухомості, які перебувають у власності громадських об’єднань осіб з інвалідністю та їх підприємств;</w:t>
      </w:r>
    </w:p>
    <w:p w14:paraId="7EF4CE0E"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52AA89AD"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14:paraId="342219C3"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w:t>
      </w:r>
      <w:r w:rsidRPr="007725E2">
        <w:rPr>
          <w:sz w:val="28"/>
          <w:szCs w:val="28"/>
          <w:lang w:val="uk-UA"/>
        </w:rPr>
        <w:lastRenderedPageBreak/>
        <w:t>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03BA8F3D"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7076831F" w14:textId="77777777" w:rsidR="0051126A"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 xml:space="preserve">к) об’єкти нежитлової нерухомості баз олімпійської та </w:t>
      </w:r>
      <w:proofErr w:type="spellStart"/>
      <w:r w:rsidRPr="007725E2">
        <w:rPr>
          <w:sz w:val="28"/>
          <w:szCs w:val="28"/>
          <w:lang w:val="uk-UA"/>
        </w:rPr>
        <w:t>паралімпійської</w:t>
      </w:r>
      <w:proofErr w:type="spellEnd"/>
      <w:r w:rsidRPr="007725E2">
        <w:rPr>
          <w:sz w:val="28"/>
          <w:szCs w:val="28"/>
          <w:lang w:val="uk-UA"/>
        </w:rPr>
        <w:t xml:space="preserve"> підготовки. Перелік таких баз затверджується Кабінетом Міністрів України;</w:t>
      </w:r>
    </w:p>
    <w:p w14:paraId="005743DD" w14:textId="1A7446F4" w:rsidR="0090545E" w:rsidRPr="007725E2" w:rsidRDefault="0051126A" w:rsidP="0051126A">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л) об’єкти житлової нерухомості, які належать багатодітним або прийомним сім’ям, у яких виховується п’ять та більше дітей.</w:t>
      </w:r>
    </w:p>
    <w:p w14:paraId="2ED32803" w14:textId="77777777" w:rsidR="0090545E" w:rsidRPr="007725E2" w:rsidRDefault="0090545E" w:rsidP="0090545E">
      <w:pPr>
        <w:pStyle w:val="rvps2"/>
        <w:shd w:val="clear" w:color="auto" w:fill="FFFFFF"/>
        <w:spacing w:before="0" w:beforeAutospacing="0" w:after="0" w:afterAutospacing="0"/>
        <w:ind w:firstLine="450"/>
        <w:jc w:val="both"/>
        <w:textAlignment w:val="baseline"/>
        <w:rPr>
          <w:sz w:val="28"/>
          <w:szCs w:val="28"/>
          <w:lang w:val="uk-UA"/>
        </w:rPr>
      </w:pPr>
    </w:p>
    <w:p w14:paraId="75B2D3CE"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lang w:val="uk-UA"/>
        </w:rPr>
      </w:pPr>
      <w:bookmarkStart w:id="10" w:name="n14359"/>
      <w:bookmarkStart w:id="11" w:name="n11801"/>
      <w:bookmarkEnd w:id="10"/>
      <w:bookmarkEnd w:id="11"/>
      <w:r w:rsidRPr="007725E2">
        <w:rPr>
          <w:b/>
          <w:sz w:val="28"/>
          <w:szCs w:val="28"/>
          <w:lang w:val="uk-UA"/>
        </w:rPr>
        <w:t>3. База оподаткування</w:t>
      </w:r>
    </w:p>
    <w:p w14:paraId="68747075" w14:textId="77777777" w:rsidR="0090545E" w:rsidRPr="007725E2" w:rsidRDefault="0090545E" w:rsidP="00085E48">
      <w:pPr>
        <w:pStyle w:val="rvps2"/>
        <w:shd w:val="clear" w:color="auto" w:fill="FFFFFF"/>
        <w:spacing w:before="0" w:beforeAutospacing="0" w:after="0" w:afterAutospacing="0"/>
        <w:ind w:firstLine="851"/>
        <w:jc w:val="both"/>
        <w:textAlignment w:val="baseline"/>
        <w:rPr>
          <w:sz w:val="28"/>
          <w:szCs w:val="28"/>
          <w:lang w:val="uk-UA"/>
        </w:rPr>
      </w:pPr>
      <w:bookmarkStart w:id="12" w:name="n11802"/>
      <w:bookmarkEnd w:id="12"/>
      <w:r w:rsidRPr="007725E2">
        <w:rPr>
          <w:sz w:val="28"/>
          <w:szCs w:val="28"/>
          <w:lang w:val="uk-UA"/>
        </w:rPr>
        <w:t>3.1. Базою оподаткування є загальна площа об’єкта житлової та нежитлової нерухомості, в тому числі його часток.</w:t>
      </w:r>
    </w:p>
    <w:p w14:paraId="560B24A0" w14:textId="77777777" w:rsidR="0090545E" w:rsidRPr="007725E2" w:rsidRDefault="0090545E" w:rsidP="00085E48">
      <w:pPr>
        <w:pStyle w:val="rvps2"/>
        <w:shd w:val="clear" w:color="auto" w:fill="FFFFFF"/>
        <w:spacing w:before="0" w:beforeAutospacing="0" w:after="0" w:afterAutospacing="0"/>
        <w:ind w:firstLine="851"/>
        <w:jc w:val="both"/>
        <w:textAlignment w:val="baseline"/>
        <w:rPr>
          <w:sz w:val="28"/>
          <w:szCs w:val="28"/>
        </w:rPr>
      </w:pPr>
      <w:bookmarkStart w:id="13" w:name="n11803"/>
      <w:bookmarkEnd w:id="13"/>
      <w:r w:rsidRPr="007725E2">
        <w:rPr>
          <w:sz w:val="28"/>
          <w:szCs w:val="28"/>
        </w:rPr>
        <w:t xml:space="preserve">3.2. База </w:t>
      </w:r>
      <w:proofErr w:type="spellStart"/>
      <w:r w:rsidRPr="007725E2">
        <w:rPr>
          <w:sz w:val="28"/>
          <w:szCs w:val="28"/>
        </w:rPr>
        <w:t>оподаткування</w:t>
      </w:r>
      <w:proofErr w:type="spellEnd"/>
      <w:r w:rsidRPr="007725E2">
        <w:rPr>
          <w:sz w:val="28"/>
          <w:szCs w:val="28"/>
        </w:rPr>
        <w:t xml:space="preserve"> </w:t>
      </w:r>
      <w:proofErr w:type="spellStart"/>
      <w:r w:rsidRPr="007725E2">
        <w:rPr>
          <w:sz w:val="28"/>
          <w:szCs w:val="28"/>
        </w:rPr>
        <w:t>об’єктів</w:t>
      </w:r>
      <w:proofErr w:type="spellEnd"/>
      <w:r w:rsidRPr="007725E2">
        <w:rPr>
          <w:sz w:val="28"/>
          <w:szCs w:val="28"/>
        </w:rPr>
        <w:t xml:space="preserve"> </w:t>
      </w:r>
      <w:proofErr w:type="spellStart"/>
      <w:r w:rsidRPr="007725E2">
        <w:rPr>
          <w:sz w:val="28"/>
          <w:szCs w:val="28"/>
        </w:rPr>
        <w:t>житлової</w:t>
      </w:r>
      <w:proofErr w:type="spellEnd"/>
      <w:r w:rsidRPr="007725E2">
        <w:rPr>
          <w:sz w:val="28"/>
          <w:szCs w:val="28"/>
        </w:rPr>
        <w:t xml:space="preserve"> та </w:t>
      </w:r>
      <w:proofErr w:type="spellStart"/>
      <w:r w:rsidRPr="007725E2">
        <w:rPr>
          <w:sz w:val="28"/>
          <w:szCs w:val="28"/>
        </w:rPr>
        <w:t>нежитлової</w:t>
      </w:r>
      <w:proofErr w:type="spellEnd"/>
      <w:r w:rsidRPr="007725E2">
        <w:rPr>
          <w:sz w:val="28"/>
          <w:szCs w:val="28"/>
        </w:rPr>
        <w:t xml:space="preserve"> </w:t>
      </w:r>
      <w:proofErr w:type="spellStart"/>
      <w:r w:rsidRPr="007725E2">
        <w:rPr>
          <w:sz w:val="28"/>
          <w:szCs w:val="28"/>
        </w:rPr>
        <w:t>нерухомості</w:t>
      </w:r>
      <w:proofErr w:type="spellEnd"/>
      <w:r w:rsidRPr="007725E2">
        <w:rPr>
          <w:sz w:val="28"/>
          <w:szCs w:val="28"/>
        </w:rPr>
        <w:t xml:space="preserve">, в тому </w:t>
      </w:r>
      <w:proofErr w:type="spellStart"/>
      <w:r w:rsidRPr="007725E2">
        <w:rPr>
          <w:sz w:val="28"/>
          <w:szCs w:val="28"/>
        </w:rPr>
        <w:t>числі</w:t>
      </w:r>
      <w:proofErr w:type="spellEnd"/>
      <w:r w:rsidRPr="007725E2">
        <w:rPr>
          <w:sz w:val="28"/>
          <w:szCs w:val="28"/>
        </w:rPr>
        <w:t xml:space="preserve"> </w:t>
      </w:r>
      <w:proofErr w:type="spellStart"/>
      <w:r w:rsidRPr="007725E2">
        <w:rPr>
          <w:sz w:val="28"/>
          <w:szCs w:val="28"/>
        </w:rPr>
        <w:t>їх</w:t>
      </w:r>
      <w:proofErr w:type="spellEnd"/>
      <w:r w:rsidRPr="007725E2">
        <w:rPr>
          <w:sz w:val="28"/>
          <w:szCs w:val="28"/>
        </w:rPr>
        <w:t xml:space="preserve"> </w:t>
      </w:r>
      <w:proofErr w:type="spellStart"/>
      <w:r w:rsidRPr="007725E2">
        <w:rPr>
          <w:sz w:val="28"/>
          <w:szCs w:val="28"/>
        </w:rPr>
        <w:t>часток</w:t>
      </w:r>
      <w:proofErr w:type="spellEnd"/>
      <w:r w:rsidRPr="007725E2">
        <w:rPr>
          <w:sz w:val="28"/>
          <w:szCs w:val="28"/>
        </w:rPr>
        <w:t xml:space="preserve">, </w:t>
      </w:r>
      <w:proofErr w:type="spellStart"/>
      <w:r w:rsidRPr="007725E2">
        <w:rPr>
          <w:sz w:val="28"/>
          <w:szCs w:val="28"/>
        </w:rPr>
        <w:t>які</w:t>
      </w:r>
      <w:proofErr w:type="spellEnd"/>
      <w:r w:rsidRPr="007725E2">
        <w:rPr>
          <w:sz w:val="28"/>
          <w:szCs w:val="28"/>
        </w:rPr>
        <w:t xml:space="preserve"> </w:t>
      </w:r>
      <w:proofErr w:type="spellStart"/>
      <w:r w:rsidRPr="007725E2">
        <w:rPr>
          <w:sz w:val="28"/>
          <w:szCs w:val="28"/>
        </w:rPr>
        <w:t>перебувають</w:t>
      </w:r>
      <w:proofErr w:type="spellEnd"/>
      <w:r w:rsidRPr="007725E2">
        <w:rPr>
          <w:sz w:val="28"/>
          <w:szCs w:val="28"/>
        </w:rPr>
        <w:t xml:space="preserve"> у </w:t>
      </w:r>
      <w:proofErr w:type="spellStart"/>
      <w:r w:rsidRPr="007725E2">
        <w:rPr>
          <w:sz w:val="28"/>
          <w:szCs w:val="28"/>
        </w:rPr>
        <w:t>власності</w:t>
      </w:r>
      <w:proofErr w:type="spellEnd"/>
      <w:r w:rsidRPr="007725E2">
        <w:rPr>
          <w:sz w:val="28"/>
          <w:szCs w:val="28"/>
        </w:rPr>
        <w:t xml:space="preserve"> </w:t>
      </w:r>
      <w:proofErr w:type="spellStart"/>
      <w:r w:rsidRPr="007725E2">
        <w:rPr>
          <w:sz w:val="28"/>
          <w:szCs w:val="28"/>
        </w:rPr>
        <w:t>фізичних</w:t>
      </w:r>
      <w:proofErr w:type="spellEnd"/>
      <w:r w:rsidRPr="007725E2">
        <w:rPr>
          <w:sz w:val="28"/>
          <w:szCs w:val="28"/>
        </w:rPr>
        <w:t xml:space="preserve"> </w:t>
      </w:r>
      <w:proofErr w:type="spellStart"/>
      <w:r w:rsidRPr="007725E2">
        <w:rPr>
          <w:sz w:val="28"/>
          <w:szCs w:val="28"/>
        </w:rPr>
        <w:t>осіб</w:t>
      </w:r>
      <w:proofErr w:type="spellEnd"/>
      <w:r w:rsidRPr="007725E2">
        <w:rPr>
          <w:sz w:val="28"/>
          <w:szCs w:val="28"/>
        </w:rPr>
        <w:t xml:space="preserve">, </w:t>
      </w:r>
      <w:proofErr w:type="spellStart"/>
      <w:r w:rsidRPr="007725E2">
        <w:rPr>
          <w:sz w:val="28"/>
          <w:szCs w:val="28"/>
        </w:rPr>
        <w:t>обчислюється</w:t>
      </w:r>
      <w:proofErr w:type="spellEnd"/>
      <w:r w:rsidRPr="007725E2">
        <w:rPr>
          <w:sz w:val="28"/>
          <w:szCs w:val="28"/>
        </w:rPr>
        <w:t xml:space="preserve"> </w:t>
      </w:r>
      <w:proofErr w:type="spellStart"/>
      <w:r w:rsidRPr="007725E2">
        <w:rPr>
          <w:sz w:val="28"/>
          <w:szCs w:val="28"/>
        </w:rPr>
        <w:t>контролюючим</w:t>
      </w:r>
      <w:proofErr w:type="spellEnd"/>
      <w:r w:rsidRPr="007725E2">
        <w:rPr>
          <w:sz w:val="28"/>
          <w:szCs w:val="28"/>
        </w:rPr>
        <w:t xml:space="preserve"> органом на </w:t>
      </w:r>
      <w:proofErr w:type="spellStart"/>
      <w:r w:rsidRPr="007725E2">
        <w:rPr>
          <w:sz w:val="28"/>
          <w:szCs w:val="28"/>
        </w:rPr>
        <w:t>підставі</w:t>
      </w:r>
      <w:proofErr w:type="spellEnd"/>
      <w:r w:rsidRPr="007725E2">
        <w:rPr>
          <w:sz w:val="28"/>
          <w:szCs w:val="28"/>
        </w:rPr>
        <w:t xml:space="preserve"> </w:t>
      </w:r>
      <w:proofErr w:type="spellStart"/>
      <w:r w:rsidRPr="007725E2">
        <w:rPr>
          <w:sz w:val="28"/>
          <w:szCs w:val="28"/>
        </w:rPr>
        <w:t>даних</w:t>
      </w:r>
      <w:proofErr w:type="spellEnd"/>
      <w:r w:rsidRPr="007725E2">
        <w:rPr>
          <w:sz w:val="28"/>
          <w:szCs w:val="28"/>
        </w:rPr>
        <w:t xml:space="preserve"> Державного </w:t>
      </w:r>
      <w:proofErr w:type="spellStart"/>
      <w:r w:rsidRPr="007725E2">
        <w:rPr>
          <w:sz w:val="28"/>
          <w:szCs w:val="28"/>
        </w:rPr>
        <w:t>реєстру</w:t>
      </w:r>
      <w:proofErr w:type="spellEnd"/>
      <w:r w:rsidRPr="007725E2">
        <w:rPr>
          <w:sz w:val="28"/>
          <w:szCs w:val="28"/>
        </w:rPr>
        <w:t xml:space="preserve"> </w:t>
      </w:r>
      <w:proofErr w:type="spellStart"/>
      <w:r w:rsidRPr="007725E2">
        <w:rPr>
          <w:sz w:val="28"/>
          <w:szCs w:val="28"/>
        </w:rPr>
        <w:t>речових</w:t>
      </w:r>
      <w:proofErr w:type="spellEnd"/>
      <w:r w:rsidRPr="007725E2">
        <w:rPr>
          <w:sz w:val="28"/>
          <w:szCs w:val="28"/>
        </w:rPr>
        <w:t xml:space="preserve"> прав на </w:t>
      </w:r>
      <w:proofErr w:type="spellStart"/>
      <w:r w:rsidRPr="007725E2">
        <w:rPr>
          <w:sz w:val="28"/>
          <w:szCs w:val="28"/>
        </w:rPr>
        <w:t>нерухоме</w:t>
      </w:r>
      <w:proofErr w:type="spellEnd"/>
      <w:r w:rsidRPr="007725E2">
        <w:rPr>
          <w:sz w:val="28"/>
          <w:szCs w:val="28"/>
        </w:rPr>
        <w:t xml:space="preserve"> </w:t>
      </w:r>
      <w:proofErr w:type="spellStart"/>
      <w:r w:rsidRPr="007725E2">
        <w:rPr>
          <w:sz w:val="28"/>
          <w:szCs w:val="28"/>
        </w:rPr>
        <w:t>майно</w:t>
      </w:r>
      <w:proofErr w:type="spellEnd"/>
      <w:r w:rsidRPr="007725E2">
        <w:rPr>
          <w:sz w:val="28"/>
          <w:szCs w:val="28"/>
        </w:rPr>
        <w:t xml:space="preserve">, </w:t>
      </w:r>
      <w:proofErr w:type="spellStart"/>
      <w:r w:rsidRPr="007725E2">
        <w:rPr>
          <w:sz w:val="28"/>
          <w:szCs w:val="28"/>
        </w:rPr>
        <w:t>що</w:t>
      </w:r>
      <w:proofErr w:type="spellEnd"/>
      <w:r w:rsidRPr="007725E2">
        <w:rPr>
          <w:sz w:val="28"/>
          <w:szCs w:val="28"/>
        </w:rPr>
        <w:t xml:space="preserve"> </w:t>
      </w:r>
      <w:proofErr w:type="spellStart"/>
      <w:r w:rsidRPr="007725E2">
        <w:rPr>
          <w:sz w:val="28"/>
          <w:szCs w:val="28"/>
        </w:rPr>
        <w:t>безоплатно</w:t>
      </w:r>
      <w:proofErr w:type="spellEnd"/>
      <w:r w:rsidRPr="007725E2">
        <w:rPr>
          <w:sz w:val="28"/>
          <w:szCs w:val="28"/>
        </w:rPr>
        <w:t xml:space="preserve"> </w:t>
      </w:r>
      <w:proofErr w:type="spellStart"/>
      <w:r w:rsidRPr="007725E2">
        <w:rPr>
          <w:sz w:val="28"/>
          <w:szCs w:val="28"/>
        </w:rPr>
        <w:t>надаються</w:t>
      </w:r>
      <w:proofErr w:type="spellEnd"/>
      <w:r w:rsidRPr="007725E2">
        <w:rPr>
          <w:sz w:val="28"/>
          <w:szCs w:val="28"/>
        </w:rPr>
        <w:t xml:space="preserve"> органами </w:t>
      </w:r>
      <w:proofErr w:type="spellStart"/>
      <w:r w:rsidRPr="007725E2">
        <w:rPr>
          <w:sz w:val="28"/>
          <w:szCs w:val="28"/>
        </w:rPr>
        <w:t>державної</w:t>
      </w:r>
      <w:proofErr w:type="spellEnd"/>
      <w:r w:rsidRPr="007725E2">
        <w:rPr>
          <w:sz w:val="28"/>
          <w:szCs w:val="28"/>
        </w:rPr>
        <w:t xml:space="preserve"> </w:t>
      </w:r>
      <w:proofErr w:type="spellStart"/>
      <w:r w:rsidRPr="007725E2">
        <w:rPr>
          <w:sz w:val="28"/>
          <w:szCs w:val="28"/>
        </w:rPr>
        <w:t>реєстрації</w:t>
      </w:r>
      <w:proofErr w:type="spellEnd"/>
      <w:r w:rsidRPr="007725E2">
        <w:rPr>
          <w:sz w:val="28"/>
          <w:szCs w:val="28"/>
        </w:rPr>
        <w:t xml:space="preserve"> прав на </w:t>
      </w:r>
      <w:proofErr w:type="spellStart"/>
      <w:r w:rsidRPr="007725E2">
        <w:rPr>
          <w:sz w:val="28"/>
          <w:szCs w:val="28"/>
        </w:rPr>
        <w:t>нерухоме</w:t>
      </w:r>
      <w:proofErr w:type="spellEnd"/>
      <w:r w:rsidRPr="007725E2">
        <w:rPr>
          <w:sz w:val="28"/>
          <w:szCs w:val="28"/>
        </w:rPr>
        <w:t xml:space="preserve"> </w:t>
      </w:r>
      <w:proofErr w:type="spellStart"/>
      <w:r w:rsidRPr="007725E2">
        <w:rPr>
          <w:sz w:val="28"/>
          <w:szCs w:val="28"/>
        </w:rPr>
        <w:t>майно</w:t>
      </w:r>
      <w:proofErr w:type="spellEnd"/>
      <w:r w:rsidRPr="007725E2">
        <w:rPr>
          <w:sz w:val="28"/>
          <w:szCs w:val="28"/>
        </w:rPr>
        <w:t xml:space="preserve"> та/</w:t>
      </w:r>
      <w:proofErr w:type="spellStart"/>
      <w:r w:rsidRPr="007725E2">
        <w:rPr>
          <w:sz w:val="28"/>
          <w:szCs w:val="28"/>
        </w:rPr>
        <w:t>або</w:t>
      </w:r>
      <w:proofErr w:type="spellEnd"/>
      <w:r w:rsidRPr="007725E2">
        <w:rPr>
          <w:sz w:val="28"/>
          <w:szCs w:val="28"/>
        </w:rPr>
        <w:t xml:space="preserve"> на </w:t>
      </w:r>
      <w:proofErr w:type="spellStart"/>
      <w:r w:rsidRPr="007725E2">
        <w:rPr>
          <w:sz w:val="28"/>
          <w:szCs w:val="28"/>
        </w:rPr>
        <w:t>підставі</w:t>
      </w:r>
      <w:proofErr w:type="spellEnd"/>
      <w:r w:rsidRPr="007725E2">
        <w:rPr>
          <w:sz w:val="28"/>
          <w:szCs w:val="28"/>
        </w:rPr>
        <w:t xml:space="preserve"> </w:t>
      </w:r>
      <w:proofErr w:type="spellStart"/>
      <w:r w:rsidRPr="007725E2">
        <w:rPr>
          <w:sz w:val="28"/>
          <w:szCs w:val="28"/>
        </w:rPr>
        <w:t>оригіналів</w:t>
      </w:r>
      <w:proofErr w:type="spellEnd"/>
      <w:r w:rsidRPr="007725E2">
        <w:rPr>
          <w:sz w:val="28"/>
          <w:szCs w:val="28"/>
        </w:rPr>
        <w:t xml:space="preserve"> </w:t>
      </w:r>
      <w:proofErr w:type="spellStart"/>
      <w:r w:rsidRPr="007725E2">
        <w:rPr>
          <w:sz w:val="28"/>
          <w:szCs w:val="28"/>
        </w:rPr>
        <w:t>відповідних</w:t>
      </w:r>
      <w:proofErr w:type="spellEnd"/>
      <w:r w:rsidRPr="007725E2">
        <w:rPr>
          <w:sz w:val="28"/>
          <w:szCs w:val="28"/>
        </w:rPr>
        <w:t xml:space="preserve"> </w:t>
      </w:r>
      <w:proofErr w:type="spellStart"/>
      <w:r w:rsidRPr="007725E2">
        <w:rPr>
          <w:sz w:val="28"/>
          <w:szCs w:val="28"/>
        </w:rPr>
        <w:t>документів</w:t>
      </w:r>
      <w:proofErr w:type="spellEnd"/>
      <w:r w:rsidRPr="007725E2">
        <w:rPr>
          <w:sz w:val="28"/>
          <w:szCs w:val="28"/>
        </w:rPr>
        <w:t xml:space="preserve"> </w:t>
      </w:r>
      <w:proofErr w:type="spellStart"/>
      <w:r w:rsidRPr="007725E2">
        <w:rPr>
          <w:sz w:val="28"/>
          <w:szCs w:val="28"/>
        </w:rPr>
        <w:t>платника</w:t>
      </w:r>
      <w:proofErr w:type="spellEnd"/>
      <w:r w:rsidRPr="007725E2">
        <w:rPr>
          <w:sz w:val="28"/>
          <w:szCs w:val="28"/>
        </w:rPr>
        <w:t xml:space="preserve"> </w:t>
      </w:r>
      <w:proofErr w:type="spellStart"/>
      <w:r w:rsidRPr="007725E2">
        <w:rPr>
          <w:sz w:val="28"/>
          <w:szCs w:val="28"/>
        </w:rPr>
        <w:t>податків</w:t>
      </w:r>
      <w:proofErr w:type="spellEnd"/>
      <w:r w:rsidRPr="007725E2">
        <w:rPr>
          <w:sz w:val="28"/>
          <w:szCs w:val="28"/>
        </w:rPr>
        <w:t xml:space="preserve">, </w:t>
      </w:r>
      <w:proofErr w:type="spellStart"/>
      <w:r w:rsidRPr="007725E2">
        <w:rPr>
          <w:sz w:val="28"/>
          <w:szCs w:val="28"/>
        </w:rPr>
        <w:t>зокрема</w:t>
      </w:r>
      <w:proofErr w:type="spellEnd"/>
      <w:r w:rsidRPr="007725E2">
        <w:rPr>
          <w:sz w:val="28"/>
          <w:szCs w:val="28"/>
        </w:rPr>
        <w:t xml:space="preserve"> </w:t>
      </w:r>
      <w:proofErr w:type="spellStart"/>
      <w:r w:rsidRPr="007725E2">
        <w:rPr>
          <w:sz w:val="28"/>
          <w:szCs w:val="28"/>
        </w:rPr>
        <w:t>документів</w:t>
      </w:r>
      <w:proofErr w:type="spellEnd"/>
      <w:r w:rsidRPr="007725E2">
        <w:rPr>
          <w:sz w:val="28"/>
          <w:szCs w:val="28"/>
        </w:rPr>
        <w:t xml:space="preserve"> на право </w:t>
      </w:r>
      <w:proofErr w:type="spellStart"/>
      <w:r w:rsidRPr="007725E2">
        <w:rPr>
          <w:sz w:val="28"/>
          <w:szCs w:val="28"/>
        </w:rPr>
        <w:t>власності</w:t>
      </w:r>
      <w:proofErr w:type="spellEnd"/>
      <w:r w:rsidRPr="007725E2">
        <w:rPr>
          <w:sz w:val="28"/>
          <w:szCs w:val="28"/>
        </w:rPr>
        <w:t>.</w:t>
      </w:r>
    </w:p>
    <w:p w14:paraId="0488EC17" w14:textId="77777777" w:rsidR="0090545E" w:rsidRPr="007725E2" w:rsidRDefault="0090545E" w:rsidP="00085E48">
      <w:pPr>
        <w:pStyle w:val="rvps2"/>
        <w:shd w:val="clear" w:color="auto" w:fill="FFFFFF"/>
        <w:spacing w:before="0" w:beforeAutospacing="0" w:after="0" w:afterAutospacing="0"/>
        <w:ind w:firstLine="851"/>
        <w:jc w:val="both"/>
        <w:textAlignment w:val="baseline"/>
        <w:rPr>
          <w:sz w:val="28"/>
          <w:szCs w:val="28"/>
          <w:lang w:val="uk-UA"/>
        </w:rPr>
      </w:pPr>
      <w:bookmarkStart w:id="14" w:name="n11804"/>
      <w:bookmarkEnd w:id="14"/>
      <w:r w:rsidRPr="007725E2">
        <w:rPr>
          <w:sz w:val="28"/>
          <w:szCs w:val="28"/>
        </w:rPr>
        <w:t xml:space="preserve">3.3. База </w:t>
      </w:r>
      <w:proofErr w:type="spellStart"/>
      <w:r w:rsidRPr="007725E2">
        <w:rPr>
          <w:sz w:val="28"/>
          <w:szCs w:val="28"/>
        </w:rPr>
        <w:t>оподаткування</w:t>
      </w:r>
      <w:proofErr w:type="spellEnd"/>
      <w:r w:rsidRPr="007725E2">
        <w:rPr>
          <w:sz w:val="28"/>
          <w:szCs w:val="28"/>
        </w:rPr>
        <w:t xml:space="preserve"> </w:t>
      </w:r>
      <w:proofErr w:type="spellStart"/>
      <w:r w:rsidRPr="007725E2">
        <w:rPr>
          <w:sz w:val="28"/>
          <w:szCs w:val="28"/>
        </w:rPr>
        <w:t>об’єктів</w:t>
      </w:r>
      <w:proofErr w:type="spellEnd"/>
      <w:r w:rsidRPr="007725E2">
        <w:rPr>
          <w:sz w:val="28"/>
          <w:szCs w:val="28"/>
        </w:rPr>
        <w:t xml:space="preserve"> </w:t>
      </w:r>
      <w:proofErr w:type="spellStart"/>
      <w:r w:rsidRPr="007725E2">
        <w:rPr>
          <w:sz w:val="28"/>
          <w:szCs w:val="28"/>
        </w:rPr>
        <w:t>житлової</w:t>
      </w:r>
      <w:proofErr w:type="spellEnd"/>
      <w:r w:rsidRPr="007725E2">
        <w:rPr>
          <w:sz w:val="28"/>
          <w:szCs w:val="28"/>
        </w:rPr>
        <w:t xml:space="preserve"> та </w:t>
      </w:r>
      <w:proofErr w:type="spellStart"/>
      <w:r w:rsidRPr="007725E2">
        <w:rPr>
          <w:sz w:val="28"/>
          <w:szCs w:val="28"/>
        </w:rPr>
        <w:t>нежитлової</w:t>
      </w:r>
      <w:proofErr w:type="spellEnd"/>
      <w:r w:rsidRPr="007725E2">
        <w:rPr>
          <w:sz w:val="28"/>
          <w:szCs w:val="28"/>
        </w:rPr>
        <w:t xml:space="preserve"> </w:t>
      </w:r>
      <w:proofErr w:type="spellStart"/>
      <w:r w:rsidRPr="007725E2">
        <w:rPr>
          <w:sz w:val="28"/>
          <w:szCs w:val="28"/>
        </w:rPr>
        <w:t>нерухомості</w:t>
      </w:r>
      <w:proofErr w:type="spellEnd"/>
      <w:r w:rsidRPr="007725E2">
        <w:rPr>
          <w:sz w:val="28"/>
          <w:szCs w:val="28"/>
        </w:rPr>
        <w:t xml:space="preserve">, в тому </w:t>
      </w:r>
      <w:proofErr w:type="spellStart"/>
      <w:r w:rsidRPr="007725E2">
        <w:rPr>
          <w:sz w:val="28"/>
          <w:szCs w:val="28"/>
        </w:rPr>
        <w:t>числі</w:t>
      </w:r>
      <w:proofErr w:type="spellEnd"/>
      <w:r w:rsidRPr="007725E2">
        <w:rPr>
          <w:sz w:val="28"/>
          <w:szCs w:val="28"/>
        </w:rPr>
        <w:t xml:space="preserve"> </w:t>
      </w:r>
      <w:proofErr w:type="spellStart"/>
      <w:r w:rsidRPr="007725E2">
        <w:rPr>
          <w:sz w:val="28"/>
          <w:szCs w:val="28"/>
        </w:rPr>
        <w:t>їх</w:t>
      </w:r>
      <w:proofErr w:type="spellEnd"/>
      <w:r w:rsidRPr="007725E2">
        <w:rPr>
          <w:sz w:val="28"/>
          <w:szCs w:val="28"/>
        </w:rPr>
        <w:t xml:space="preserve"> </w:t>
      </w:r>
      <w:proofErr w:type="spellStart"/>
      <w:r w:rsidRPr="007725E2">
        <w:rPr>
          <w:sz w:val="28"/>
          <w:szCs w:val="28"/>
        </w:rPr>
        <w:t>часток</w:t>
      </w:r>
      <w:proofErr w:type="spellEnd"/>
      <w:r w:rsidRPr="007725E2">
        <w:rPr>
          <w:sz w:val="28"/>
          <w:szCs w:val="28"/>
        </w:rPr>
        <w:t xml:space="preserve">, </w:t>
      </w:r>
      <w:proofErr w:type="spellStart"/>
      <w:r w:rsidRPr="007725E2">
        <w:rPr>
          <w:sz w:val="28"/>
          <w:szCs w:val="28"/>
        </w:rPr>
        <w:t>що</w:t>
      </w:r>
      <w:proofErr w:type="spellEnd"/>
      <w:r w:rsidRPr="007725E2">
        <w:rPr>
          <w:sz w:val="28"/>
          <w:szCs w:val="28"/>
        </w:rPr>
        <w:t xml:space="preserve"> </w:t>
      </w:r>
      <w:proofErr w:type="spellStart"/>
      <w:r w:rsidRPr="007725E2">
        <w:rPr>
          <w:sz w:val="28"/>
          <w:szCs w:val="28"/>
        </w:rPr>
        <w:t>перебувають</w:t>
      </w:r>
      <w:proofErr w:type="spellEnd"/>
      <w:r w:rsidRPr="007725E2">
        <w:rPr>
          <w:sz w:val="28"/>
          <w:szCs w:val="28"/>
        </w:rPr>
        <w:t xml:space="preserve"> у </w:t>
      </w:r>
      <w:proofErr w:type="spellStart"/>
      <w:r w:rsidRPr="007725E2">
        <w:rPr>
          <w:sz w:val="28"/>
          <w:szCs w:val="28"/>
        </w:rPr>
        <w:t>власності</w:t>
      </w:r>
      <w:proofErr w:type="spellEnd"/>
      <w:r w:rsidRPr="007725E2">
        <w:rPr>
          <w:sz w:val="28"/>
          <w:szCs w:val="28"/>
        </w:rPr>
        <w:t xml:space="preserve"> </w:t>
      </w:r>
      <w:proofErr w:type="spellStart"/>
      <w:r w:rsidRPr="007725E2">
        <w:rPr>
          <w:sz w:val="28"/>
          <w:szCs w:val="28"/>
        </w:rPr>
        <w:t>юридичних</w:t>
      </w:r>
      <w:proofErr w:type="spellEnd"/>
      <w:r w:rsidRPr="007725E2">
        <w:rPr>
          <w:sz w:val="28"/>
          <w:szCs w:val="28"/>
        </w:rPr>
        <w:t xml:space="preserve"> </w:t>
      </w:r>
      <w:proofErr w:type="spellStart"/>
      <w:r w:rsidRPr="007725E2">
        <w:rPr>
          <w:sz w:val="28"/>
          <w:szCs w:val="28"/>
        </w:rPr>
        <w:t>осіб</w:t>
      </w:r>
      <w:proofErr w:type="spellEnd"/>
      <w:r w:rsidRPr="007725E2">
        <w:rPr>
          <w:sz w:val="28"/>
          <w:szCs w:val="28"/>
        </w:rPr>
        <w:t xml:space="preserve">, </w:t>
      </w:r>
      <w:proofErr w:type="spellStart"/>
      <w:r w:rsidRPr="007725E2">
        <w:rPr>
          <w:sz w:val="28"/>
          <w:szCs w:val="28"/>
        </w:rPr>
        <w:t>обчислюється</w:t>
      </w:r>
      <w:proofErr w:type="spellEnd"/>
      <w:r w:rsidRPr="007725E2">
        <w:rPr>
          <w:sz w:val="28"/>
          <w:szCs w:val="28"/>
        </w:rPr>
        <w:t xml:space="preserve"> такими особами </w:t>
      </w:r>
      <w:proofErr w:type="spellStart"/>
      <w:r w:rsidRPr="007725E2">
        <w:rPr>
          <w:sz w:val="28"/>
          <w:szCs w:val="28"/>
        </w:rPr>
        <w:t>самостійно</w:t>
      </w:r>
      <w:proofErr w:type="spellEnd"/>
      <w:r w:rsidRPr="007725E2">
        <w:rPr>
          <w:sz w:val="28"/>
          <w:szCs w:val="28"/>
        </w:rPr>
        <w:t xml:space="preserve"> </w:t>
      </w:r>
      <w:proofErr w:type="spellStart"/>
      <w:r w:rsidRPr="007725E2">
        <w:rPr>
          <w:sz w:val="28"/>
          <w:szCs w:val="28"/>
        </w:rPr>
        <w:t>виходячи</w:t>
      </w:r>
      <w:proofErr w:type="spellEnd"/>
      <w:r w:rsidRPr="007725E2">
        <w:rPr>
          <w:sz w:val="28"/>
          <w:szCs w:val="28"/>
        </w:rPr>
        <w:t xml:space="preserve"> </w:t>
      </w:r>
      <w:proofErr w:type="spellStart"/>
      <w:r w:rsidRPr="007725E2">
        <w:rPr>
          <w:sz w:val="28"/>
          <w:szCs w:val="28"/>
        </w:rPr>
        <w:t>із</w:t>
      </w:r>
      <w:proofErr w:type="spellEnd"/>
      <w:r w:rsidRPr="007725E2">
        <w:rPr>
          <w:sz w:val="28"/>
          <w:szCs w:val="28"/>
        </w:rPr>
        <w:t xml:space="preserve"> </w:t>
      </w:r>
      <w:proofErr w:type="spellStart"/>
      <w:r w:rsidRPr="007725E2">
        <w:rPr>
          <w:sz w:val="28"/>
          <w:szCs w:val="28"/>
        </w:rPr>
        <w:t>загальної</w:t>
      </w:r>
      <w:proofErr w:type="spellEnd"/>
      <w:r w:rsidRPr="007725E2">
        <w:rPr>
          <w:sz w:val="28"/>
          <w:szCs w:val="28"/>
        </w:rPr>
        <w:t xml:space="preserve"> </w:t>
      </w:r>
      <w:proofErr w:type="spellStart"/>
      <w:r w:rsidRPr="007725E2">
        <w:rPr>
          <w:sz w:val="28"/>
          <w:szCs w:val="28"/>
        </w:rPr>
        <w:t>площі</w:t>
      </w:r>
      <w:proofErr w:type="spellEnd"/>
      <w:r w:rsidRPr="007725E2">
        <w:rPr>
          <w:sz w:val="28"/>
          <w:szCs w:val="28"/>
        </w:rPr>
        <w:t xml:space="preserve"> кожного </w:t>
      </w:r>
      <w:proofErr w:type="spellStart"/>
      <w:r w:rsidRPr="007725E2">
        <w:rPr>
          <w:sz w:val="28"/>
          <w:szCs w:val="28"/>
        </w:rPr>
        <w:t>окремого</w:t>
      </w:r>
      <w:proofErr w:type="spellEnd"/>
      <w:r w:rsidRPr="007725E2">
        <w:rPr>
          <w:sz w:val="28"/>
          <w:szCs w:val="28"/>
        </w:rPr>
        <w:t xml:space="preserve"> </w:t>
      </w:r>
      <w:proofErr w:type="spellStart"/>
      <w:r w:rsidRPr="007725E2">
        <w:rPr>
          <w:sz w:val="28"/>
          <w:szCs w:val="28"/>
        </w:rPr>
        <w:t>об’єкта</w:t>
      </w:r>
      <w:proofErr w:type="spellEnd"/>
      <w:r w:rsidRPr="007725E2">
        <w:rPr>
          <w:sz w:val="28"/>
          <w:szCs w:val="28"/>
        </w:rPr>
        <w:t xml:space="preserve"> </w:t>
      </w:r>
      <w:proofErr w:type="spellStart"/>
      <w:r w:rsidRPr="007725E2">
        <w:rPr>
          <w:sz w:val="28"/>
          <w:szCs w:val="28"/>
        </w:rPr>
        <w:t>оподаткування</w:t>
      </w:r>
      <w:proofErr w:type="spellEnd"/>
      <w:r w:rsidRPr="007725E2">
        <w:rPr>
          <w:sz w:val="28"/>
          <w:szCs w:val="28"/>
        </w:rPr>
        <w:t xml:space="preserve"> на </w:t>
      </w:r>
      <w:proofErr w:type="spellStart"/>
      <w:r w:rsidRPr="007725E2">
        <w:rPr>
          <w:sz w:val="28"/>
          <w:szCs w:val="28"/>
        </w:rPr>
        <w:t>підставі</w:t>
      </w:r>
      <w:proofErr w:type="spellEnd"/>
      <w:r w:rsidRPr="007725E2">
        <w:rPr>
          <w:sz w:val="28"/>
          <w:szCs w:val="28"/>
        </w:rPr>
        <w:t xml:space="preserve"> </w:t>
      </w:r>
      <w:proofErr w:type="spellStart"/>
      <w:r w:rsidRPr="007725E2">
        <w:rPr>
          <w:sz w:val="28"/>
          <w:szCs w:val="28"/>
        </w:rPr>
        <w:t>документів</w:t>
      </w:r>
      <w:proofErr w:type="spellEnd"/>
      <w:r w:rsidRPr="007725E2">
        <w:rPr>
          <w:sz w:val="28"/>
          <w:szCs w:val="28"/>
        </w:rPr>
        <w:t xml:space="preserve">, </w:t>
      </w:r>
      <w:proofErr w:type="spellStart"/>
      <w:r w:rsidRPr="007725E2">
        <w:rPr>
          <w:sz w:val="28"/>
          <w:szCs w:val="28"/>
        </w:rPr>
        <w:t>що</w:t>
      </w:r>
      <w:proofErr w:type="spellEnd"/>
      <w:r w:rsidRPr="007725E2">
        <w:rPr>
          <w:sz w:val="28"/>
          <w:szCs w:val="28"/>
        </w:rPr>
        <w:t xml:space="preserve"> </w:t>
      </w:r>
      <w:proofErr w:type="spellStart"/>
      <w:r w:rsidRPr="007725E2">
        <w:rPr>
          <w:sz w:val="28"/>
          <w:szCs w:val="28"/>
        </w:rPr>
        <w:t>підтверджують</w:t>
      </w:r>
      <w:proofErr w:type="spellEnd"/>
      <w:r w:rsidRPr="007725E2">
        <w:rPr>
          <w:sz w:val="28"/>
          <w:szCs w:val="28"/>
        </w:rPr>
        <w:t xml:space="preserve"> право </w:t>
      </w:r>
      <w:proofErr w:type="spellStart"/>
      <w:r w:rsidRPr="007725E2">
        <w:rPr>
          <w:sz w:val="28"/>
          <w:szCs w:val="28"/>
        </w:rPr>
        <w:t>власності</w:t>
      </w:r>
      <w:proofErr w:type="spellEnd"/>
      <w:r w:rsidRPr="007725E2">
        <w:rPr>
          <w:sz w:val="28"/>
          <w:szCs w:val="28"/>
        </w:rPr>
        <w:t xml:space="preserve"> на </w:t>
      </w:r>
      <w:proofErr w:type="spellStart"/>
      <w:r w:rsidRPr="007725E2">
        <w:rPr>
          <w:sz w:val="28"/>
          <w:szCs w:val="28"/>
        </w:rPr>
        <w:t>такий</w:t>
      </w:r>
      <w:proofErr w:type="spellEnd"/>
      <w:r w:rsidRPr="007725E2">
        <w:rPr>
          <w:sz w:val="28"/>
          <w:szCs w:val="28"/>
        </w:rPr>
        <w:t xml:space="preserve"> </w:t>
      </w:r>
      <w:proofErr w:type="spellStart"/>
      <w:r w:rsidRPr="007725E2">
        <w:rPr>
          <w:sz w:val="28"/>
          <w:szCs w:val="28"/>
        </w:rPr>
        <w:t>об’єкт</w:t>
      </w:r>
      <w:proofErr w:type="spellEnd"/>
      <w:r w:rsidRPr="007725E2">
        <w:rPr>
          <w:sz w:val="28"/>
          <w:szCs w:val="28"/>
        </w:rPr>
        <w:t>.</w:t>
      </w:r>
    </w:p>
    <w:p w14:paraId="13D5D94B" w14:textId="77777777" w:rsidR="0090545E" w:rsidRPr="007725E2" w:rsidRDefault="0090545E" w:rsidP="0090545E">
      <w:pPr>
        <w:pStyle w:val="rvps2"/>
        <w:shd w:val="clear" w:color="auto" w:fill="FFFFFF"/>
        <w:spacing w:before="0" w:beforeAutospacing="0" w:after="0" w:afterAutospacing="0"/>
        <w:ind w:firstLine="450"/>
        <w:jc w:val="both"/>
        <w:textAlignment w:val="baseline"/>
        <w:rPr>
          <w:sz w:val="28"/>
          <w:szCs w:val="28"/>
          <w:lang w:val="uk-UA"/>
        </w:rPr>
      </w:pPr>
    </w:p>
    <w:p w14:paraId="0DFDC8CC"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lang w:val="uk-UA"/>
        </w:rPr>
      </w:pPr>
      <w:bookmarkStart w:id="15" w:name="n11805"/>
      <w:bookmarkEnd w:id="15"/>
      <w:r w:rsidRPr="007725E2">
        <w:rPr>
          <w:b/>
          <w:sz w:val="28"/>
          <w:szCs w:val="28"/>
          <w:lang w:val="uk-UA"/>
        </w:rPr>
        <w:t>4. Пільги із сплати податку</w:t>
      </w:r>
    </w:p>
    <w:p w14:paraId="5C0CF693" w14:textId="77777777" w:rsidR="0090545E" w:rsidRPr="007725E2" w:rsidRDefault="0090545E" w:rsidP="009C6407">
      <w:pPr>
        <w:pStyle w:val="rvps2"/>
        <w:shd w:val="clear" w:color="auto" w:fill="FFFFFF"/>
        <w:spacing w:before="0" w:beforeAutospacing="0" w:after="0" w:afterAutospacing="0"/>
        <w:ind w:firstLine="851"/>
        <w:jc w:val="both"/>
        <w:textAlignment w:val="baseline"/>
        <w:rPr>
          <w:sz w:val="28"/>
          <w:szCs w:val="28"/>
          <w:lang w:val="uk-UA"/>
        </w:rPr>
      </w:pPr>
      <w:bookmarkStart w:id="16" w:name="n11806"/>
      <w:bookmarkEnd w:id="16"/>
      <w:r w:rsidRPr="007725E2">
        <w:rPr>
          <w:sz w:val="28"/>
          <w:szCs w:val="28"/>
          <w:lang w:val="uk-UA"/>
        </w:rPr>
        <w:lastRenderedPageBreak/>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14:paraId="1A04BBBE" w14:textId="77777777" w:rsidR="002F7E2D" w:rsidRPr="007725E2" w:rsidRDefault="002F7E2D" w:rsidP="002F7E2D">
      <w:pPr>
        <w:pStyle w:val="rvps2"/>
        <w:shd w:val="clear" w:color="auto" w:fill="FFFFFF"/>
        <w:spacing w:before="0" w:beforeAutospacing="0" w:after="0" w:afterAutospacing="0"/>
        <w:ind w:firstLine="851"/>
        <w:jc w:val="both"/>
        <w:textAlignment w:val="baseline"/>
        <w:rPr>
          <w:sz w:val="28"/>
          <w:szCs w:val="28"/>
        </w:rPr>
      </w:pPr>
      <w:bookmarkStart w:id="17" w:name="n11807"/>
      <w:bookmarkEnd w:id="17"/>
      <w:r w:rsidRPr="007725E2">
        <w:rPr>
          <w:sz w:val="28"/>
          <w:szCs w:val="28"/>
        </w:rPr>
        <w:t xml:space="preserve">а) для </w:t>
      </w:r>
      <w:proofErr w:type="spellStart"/>
      <w:r w:rsidRPr="007725E2">
        <w:rPr>
          <w:sz w:val="28"/>
          <w:szCs w:val="28"/>
        </w:rPr>
        <w:t>квартири</w:t>
      </w:r>
      <w:proofErr w:type="spellEnd"/>
      <w:r w:rsidRPr="007725E2">
        <w:rPr>
          <w:sz w:val="28"/>
          <w:szCs w:val="28"/>
        </w:rPr>
        <w:t xml:space="preserve">/квартир </w:t>
      </w:r>
      <w:proofErr w:type="spellStart"/>
      <w:r w:rsidRPr="007725E2">
        <w:rPr>
          <w:sz w:val="28"/>
          <w:szCs w:val="28"/>
        </w:rPr>
        <w:t>незалежно</w:t>
      </w:r>
      <w:proofErr w:type="spellEnd"/>
      <w:r w:rsidRPr="007725E2">
        <w:rPr>
          <w:sz w:val="28"/>
          <w:szCs w:val="28"/>
        </w:rPr>
        <w:t xml:space="preserve"> </w:t>
      </w:r>
      <w:proofErr w:type="spellStart"/>
      <w:r w:rsidRPr="007725E2">
        <w:rPr>
          <w:sz w:val="28"/>
          <w:szCs w:val="28"/>
        </w:rPr>
        <w:t>від</w:t>
      </w:r>
      <w:proofErr w:type="spellEnd"/>
      <w:r w:rsidRPr="007725E2">
        <w:rPr>
          <w:sz w:val="28"/>
          <w:szCs w:val="28"/>
        </w:rPr>
        <w:t xml:space="preserve"> </w:t>
      </w:r>
      <w:proofErr w:type="spellStart"/>
      <w:r w:rsidRPr="007725E2">
        <w:rPr>
          <w:sz w:val="28"/>
          <w:szCs w:val="28"/>
        </w:rPr>
        <w:t>їх</w:t>
      </w:r>
      <w:proofErr w:type="spellEnd"/>
      <w:r w:rsidRPr="007725E2">
        <w:rPr>
          <w:sz w:val="28"/>
          <w:szCs w:val="28"/>
        </w:rPr>
        <w:t xml:space="preserve"> </w:t>
      </w:r>
      <w:proofErr w:type="spellStart"/>
      <w:r w:rsidRPr="007725E2">
        <w:rPr>
          <w:sz w:val="28"/>
          <w:szCs w:val="28"/>
        </w:rPr>
        <w:t>кількості</w:t>
      </w:r>
      <w:proofErr w:type="spellEnd"/>
      <w:r w:rsidRPr="007725E2">
        <w:rPr>
          <w:sz w:val="28"/>
          <w:szCs w:val="28"/>
        </w:rPr>
        <w:t xml:space="preserve"> - на 60 кв. </w:t>
      </w:r>
      <w:proofErr w:type="spellStart"/>
      <w:r w:rsidRPr="007725E2">
        <w:rPr>
          <w:sz w:val="28"/>
          <w:szCs w:val="28"/>
        </w:rPr>
        <w:t>метрів</w:t>
      </w:r>
      <w:proofErr w:type="spellEnd"/>
      <w:r w:rsidRPr="007725E2">
        <w:rPr>
          <w:sz w:val="28"/>
          <w:szCs w:val="28"/>
        </w:rPr>
        <w:t>;</w:t>
      </w:r>
    </w:p>
    <w:p w14:paraId="0ACC7C5A" w14:textId="77777777" w:rsidR="002F7E2D" w:rsidRPr="007725E2" w:rsidRDefault="002F7E2D" w:rsidP="002F7E2D">
      <w:pPr>
        <w:pStyle w:val="rvps2"/>
        <w:shd w:val="clear" w:color="auto" w:fill="FFFFFF"/>
        <w:spacing w:before="0" w:beforeAutospacing="0" w:after="0" w:afterAutospacing="0"/>
        <w:ind w:firstLine="851"/>
        <w:jc w:val="both"/>
        <w:textAlignment w:val="baseline"/>
        <w:rPr>
          <w:sz w:val="28"/>
          <w:szCs w:val="28"/>
        </w:rPr>
      </w:pPr>
      <w:r w:rsidRPr="007725E2">
        <w:rPr>
          <w:sz w:val="28"/>
          <w:szCs w:val="28"/>
        </w:rPr>
        <w:t xml:space="preserve">б) для </w:t>
      </w:r>
      <w:proofErr w:type="spellStart"/>
      <w:r w:rsidRPr="007725E2">
        <w:rPr>
          <w:sz w:val="28"/>
          <w:szCs w:val="28"/>
        </w:rPr>
        <w:t>житлового</w:t>
      </w:r>
      <w:proofErr w:type="spellEnd"/>
      <w:r w:rsidRPr="007725E2">
        <w:rPr>
          <w:sz w:val="28"/>
          <w:szCs w:val="28"/>
        </w:rPr>
        <w:t xml:space="preserve"> </w:t>
      </w:r>
      <w:proofErr w:type="spellStart"/>
      <w:r w:rsidRPr="007725E2">
        <w:rPr>
          <w:sz w:val="28"/>
          <w:szCs w:val="28"/>
        </w:rPr>
        <w:t>будинку</w:t>
      </w:r>
      <w:proofErr w:type="spellEnd"/>
      <w:r w:rsidRPr="007725E2">
        <w:rPr>
          <w:sz w:val="28"/>
          <w:szCs w:val="28"/>
        </w:rPr>
        <w:t>/</w:t>
      </w:r>
      <w:proofErr w:type="spellStart"/>
      <w:r w:rsidRPr="007725E2">
        <w:rPr>
          <w:sz w:val="28"/>
          <w:szCs w:val="28"/>
        </w:rPr>
        <w:t>будинків</w:t>
      </w:r>
      <w:proofErr w:type="spellEnd"/>
      <w:r w:rsidRPr="007725E2">
        <w:rPr>
          <w:sz w:val="28"/>
          <w:szCs w:val="28"/>
        </w:rPr>
        <w:t xml:space="preserve"> </w:t>
      </w:r>
      <w:proofErr w:type="spellStart"/>
      <w:r w:rsidRPr="007725E2">
        <w:rPr>
          <w:sz w:val="28"/>
          <w:szCs w:val="28"/>
        </w:rPr>
        <w:t>незалежно</w:t>
      </w:r>
      <w:proofErr w:type="spellEnd"/>
      <w:r w:rsidRPr="007725E2">
        <w:rPr>
          <w:sz w:val="28"/>
          <w:szCs w:val="28"/>
        </w:rPr>
        <w:t xml:space="preserve"> </w:t>
      </w:r>
      <w:proofErr w:type="spellStart"/>
      <w:r w:rsidRPr="007725E2">
        <w:rPr>
          <w:sz w:val="28"/>
          <w:szCs w:val="28"/>
        </w:rPr>
        <w:t>від</w:t>
      </w:r>
      <w:proofErr w:type="spellEnd"/>
      <w:r w:rsidRPr="007725E2">
        <w:rPr>
          <w:sz w:val="28"/>
          <w:szCs w:val="28"/>
        </w:rPr>
        <w:t xml:space="preserve"> </w:t>
      </w:r>
      <w:proofErr w:type="spellStart"/>
      <w:r w:rsidRPr="007725E2">
        <w:rPr>
          <w:sz w:val="28"/>
          <w:szCs w:val="28"/>
        </w:rPr>
        <w:t>їх</w:t>
      </w:r>
      <w:proofErr w:type="spellEnd"/>
      <w:r w:rsidRPr="007725E2">
        <w:rPr>
          <w:sz w:val="28"/>
          <w:szCs w:val="28"/>
        </w:rPr>
        <w:t xml:space="preserve"> </w:t>
      </w:r>
      <w:proofErr w:type="spellStart"/>
      <w:r w:rsidRPr="007725E2">
        <w:rPr>
          <w:sz w:val="28"/>
          <w:szCs w:val="28"/>
        </w:rPr>
        <w:t>кількості</w:t>
      </w:r>
      <w:proofErr w:type="spellEnd"/>
      <w:r w:rsidRPr="007725E2">
        <w:rPr>
          <w:sz w:val="28"/>
          <w:szCs w:val="28"/>
        </w:rPr>
        <w:t xml:space="preserve"> - на 120 кв. </w:t>
      </w:r>
      <w:proofErr w:type="spellStart"/>
      <w:r w:rsidRPr="007725E2">
        <w:rPr>
          <w:sz w:val="28"/>
          <w:szCs w:val="28"/>
        </w:rPr>
        <w:t>метрів</w:t>
      </w:r>
      <w:proofErr w:type="spellEnd"/>
      <w:r w:rsidRPr="007725E2">
        <w:rPr>
          <w:sz w:val="28"/>
          <w:szCs w:val="28"/>
        </w:rPr>
        <w:t>;</w:t>
      </w:r>
    </w:p>
    <w:p w14:paraId="4B7FE4C9" w14:textId="77777777" w:rsidR="002F7E2D" w:rsidRPr="007725E2" w:rsidRDefault="002F7E2D" w:rsidP="002F7E2D">
      <w:pPr>
        <w:pStyle w:val="rvps2"/>
        <w:shd w:val="clear" w:color="auto" w:fill="FFFFFF"/>
        <w:spacing w:before="0" w:beforeAutospacing="0" w:after="0" w:afterAutospacing="0"/>
        <w:ind w:firstLine="851"/>
        <w:jc w:val="both"/>
        <w:textAlignment w:val="baseline"/>
        <w:rPr>
          <w:sz w:val="28"/>
          <w:szCs w:val="28"/>
        </w:rPr>
      </w:pPr>
      <w:r w:rsidRPr="007725E2">
        <w:rPr>
          <w:sz w:val="28"/>
          <w:szCs w:val="28"/>
        </w:rPr>
        <w:t xml:space="preserve">в) для </w:t>
      </w:r>
      <w:proofErr w:type="spellStart"/>
      <w:r w:rsidRPr="007725E2">
        <w:rPr>
          <w:sz w:val="28"/>
          <w:szCs w:val="28"/>
        </w:rPr>
        <w:t>різних</w:t>
      </w:r>
      <w:proofErr w:type="spellEnd"/>
      <w:r w:rsidRPr="007725E2">
        <w:rPr>
          <w:sz w:val="28"/>
          <w:szCs w:val="28"/>
        </w:rPr>
        <w:t xml:space="preserve"> </w:t>
      </w:r>
      <w:proofErr w:type="spellStart"/>
      <w:r w:rsidRPr="007725E2">
        <w:rPr>
          <w:sz w:val="28"/>
          <w:szCs w:val="28"/>
        </w:rPr>
        <w:t>типів</w:t>
      </w:r>
      <w:proofErr w:type="spellEnd"/>
      <w:r w:rsidRPr="007725E2">
        <w:rPr>
          <w:sz w:val="28"/>
          <w:szCs w:val="28"/>
        </w:rPr>
        <w:t xml:space="preserve"> </w:t>
      </w:r>
      <w:proofErr w:type="spellStart"/>
      <w:r w:rsidRPr="007725E2">
        <w:rPr>
          <w:sz w:val="28"/>
          <w:szCs w:val="28"/>
        </w:rPr>
        <w:t>об’єктів</w:t>
      </w:r>
      <w:proofErr w:type="spellEnd"/>
      <w:r w:rsidRPr="007725E2">
        <w:rPr>
          <w:sz w:val="28"/>
          <w:szCs w:val="28"/>
        </w:rPr>
        <w:t xml:space="preserve"> </w:t>
      </w:r>
      <w:proofErr w:type="spellStart"/>
      <w:r w:rsidRPr="007725E2">
        <w:rPr>
          <w:sz w:val="28"/>
          <w:szCs w:val="28"/>
        </w:rPr>
        <w:t>житлової</w:t>
      </w:r>
      <w:proofErr w:type="spellEnd"/>
      <w:r w:rsidRPr="007725E2">
        <w:rPr>
          <w:sz w:val="28"/>
          <w:szCs w:val="28"/>
        </w:rPr>
        <w:t xml:space="preserve"> </w:t>
      </w:r>
      <w:proofErr w:type="spellStart"/>
      <w:r w:rsidRPr="007725E2">
        <w:rPr>
          <w:sz w:val="28"/>
          <w:szCs w:val="28"/>
        </w:rPr>
        <w:t>нерухомості</w:t>
      </w:r>
      <w:proofErr w:type="spellEnd"/>
      <w:r w:rsidRPr="007725E2">
        <w:rPr>
          <w:sz w:val="28"/>
          <w:szCs w:val="28"/>
        </w:rPr>
        <w:t xml:space="preserve">, в тому </w:t>
      </w:r>
      <w:proofErr w:type="spellStart"/>
      <w:r w:rsidRPr="007725E2">
        <w:rPr>
          <w:sz w:val="28"/>
          <w:szCs w:val="28"/>
        </w:rPr>
        <w:t>числі</w:t>
      </w:r>
      <w:proofErr w:type="spellEnd"/>
      <w:r w:rsidRPr="007725E2">
        <w:rPr>
          <w:sz w:val="28"/>
          <w:szCs w:val="28"/>
        </w:rPr>
        <w:t xml:space="preserve"> </w:t>
      </w:r>
      <w:proofErr w:type="spellStart"/>
      <w:r w:rsidRPr="007725E2">
        <w:rPr>
          <w:sz w:val="28"/>
          <w:szCs w:val="28"/>
        </w:rPr>
        <w:t>їх</w:t>
      </w:r>
      <w:proofErr w:type="spellEnd"/>
      <w:r w:rsidRPr="007725E2">
        <w:rPr>
          <w:sz w:val="28"/>
          <w:szCs w:val="28"/>
        </w:rPr>
        <w:t xml:space="preserve"> </w:t>
      </w:r>
      <w:proofErr w:type="spellStart"/>
      <w:r w:rsidRPr="007725E2">
        <w:rPr>
          <w:sz w:val="28"/>
          <w:szCs w:val="28"/>
        </w:rPr>
        <w:t>часток</w:t>
      </w:r>
      <w:proofErr w:type="spellEnd"/>
      <w:r w:rsidRPr="007725E2">
        <w:rPr>
          <w:sz w:val="28"/>
          <w:szCs w:val="28"/>
        </w:rPr>
        <w:t xml:space="preserve"> (у </w:t>
      </w:r>
      <w:proofErr w:type="spellStart"/>
      <w:r w:rsidRPr="007725E2">
        <w:rPr>
          <w:sz w:val="28"/>
          <w:szCs w:val="28"/>
        </w:rPr>
        <w:t>разі</w:t>
      </w:r>
      <w:proofErr w:type="spellEnd"/>
      <w:r w:rsidRPr="007725E2">
        <w:rPr>
          <w:sz w:val="28"/>
          <w:szCs w:val="28"/>
        </w:rPr>
        <w:t xml:space="preserve"> </w:t>
      </w:r>
      <w:proofErr w:type="spellStart"/>
      <w:r w:rsidRPr="007725E2">
        <w:rPr>
          <w:sz w:val="28"/>
          <w:szCs w:val="28"/>
        </w:rPr>
        <w:t>одночасного</w:t>
      </w:r>
      <w:proofErr w:type="spellEnd"/>
      <w:r w:rsidRPr="007725E2">
        <w:rPr>
          <w:sz w:val="28"/>
          <w:szCs w:val="28"/>
        </w:rPr>
        <w:t xml:space="preserve"> </w:t>
      </w:r>
      <w:proofErr w:type="spellStart"/>
      <w:r w:rsidRPr="007725E2">
        <w:rPr>
          <w:sz w:val="28"/>
          <w:szCs w:val="28"/>
        </w:rPr>
        <w:t>перебування</w:t>
      </w:r>
      <w:proofErr w:type="spellEnd"/>
      <w:r w:rsidRPr="007725E2">
        <w:rPr>
          <w:sz w:val="28"/>
          <w:szCs w:val="28"/>
        </w:rPr>
        <w:t xml:space="preserve"> у </w:t>
      </w:r>
      <w:proofErr w:type="spellStart"/>
      <w:r w:rsidRPr="007725E2">
        <w:rPr>
          <w:sz w:val="28"/>
          <w:szCs w:val="28"/>
        </w:rPr>
        <w:t>власності</w:t>
      </w:r>
      <w:proofErr w:type="spellEnd"/>
      <w:r w:rsidRPr="007725E2">
        <w:rPr>
          <w:sz w:val="28"/>
          <w:szCs w:val="28"/>
        </w:rPr>
        <w:t xml:space="preserve"> </w:t>
      </w:r>
      <w:proofErr w:type="spellStart"/>
      <w:r w:rsidRPr="007725E2">
        <w:rPr>
          <w:sz w:val="28"/>
          <w:szCs w:val="28"/>
        </w:rPr>
        <w:t>платника</w:t>
      </w:r>
      <w:proofErr w:type="spellEnd"/>
      <w:r w:rsidRPr="007725E2">
        <w:rPr>
          <w:sz w:val="28"/>
          <w:szCs w:val="28"/>
        </w:rPr>
        <w:t xml:space="preserve"> </w:t>
      </w:r>
      <w:proofErr w:type="spellStart"/>
      <w:r w:rsidRPr="007725E2">
        <w:rPr>
          <w:sz w:val="28"/>
          <w:szCs w:val="28"/>
        </w:rPr>
        <w:t>податку</w:t>
      </w:r>
      <w:proofErr w:type="spellEnd"/>
      <w:r w:rsidRPr="007725E2">
        <w:rPr>
          <w:sz w:val="28"/>
          <w:szCs w:val="28"/>
        </w:rPr>
        <w:t xml:space="preserve"> </w:t>
      </w:r>
      <w:proofErr w:type="spellStart"/>
      <w:r w:rsidRPr="007725E2">
        <w:rPr>
          <w:sz w:val="28"/>
          <w:szCs w:val="28"/>
        </w:rPr>
        <w:t>квартири</w:t>
      </w:r>
      <w:proofErr w:type="spellEnd"/>
      <w:r w:rsidRPr="007725E2">
        <w:rPr>
          <w:sz w:val="28"/>
          <w:szCs w:val="28"/>
        </w:rPr>
        <w:t xml:space="preserve">/квартир та </w:t>
      </w:r>
      <w:proofErr w:type="spellStart"/>
      <w:r w:rsidRPr="007725E2">
        <w:rPr>
          <w:sz w:val="28"/>
          <w:szCs w:val="28"/>
        </w:rPr>
        <w:t>житлового</w:t>
      </w:r>
      <w:proofErr w:type="spellEnd"/>
      <w:r w:rsidRPr="007725E2">
        <w:rPr>
          <w:sz w:val="28"/>
          <w:szCs w:val="28"/>
        </w:rPr>
        <w:t xml:space="preserve"> </w:t>
      </w:r>
      <w:proofErr w:type="spellStart"/>
      <w:r w:rsidRPr="007725E2">
        <w:rPr>
          <w:sz w:val="28"/>
          <w:szCs w:val="28"/>
        </w:rPr>
        <w:t>будинку</w:t>
      </w:r>
      <w:proofErr w:type="spellEnd"/>
      <w:r w:rsidRPr="007725E2">
        <w:rPr>
          <w:sz w:val="28"/>
          <w:szCs w:val="28"/>
        </w:rPr>
        <w:t>/</w:t>
      </w:r>
      <w:proofErr w:type="spellStart"/>
      <w:r w:rsidRPr="007725E2">
        <w:rPr>
          <w:sz w:val="28"/>
          <w:szCs w:val="28"/>
        </w:rPr>
        <w:t>будинків</w:t>
      </w:r>
      <w:proofErr w:type="spellEnd"/>
      <w:r w:rsidRPr="007725E2">
        <w:rPr>
          <w:sz w:val="28"/>
          <w:szCs w:val="28"/>
        </w:rPr>
        <w:t xml:space="preserve">, у тому </w:t>
      </w:r>
      <w:proofErr w:type="spellStart"/>
      <w:r w:rsidRPr="007725E2">
        <w:rPr>
          <w:sz w:val="28"/>
          <w:szCs w:val="28"/>
        </w:rPr>
        <w:t>числі</w:t>
      </w:r>
      <w:proofErr w:type="spellEnd"/>
      <w:r w:rsidRPr="007725E2">
        <w:rPr>
          <w:sz w:val="28"/>
          <w:szCs w:val="28"/>
        </w:rPr>
        <w:t xml:space="preserve"> </w:t>
      </w:r>
      <w:proofErr w:type="spellStart"/>
      <w:r w:rsidRPr="007725E2">
        <w:rPr>
          <w:sz w:val="28"/>
          <w:szCs w:val="28"/>
        </w:rPr>
        <w:t>їх</w:t>
      </w:r>
      <w:proofErr w:type="spellEnd"/>
      <w:r w:rsidRPr="007725E2">
        <w:rPr>
          <w:sz w:val="28"/>
          <w:szCs w:val="28"/>
        </w:rPr>
        <w:t xml:space="preserve"> </w:t>
      </w:r>
      <w:proofErr w:type="spellStart"/>
      <w:r w:rsidRPr="007725E2">
        <w:rPr>
          <w:sz w:val="28"/>
          <w:szCs w:val="28"/>
        </w:rPr>
        <w:t>часток</w:t>
      </w:r>
      <w:proofErr w:type="spellEnd"/>
      <w:r w:rsidRPr="007725E2">
        <w:rPr>
          <w:sz w:val="28"/>
          <w:szCs w:val="28"/>
        </w:rPr>
        <w:t xml:space="preserve">), - на 180 кв. </w:t>
      </w:r>
      <w:proofErr w:type="spellStart"/>
      <w:r w:rsidRPr="007725E2">
        <w:rPr>
          <w:sz w:val="28"/>
          <w:szCs w:val="28"/>
        </w:rPr>
        <w:t>метрів</w:t>
      </w:r>
      <w:proofErr w:type="spellEnd"/>
      <w:r w:rsidRPr="007725E2">
        <w:rPr>
          <w:sz w:val="28"/>
          <w:szCs w:val="28"/>
        </w:rPr>
        <w:t>.</w:t>
      </w:r>
    </w:p>
    <w:p w14:paraId="23A17450" w14:textId="2C8B20BD" w:rsidR="0090545E" w:rsidRPr="007725E2" w:rsidRDefault="002F7E2D" w:rsidP="002F7E2D">
      <w:pPr>
        <w:pStyle w:val="rvps2"/>
        <w:shd w:val="clear" w:color="auto" w:fill="FFFFFF"/>
        <w:spacing w:before="0" w:beforeAutospacing="0" w:after="0" w:afterAutospacing="0"/>
        <w:ind w:firstLine="851"/>
        <w:jc w:val="both"/>
        <w:textAlignment w:val="baseline"/>
        <w:rPr>
          <w:sz w:val="28"/>
          <w:szCs w:val="28"/>
        </w:rPr>
      </w:pPr>
      <w:proofErr w:type="spellStart"/>
      <w:r w:rsidRPr="007725E2">
        <w:rPr>
          <w:sz w:val="28"/>
          <w:szCs w:val="28"/>
        </w:rPr>
        <w:t>Таке</w:t>
      </w:r>
      <w:proofErr w:type="spellEnd"/>
      <w:r w:rsidRPr="007725E2">
        <w:rPr>
          <w:sz w:val="28"/>
          <w:szCs w:val="28"/>
        </w:rPr>
        <w:t xml:space="preserve"> </w:t>
      </w:r>
      <w:proofErr w:type="spellStart"/>
      <w:r w:rsidRPr="007725E2">
        <w:rPr>
          <w:sz w:val="28"/>
          <w:szCs w:val="28"/>
        </w:rPr>
        <w:t>зменшення</w:t>
      </w:r>
      <w:proofErr w:type="spellEnd"/>
      <w:r w:rsidRPr="007725E2">
        <w:rPr>
          <w:sz w:val="28"/>
          <w:szCs w:val="28"/>
        </w:rPr>
        <w:t xml:space="preserve"> </w:t>
      </w:r>
      <w:proofErr w:type="spellStart"/>
      <w:r w:rsidRPr="007725E2">
        <w:rPr>
          <w:sz w:val="28"/>
          <w:szCs w:val="28"/>
        </w:rPr>
        <w:t>надається</w:t>
      </w:r>
      <w:proofErr w:type="spellEnd"/>
      <w:r w:rsidRPr="007725E2">
        <w:rPr>
          <w:sz w:val="28"/>
          <w:szCs w:val="28"/>
        </w:rPr>
        <w:t xml:space="preserve"> один раз за </w:t>
      </w:r>
      <w:proofErr w:type="spellStart"/>
      <w:r w:rsidRPr="007725E2">
        <w:rPr>
          <w:sz w:val="28"/>
          <w:szCs w:val="28"/>
        </w:rPr>
        <w:t>кожний</w:t>
      </w:r>
      <w:proofErr w:type="spellEnd"/>
      <w:r w:rsidRPr="007725E2">
        <w:rPr>
          <w:sz w:val="28"/>
          <w:szCs w:val="28"/>
        </w:rPr>
        <w:t xml:space="preserve"> </w:t>
      </w:r>
      <w:proofErr w:type="spellStart"/>
      <w:r w:rsidRPr="007725E2">
        <w:rPr>
          <w:sz w:val="28"/>
          <w:szCs w:val="28"/>
        </w:rPr>
        <w:t>базовий</w:t>
      </w:r>
      <w:proofErr w:type="spellEnd"/>
      <w:r w:rsidRPr="007725E2">
        <w:rPr>
          <w:sz w:val="28"/>
          <w:szCs w:val="28"/>
        </w:rPr>
        <w:t xml:space="preserve"> </w:t>
      </w:r>
      <w:proofErr w:type="spellStart"/>
      <w:r w:rsidRPr="007725E2">
        <w:rPr>
          <w:sz w:val="28"/>
          <w:szCs w:val="28"/>
        </w:rPr>
        <w:t>податковий</w:t>
      </w:r>
      <w:proofErr w:type="spellEnd"/>
      <w:r w:rsidRPr="007725E2">
        <w:rPr>
          <w:sz w:val="28"/>
          <w:szCs w:val="28"/>
        </w:rPr>
        <w:t xml:space="preserve"> (</w:t>
      </w:r>
      <w:proofErr w:type="spellStart"/>
      <w:r w:rsidRPr="007725E2">
        <w:rPr>
          <w:sz w:val="28"/>
          <w:szCs w:val="28"/>
        </w:rPr>
        <w:t>звітний</w:t>
      </w:r>
      <w:proofErr w:type="spellEnd"/>
      <w:r w:rsidRPr="007725E2">
        <w:rPr>
          <w:sz w:val="28"/>
          <w:szCs w:val="28"/>
        </w:rPr>
        <w:t xml:space="preserve">) </w:t>
      </w:r>
      <w:proofErr w:type="spellStart"/>
      <w:r w:rsidRPr="007725E2">
        <w:rPr>
          <w:sz w:val="28"/>
          <w:szCs w:val="28"/>
        </w:rPr>
        <w:t>період</w:t>
      </w:r>
      <w:proofErr w:type="spellEnd"/>
      <w:r w:rsidRPr="007725E2">
        <w:rPr>
          <w:sz w:val="28"/>
          <w:szCs w:val="28"/>
        </w:rPr>
        <w:t xml:space="preserve"> (</w:t>
      </w:r>
      <w:proofErr w:type="spellStart"/>
      <w:r w:rsidRPr="007725E2">
        <w:rPr>
          <w:sz w:val="28"/>
          <w:szCs w:val="28"/>
        </w:rPr>
        <w:t>рік</w:t>
      </w:r>
      <w:proofErr w:type="spellEnd"/>
      <w:r w:rsidRPr="007725E2">
        <w:rPr>
          <w:sz w:val="28"/>
          <w:szCs w:val="28"/>
        </w:rPr>
        <w:t>)</w:t>
      </w:r>
      <w:r w:rsidR="0090545E" w:rsidRPr="007725E2">
        <w:rPr>
          <w:sz w:val="28"/>
          <w:szCs w:val="28"/>
        </w:rPr>
        <w:t>.</w:t>
      </w:r>
    </w:p>
    <w:p w14:paraId="4A1E1B26" w14:textId="4963EAF6" w:rsidR="002F7E2D" w:rsidRPr="007725E2" w:rsidRDefault="0090545E" w:rsidP="002F7E2D">
      <w:pPr>
        <w:pStyle w:val="rvps2"/>
        <w:shd w:val="clear" w:color="auto" w:fill="FFFFFF"/>
        <w:spacing w:before="0" w:beforeAutospacing="0" w:after="0" w:afterAutospacing="0"/>
        <w:ind w:firstLine="851"/>
        <w:jc w:val="both"/>
        <w:textAlignment w:val="baseline"/>
        <w:rPr>
          <w:sz w:val="28"/>
          <w:szCs w:val="28"/>
          <w:lang w:val="uk-UA"/>
        </w:rPr>
      </w:pPr>
      <w:bookmarkStart w:id="18" w:name="n11811"/>
      <w:bookmarkStart w:id="19" w:name="n11812"/>
      <w:bookmarkEnd w:id="18"/>
      <w:bookmarkEnd w:id="19"/>
      <w:r w:rsidRPr="007725E2">
        <w:rPr>
          <w:sz w:val="28"/>
          <w:szCs w:val="28"/>
        </w:rPr>
        <w:t xml:space="preserve">4.2. </w:t>
      </w:r>
      <w:r w:rsidRPr="007725E2">
        <w:rPr>
          <w:sz w:val="28"/>
          <w:szCs w:val="28"/>
          <w:lang w:val="uk-UA"/>
        </w:rPr>
        <w:t>Відповідно до ст. 266.4.2 Податкового Кодексу України</w:t>
      </w:r>
      <w:r w:rsidR="002F7E2D" w:rsidRPr="007725E2">
        <w:rPr>
          <w:sz w:val="28"/>
          <w:szCs w:val="28"/>
          <w:lang w:val="uk-UA"/>
        </w:rPr>
        <w:t>,</w:t>
      </w:r>
      <w:r w:rsidRPr="007725E2">
        <w:rPr>
          <w:sz w:val="28"/>
          <w:szCs w:val="28"/>
          <w:lang w:val="uk-UA"/>
        </w:rPr>
        <w:t xml:space="preserve"> </w:t>
      </w:r>
      <w:r w:rsidR="002F7E2D" w:rsidRPr="007725E2">
        <w:rPr>
          <w:sz w:val="28"/>
          <w:szCs w:val="28"/>
          <w:lang w:val="uk-UA"/>
        </w:rPr>
        <w:t>сільські, селищні, міські ради встановлюють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14:paraId="424FBB07" w14:textId="77777777" w:rsidR="002F7E2D" w:rsidRPr="007725E2" w:rsidRDefault="002F7E2D" w:rsidP="002F7E2D">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6B4ADAD9" w14:textId="71093ABD" w:rsidR="0090545E" w:rsidRPr="007725E2" w:rsidRDefault="002F7E2D" w:rsidP="002F7E2D">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r w:rsidR="0090545E" w:rsidRPr="007725E2">
        <w:rPr>
          <w:sz w:val="28"/>
          <w:szCs w:val="28"/>
          <w:lang w:val="uk-UA"/>
        </w:rPr>
        <w:t>.</w:t>
      </w:r>
    </w:p>
    <w:p w14:paraId="31BABA68" w14:textId="5F22D7F7" w:rsidR="0090545E" w:rsidRPr="007725E2" w:rsidRDefault="0090545E" w:rsidP="009C6407">
      <w:pPr>
        <w:pStyle w:val="rvps2"/>
        <w:shd w:val="clear" w:color="auto" w:fill="FFFFFF"/>
        <w:spacing w:before="0" w:beforeAutospacing="0" w:after="0" w:afterAutospacing="0"/>
        <w:ind w:firstLine="851"/>
        <w:jc w:val="both"/>
        <w:textAlignment w:val="baseline"/>
        <w:rPr>
          <w:sz w:val="28"/>
          <w:szCs w:val="28"/>
        </w:rPr>
      </w:pPr>
      <w:bookmarkStart w:id="20" w:name="n11817"/>
      <w:bookmarkStart w:id="21" w:name="n14367"/>
      <w:bookmarkStart w:id="22" w:name="n14370"/>
      <w:bookmarkEnd w:id="20"/>
      <w:bookmarkEnd w:id="21"/>
      <w:bookmarkEnd w:id="22"/>
      <w:r w:rsidRPr="007725E2">
        <w:rPr>
          <w:sz w:val="28"/>
          <w:szCs w:val="28"/>
        </w:rPr>
        <w:t xml:space="preserve">4.3. </w:t>
      </w:r>
      <w:proofErr w:type="spellStart"/>
      <w:r w:rsidRPr="007725E2">
        <w:rPr>
          <w:sz w:val="28"/>
          <w:szCs w:val="28"/>
        </w:rPr>
        <w:t>Пільги</w:t>
      </w:r>
      <w:proofErr w:type="spellEnd"/>
      <w:r w:rsidRPr="007725E2">
        <w:rPr>
          <w:sz w:val="28"/>
          <w:szCs w:val="28"/>
        </w:rPr>
        <w:t xml:space="preserve"> з </w:t>
      </w:r>
      <w:proofErr w:type="spellStart"/>
      <w:r w:rsidRPr="007725E2">
        <w:rPr>
          <w:sz w:val="28"/>
          <w:szCs w:val="28"/>
        </w:rPr>
        <w:t>податку</w:t>
      </w:r>
      <w:proofErr w:type="spellEnd"/>
      <w:r w:rsidRPr="007725E2">
        <w:rPr>
          <w:sz w:val="28"/>
          <w:szCs w:val="28"/>
        </w:rPr>
        <w:t xml:space="preserve">, </w:t>
      </w:r>
      <w:proofErr w:type="spellStart"/>
      <w:r w:rsidRPr="007725E2">
        <w:rPr>
          <w:sz w:val="28"/>
          <w:szCs w:val="28"/>
        </w:rPr>
        <w:t>передбачені</w:t>
      </w:r>
      <w:proofErr w:type="spellEnd"/>
      <w:r w:rsidRPr="007725E2">
        <w:rPr>
          <w:rStyle w:val="apple-converted-space"/>
          <w:rFonts w:eastAsiaTheme="majorEastAsia"/>
          <w:sz w:val="28"/>
          <w:szCs w:val="28"/>
        </w:rPr>
        <w:t> </w:t>
      </w:r>
      <w:hyperlink r:id="rId7" w:anchor="n11806" w:history="1">
        <w:r w:rsidRPr="007725E2">
          <w:rPr>
            <w:rStyle w:val="a6"/>
            <w:color w:val="auto"/>
            <w:sz w:val="28"/>
            <w:szCs w:val="28"/>
            <w:bdr w:val="none" w:sz="0" w:space="0" w:color="auto" w:frame="1"/>
          </w:rPr>
          <w:t>пунктами 4.1</w:t>
        </w:r>
      </w:hyperlink>
      <w:r w:rsidRPr="007725E2">
        <w:rPr>
          <w:rStyle w:val="apple-converted-space"/>
          <w:rFonts w:eastAsiaTheme="majorEastAsia"/>
          <w:sz w:val="28"/>
          <w:szCs w:val="28"/>
        </w:rPr>
        <w:t> </w:t>
      </w:r>
      <w:r w:rsidRPr="007725E2">
        <w:rPr>
          <w:sz w:val="28"/>
          <w:szCs w:val="28"/>
        </w:rPr>
        <w:t>та</w:t>
      </w:r>
      <w:r w:rsidRPr="007725E2">
        <w:rPr>
          <w:rStyle w:val="apple-converted-space"/>
          <w:rFonts w:eastAsiaTheme="majorEastAsia"/>
          <w:sz w:val="28"/>
          <w:szCs w:val="28"/>
        </w:rPr>
        <w:t> </w:t>
      </w:r>
      <w:hyperlink r:id="rId8" w:anchor="n11812" w:history="1">
        <w:r w:rsidRPr="007725E2">
          <w:rPr>
            <w:rStyle w:val="a6"/>
            <w:color w:val="auto"/>
            <w:sz w:val="28"/>
            <w:szCs w:val="28"/>
            <w:bdr w:val="none" w:sz="0" w:space="0" w:color="auto" w:frame="1"/>
          </w:rPr>
          <w:t>4.2</w:t>
        </w:r>
      </w:hyperlink>
      <w:r w:rsidRPr="007725E2">
        <w:rPr>
          <w:rStyle w:val="apple-converted-space"/>
          <w:rFonts w:eastAsiaTheme="majorEastAsia"/>
          <w:sz w:val="28"/>
          <w:szCs w:val="28"/>
        </w:rPr>
        <w:t> </w:t>
      </w:r>
      <w:proofErr w:type="spellStart"/>
      <w:r w:rsidRPr="007725E2">
        <w:rPr>
          <w:sz w:val="28"/>
          <w:szCs w:val="28"/>
        </w:rPr>
        <w:t>цього</w:t>
      </w:r>
      <w:proofErr w:type="spellEnd"/>
      <w:r w:rsidRPr="007725E2">
        <w:rPr>
          <w:sz w:val="28"/>
          <w:szCs w:val="28"/>
        </w:rPr>
        <w:t xml:space="preserve"> </w:t>
      </w:r>
      <w:r w:rsidR="002F7E2D" w:rsidRPr="007725E2">
        <w:rPr>
          <w:sz w:val="28"/>
          <w:szCs w:val="28"/>
          <w:lang w:val="uk-UA"/>
        </w:rPr>
        <w:t>пункту</w:t>
      </w:r>
      <w:r w:rsidRPr="007725E2">
        <w:rPr>
          <w:sz w:val="28"/>
          <w:szCs w:val="28"/>
        </w:rPr>
        <w:t xml:space="preserve">, для </w:t>
      </w:r>
      <w:proofErr w:type="spellStart"/>
      <w:r w:rsidRPr="007725E2">
        <w:rPr>
          <w:sz w:val="28"/>
          <w:szCs w:val="28"/>
        </w:rPr>
        <w:t>фізичних</w:t>
      </w:r>
      <w:proofErr w:type="spellEnd"/>
      <w:r w:rsidRPr="007725E2">
        <w:rPr>
          <w:sz w:val="28"/>
          <w:szCs w:val="28"/>
        </w:rPr>
        <w:t xml:space="preserve"> </w:t>
      </w:r>
      <w:proofErr w:type="spellStart"/>
      <w:r w:rsidRPr="007725E2">
        <w:rPr>
          <w:sz w:val="28"/>
          <w:szCs w:val="28"/>
        </w:rPr>
        <w:t>осіб</w:t>
      </w:r>
      <w:proofErr w:type="spellEnd"/>
      <w:r w:rsidRPr="007725E2">
        <w:rPr>
          <w:sz w:val="28"/>
          <w:szCs w:val="28"/>
        </w:rPr>
        <w:t xml:space="preserve"> не </w:t>
      </w:r>
      <w:proofErr w:type="spellStart"/>
      <w:r w:rsidRPr="007725E2">
        <w:rPr>
          <w:sz w:val="28"/>
          <w:szCs w:val="28"/>
        </w:rPr>
        <w:t>застосовуються</w:t>
      </w:r>
      <w:proofErr w:type="spellEnd"/>
      <w:r w:rsidRPr="007725E2">
        <w:rPr>
          <w:sz w:val="28"/>
          <w:szCs w:val="28"/>
        </w:rPr>
        <w:t xml:space="preserve"> до:</w:t>
      </w:r>
    </w:p>
    <w:p w14:paraId="7B33EC32" w14:textId="0BFE8241" w:rsidR="002F7E2D" w:rsidRPr="007725E2" w:rsidRDefault="002F7E2D" w:rsidP="002F7E2D">
      <w:pPr>
        <w:pStyle w:val="rvps2"/>
        <w:shd w:val="clear" w:color="auto" w:fill="FFFFFF"/>
        <w:spacing w:before="0" w:beforeAutospacing="0" w:after="0" w:afterAutospacing="0"/>
        <w:ind w:firstLine="851"/>
        <w:jc w:val="both"/>
        <w:textAlignment w:val="baseline"/>
        <w:rPr>
          <w:sz w:val="28"/>
          <w:szCs w:val="28"/>
        </w:rPr>
      </w:pPr>
      <w:bookmarkStart w:id="23" w:name="n14371"/>
      <w:bookmarkEnd w:id="23"/>
      <w:proofErr w:type="spellStart"/>
      <w:r w:rsidRPr="007725E2">
        <w:rPr>
          <w:sz w:val="28"/>
          <w:szCs w:val="28"/>
        </w:rPr>
        <w:t>об’єкта</w:t>
      </w:r>
      <w:proofErr w:type="spellEnd"/>
      <w:r w:rsidRPr="007725E2">
        <w:rPr>
          <w:sz w:val="28"/>
          <w:szCs w:val="28"/>
        </w:rPr>
        <w:t>/</w:t>
      </w:r>
      <w:proofErr w:type="spellStart"/>
      <w:r w:rsidRPr="007725E2">
        <w:rPr>
          <w:sz w:val="28"/>
          <w:szCs w:val="28"/>
        </w:rPr>
        <w:t>об’єктів</w:t>
      </w:r>
      <w:proofErr w:type="spellEnd"/>
      <w:r w:rsidRPr="007725E2">
        <w:rPr>
          <w:sz w:val="28"/>
          <w:szCs w:val="28"/>
        </w:rPr>
        <w:t xml:space="preserve"> </w:t>
      </w:r>
      <w:proofErr w:type="spellStart"/>
      <w:r w:rsidRPr="007725E2">
        <w:rPr>
          <w:sz w:val="28"/>
          <w:szCs w:val="28"/>
        </w:rPr>
        <w:t>оподаткування</w:t>
      </w:r>
      <w:proofErr w:type="spellEnd"/>
      <w:r w:rsidRPr="007725E2">
        <w:rPr>
          <w:sz w:val="28"/>
          <w:szCs w:val="28"/>
        </w:rPr>
        <w:t xml:space="preserve">, </w:t>
      </w:r>
      <w:proofErr w:type="spellStart"/>
      <w:r w:rsidRPr="007725E2">
        <w:rPr>
          <w:sz w:val="28"/>
          <w:szCs w:val="28"/>
        </w:rPr>
        <w:t>якщо</w:t>
      </w:r>
      <w:proofErr w:type="spellEnd"/>
      <w:r w:rsidRPr="007725E2">
        <w:rPr>
          <w:sz w:val="28"/>
          <w:szCs w:val="28"/>
        </w:rPr>
        <w:t xml:space="preserve"> </w:t>
      </w:r>
      <w:proofErr w:type="spellStart"/>
      <w:r w:rsidRPr="007725E2">
        <w:rPr>
          <w:sz w:val="28"/>
          <w:szCs w:val="28"/>
        </w:rPr>
        <w:t>площа</w:t>
      </w:r>
      <w:proofErr w:type="spellEnd"/>
      <w:r w:rsidRPr="007725E2">
        <w:rPr>
          <w:sz w:val="28"/>
          <w:szCs w:val="28"/>
        </w:rPr>
        <w:t xml:space="preserve"> такого/таких </w:t>
      </w:r>
      <w:proofErr w:type="spellStart"/>
      <w:r w:rsidRPr="007725E2">
        <w:rPr>
          <w:sz w:val="28"/>
          <w:szCs w:val="28"/>
        </w:rPr>
        <w:t>об’єкта</w:t>
      </w:r>
      <w:proofErr w:type="spellEnd"/>
      <w:r w:rsidRPr="007725E2">
        <w:rPr>
          <w:sz w:val="28"/>
          <w:szCs w:val="28"/>
        </w:rPr>
        <w:t>/</w:t>
      </w:r>
      <w:proofErr w:type="spellStart"/>
      <w:r w:rsidRPr="007725E2">
        <w:rPr>
          <w:sz w:val="28"/>
          <w:szCs w:val="28"/>
        </w:rPr>
        <w:t>об’єктів</w:t>
      </w:r>
      <w:proofErr w:type="spellEnd"/>
      <w:r w:rsidRPr="007725E2">
        <w:rPr>
          <w:sz w:val="28"/>
          <w:szCs w:val="28"/>
        </w:rPr>
        <w:t xml:space="preserve"> </w:t>
      </w:r>
      <w:proofErr w:type="spellStart"/>
      <w:r w:rsidRPr="007725E2">
        <w:rPr>
          <w:sz w:val="28"/>
          <w:szCs w:val="28"/>
        </w:rPr>
        <w:t>перевищує</w:t>
      </w:r>
      <w:proofErr w:type="spellEnd"/>
      <w:r w:rsidRPr="007725E2">
        <w:rPr>
          <w:sz w:val="28"/>
          <w:szCs w:val="28"/>
        </w:rPr>
        <w:t xml:space="preserve"> </w:t>
      </w:r>
      <w:proofErr w:type="spellStart"/>
      <w:r w:rsidRPr="007725E2">
        <w:rPr>
          <w:sz w:val="28"/>
          <w:szCs w:val="28"/>
        </w:rPr>
        <w:t>п’ятикратний</w:t>
      </w:r>
      <w:proofErr w:type="spellEnd"/>
      <w:r w:rsidRPr="007725E2">
        <w:rPr>
          <w:sz w:val="28"/>
          <w:szCs w:val="28"/>
        </w:rPr>
        <w:t xml:space="preserve"> </w:t>
      </w:r>
      <w:proofErr w:type="spellStart"/>
      <w:r w:rsidRPr="007725E2">
        <w:rPr>
          <w:sz w:val="28"/>
          <w:szCs w:val="28"/>
        </w:rPr>
        <w:t>розмір</w:t>
      </w:r>
      <w:proofErr w:type="spellEnd"/>
      <w:r w:rsidRPr="007725E2">
        <w:rPr>
          <w:sz w:val="28"/>
          <w:szCs w:val="28"/>
        </w:rPr>
        <w:t xml:space="preserve"> </w:t>
      </w:r>
      <w:proofErr w:type="spellStart"/>
      <w:r w:rsidRPr="007725E2">
        <w:rPr>
          <w:sz w:val="28"/>
          <w:szCs w:val="28"/>
        </w:rPr>
        <w:t>неоподатковуваної</w:t>
      </w:r>
      <w:proofErr w:type="spellEnd"/>
      <w:r w:rsidRPr="007725E2">
        <w:rPr>
          <w:sz w:val="28"/>
          <w:szCs w:val="28"/>
        </w:rPr>
        <w:t xml:space="preserve"> </w:t>
      </w:r>
      <w:proofErr w:type="spellStart"/>
      <w:r w:rsidRPr="007725E2">
        <w:rPr>
          <w:sz w:val="28"/>
          <w:szCs w:val="28"/>
        </w:rPr>
        <w:t>площі</w:t>
      </w:r>
      <w:proofErr w:type="spellEnd"/>
      <w:r w:rsidRPr="007725E2">
        <w:rPr>
          <w:sz w:val="28"/>
          <w:szCs w:val="28"/>
        </w:rPr>
        <w:t xml:space="preserve">, </w:t>
      </w:r>
      <w:proofErr w:type="spellStart"/>
      <w:r w:rsidRPr="007725E2">
        <w:rPr>
          <w:sz w:val="28"/>
          <w:szCs w:val="28"/>
        </w:rPr>
        <w:t>встановленої</w:t>
      </w:r>
      <w:proofErr w:type="spellEnd"/>
      <w:r w:rsidRPr="007725E2">
        <w:rPr>
          <w:sz w:val="28"/>
          <w:szCs w:val="28"/>
        </w:rPr>
        <w:t xml:space="preserve"> </w:t>
      </w:r>
      <w:proofErr w:type="spellStart"/>
      <w:r w:rsidRPr="007725E2">
        <w:rPr>
          <w:sz w:val="28"/>
          <w:szCs w:val="28"/>
        </w:rPr>
        <w:t>підпунктом</w:t>
      </w:r>
      <w:proofErr w:type="spellEnd"/>
      <w:r w:rsidRPr="007725E2">
        <w:rPr>
          <w:sz w:val="28"/>
          <w:szCs w:val="28"/>
        </w:rPr>
        <w:t xml:space="preserve"> 4.1 </w:t>
      </w:r>
      <w:proofErr w:type="spellStart"/>
      <w:r w:rsidRPr="007725E2">
        <w:rPr>
          <w:sz w:val="28"/>
          <w:szCs w:val="28"/>
        </w:rPr>
        <w:t>цього</w:t>
      </w:r>
      <w:proofErr w:type="spellEnd"/>
      <w:r w:rsidRPr="007725E2">
        <w:rPr>
          <w:sz w:val="28"/>
          <w:szCs w:val="28"/>
        </w:rPr>
        <w:t xml:space="preserve"> </w:t>
      </w:r>
      <w:r w:rsidRPr="007725E2">
        <w:rPr>
          <w:sz w:val="28"/>
          <w:szCs w:val="28"/>
          <w:lang w:val="uk-UA"/>
        </w:rPr>
        <w:t>пункту</w:t>
      </w:r>
      <w:r w:rsidRPr="007725E2">
        <w:rPr>
          <w:sz w:val="28"/>
          <w:szCs w:val="28"/>
        </w:rPr>
        <w:t>;</w:t>
      </w:r>
    </w:p>
    <w:p w14:paraId="59A78505" w14:textId="21BF7435" w:rsidR="0090545E" w:rsidRPr="007725E2" w:rsidRDefault="002F7E2D" w:rsidP="002F7E2D">
      <w:pPr>
        <w:pStyle w:val="rvps2"/>
        <w:shd w:val="clear" w:color="auto" w:fill="FFFFFF"/>
        <w:spacing w:before="0" w:beforeAutospacing="0" w:after="0" w:afterAutospacing="0"/>
        <w:ind w:firstLine="851"/>
        <w:jc w:val="both"/>
        <w:textAlignment w:val="baseline"/>
        <w:rPr>
          <w:sz w:val="28"/>
          <w:szCs w:val="28"/>
        </w:rPr>
      </w:pPr>
      <w:proofErr w:type="spellStart"/>
      <w:r w:rsidRPr="007725E2">
        <w:rPr>
          <w:sz w:val="28"/>
          <w:szCs w:val="28"/>
        </w:rPr>
        <w:t>об’єкта</w:t>
      </w:r>
      <w:proofErr w:type="spellEnd"/>
      <w:r w:rsidRPr="007725E2">
        <w:rPr>
          <w:sz w:val="28"/>
          <w:szCs w:val="28"/>
        </w:rPr>
        <w:t>/</w:t>
      </w:r>
      <w:proofErr w:type="spellStart"/>
      <w:r w:rsidRPr="007725E2">
        <w:rPr>
          <w:sz w:val="28"/>
          <w:szCs w:val="28"/>
        </w:rPr>
        <w:t>об’єктів</w:t>
      </w:r>
      <w:proofErr w:type="spellEnd"/>
      <w:r w:rsidRPr="007725E2">
        <w:rPr>
          <w:sz w:val="28"/>
          <w:szCs w:val="28"/>
        </w:rPr>
        <w:t xml:space="preserve"> </w:t>
      </w:r>
      <w:proofErr w:type="spellStart"/>
      <w:r w:rsidRPr="007725E2">
        <w:rPr>
          <w:sz w:val="28"/>
          <w:szCs w:val="28"/>
        </w:rPr>
        <w:t>оподаткування</w:t>
      </w:r>
      <w:proofErr w:type="spellEnd"/>
      <w:r w:rsidRPr="007725E2">
        <w:rPr>
          <w:sz w:val="28"/>
          <w:szCs w:val="28"/>
        </w:rPr>
        <w:t xml:space="preserve">, </w:t>
      </w:r>
      <w:proofErr w:type="spellStart"/>
      <w:r w:rsidRPr="007725E2">
        <w:rPr>
          <w:sz w:val="28"/>
          <w:szCs w:val="28"/>
        </w:rPr>
        <w:t>що</w:t>
      </w:r>
      <w:proofErr w:type="spellEnd"/>
      <w:r w:rsidRPr="007725E2">
        <w:rPr>
          <w:sz w:val="28"/>
          <w:szCs w:val="28"/>
        </w:rPr>
        <w:t xml:space="preserve"> </w:t>
      </w:r>
      <w:proofErr w:type="spellStart"/>
      <w:r w:rsidRPr="007725E2">
        <w:rPr>
          <w:sz w:val="28"/>
          <w:szCs w:val="28"/>
        </w:rPr>
        <w:t>використовуються</w:t>
      </w:r>
      <w:proofErr w:type="spellEnd"/>
      <w:r w:rsidRPr="007725E2">
        <w:rPr>
          <w:sz w:val="28"/>
          <w:szCs w:val="28"/>
        </w:rPr>
        <w:t xml:space="preserve"> </w:t>
      </w:r>
      <w:proofErr w:type="spellStart"/>
      <w:r w:rsidRPr="007725E2">
        <w:rPr>
          <w:sz w:val="28"/>
          <w:szCs w:val="28"/>
        </w:rPr>
        <w:t>їх</w:t>
      </w:r>
      <w:proofErr w:type="spellEnd"/>
      <w:r w:rsidRPr="007725E2">
        <w:rPr>
          <w:sz w:val="28"/>
          <w:szCs w:val="28"/>
        </w:rPr>
        <w:t xml:space="preserve"> </w:t>
      </w:r>
      <w:proofErr w:type="spellStart"/>
      <w:r w:rsidRPr="007725E2">
        <w:rPr>
          <w:sz w:val="28"/>
          <w:szCs w:val="28"/>
        </w:rPr>
        <w:t>власниками</w:t>
      </w:r>
      <w:proofErr w:type="spellEnd"/>
      <w:r w:rsidRPr="007725E2">
        <w:rPr>
          <w:sz w:val="28"/>
          <w:szCs w:val="28"/>
        </w:rPr>
        <w:t xml:space="preserve"> з метою </w:t>
      </w:r>
      <w:proofErr w:type="spellStart"/>
      <w:r w:rsidRPr="007725E2">
        <w:rPr>
          <w:sz w:val="28"/>
          <w:szCs w:val="28"/>
        </w:rPr>
        <w:t>одержання</w:t>
      </w:r>
      <w:proofErr w:type="spellEnd"/>
      <w:r w:rsidRPr="007725E2">
        <w:rPr>
          <w:sz w:val="28"/>
          <w:szCs w:val="28"/>
        </w:rPr>
        <w:t xml:space="preserve"> </w:t>
      </w:r>
      <w:proofErr w:type="spellStart"/>
      <w:r w:rsidRPr="007725E2">
        <w:rPr>
          <w:sz w:val="28"/>
          <w:szCs w:val="28"/>
        </w:rPr>
        <w:t>доходів</w:t>
      </w:r>
      <w:proofErr w:type="spellEnd"/>
      <w:r w:rsidRPr="007725E2">
        <w:rPr>
          <w:sz w:val="28"/>
          <w:szCs w:val="28"/>
        </w:rPr>
        <w:t xml:space="preserve"> (</w:t>
      </w:r>
      <w:proofErr w:type="spellStart"/>
      <w:r w:rsidRPr="007725E2">
        <w:rPr>
          <w:sz w:val="28"/>
          <w:szCs w:val="28"/>
        </w:rPr>
        <w:t>здаються</w:t>
      </w:r>
      <w:proofErr w:type="spellEnd"/>
      <w:r w:rsidRPr="007725E2">
        <w:rPr>
          <w:sz w:val="28"/>
          <w:szCs w:val="28"/>
        </w:rPr>
        <w:t xml:space="preserve"> в </w:t>
      </w:r>
      <w:proofErr w:type="spellStart"/>
      <w:r w:rsidRPr="007725E2">
        <w:rPr>
          <w:sz w:val="28"/>
          <w:szCs w:val="28"/>
        </w:rPr>
        <w:t>оренду</w:t>
      </w:r>
      <w:proofErr w:type="spellEnd"/>
      <w:r w:rsidRPr="007725E2">
        <w:rPr>
          <w:sz w:val="28"/>
          <w:szCs w:val="28"/>
        </w:rPr>
        <w:t xml:space="preserve">, </w:t>
      </w:r>
      <w:proofErr w:type="spellStart"/>
      <w:r w:rsidRPr="007725E2">
        <w:rPr>
          <w:sz w:val="28"/>
          <w:szCs w:val="28"/>
        </w:rPr>
        <w:t>лізинг</w:t>
      </w:r>
      <w:proofErr w:type="spellEnd"/>
      <w:r w:rsidRPr="007725E2">
        <w:rPr>
          <w:sz w:val="28"/>
          <w:szCs w:val="28"/>
        </w:rPr>
        <w:t xml:space="preserve">, </w:t>
      </w:r>
      <w:proofErr w:type="spellStart"/>
      <w:r w:rsidRPr="007725E2">
        <w:rPr>
          <w:sz w:val="28"/>
          <w:szCs w:val="28"/>
        </w:rPr>
        <w:t>позичку</w:t>
      </w:r>
      <w:proofErr w:type="spellEnd"/>
      <w:r w:rsidRPr="007725E2">
        <w:rPr>
          <w:sz w:val="28"/>
          <w:szCs w:val="28"/>
        </w:rPr>
        <w:t xml:space="preserve">, </w:t>
      </w:r>
      <w:proofErr w:type="spellStart"/>
      <w:r w:rsidRPr="007725E2">
        <w:rPr>
          <w:sz w:val="28"/>
          <w:szCs w:val="28"/>
        </w:rPr>
        <w:t>використовуються</w:t>
      </w:r>
      <w:proofErr w:type="spellEnd"/>
      <w:r w:rsidRPr="007725E2">
        <w:rPr>
          <w:sz w:val="28"/>
          <w:szCs w:val="28"/>
        </w:rPr>
        <w:t xml:space="preserve"> у </w:t>
      </w:r>
      <w:proofErr w:type="spellStart"/>
      <w:r w:rsidRPr="007725E2">
        <w:rPr>
          <w:sz w:val="28"/>
          <w:szCs w:val="28"/>
        </w:rPr>
        <w:t>підприємницькій</w:t>
      </w:r>
      <w:proofErr w:type="spellEnd"/>
      <w:r w:rsidRPr="007725E2">
        <w:rPr>
          <w:sz w:val="28"/>
          <w:szCs w:val="28"/>
        </w:rPr>
        <w:t xml:space="preserve"> </w:t>
      </w:r>
      <w:proofErr w:type="spellStart"/>
      <w:r w:rsidRPr="007725E2">
        <w:rPr>
          <w:sz w:val="28"/>
          <w:szCs w:val="28"/>
        </w:rPr>
        <w:t>діяльності</w:t>
      </w:r>
      <w:proofErr w:type="spellEnd"/>
      <w:r w:rsidRPr="007725E2">
        <w:rPr>
          <w:sz w:val="28"/>
          <w:szCs w:val="28"/>
        </w:rPr>
        <w:t>)</w:t>
      </w:r>
      <w:r w:rsidR="0090545E" w:rsidRPr="007725E2">
        <w:rPr>
          <w:sz w:val="28"/>
          <w:szCs w:val="28"/>
        </w:rPr>
        <w:t>.</w:t>
      </w:r>
    </w:p>
    <w:p w14:paraId="0AA6EFE7" w14:textId="77777777" w:rsidR="0090545E" w:rsidRPr="007725E2" w:rsidRDefault="0090545E" w:rsidP="0090545E">
      <w:pPr>
        <w:pStyle w:val="rvps2"/>
        <w:shd w:val="clear" w:color="auto" w:fill="FFFFFF"/>
        <w:spacing w:before="0" w:beforeAutospacing="0" w:after="0" w:afterAutospacing="0"/>
        <w:ind w:firstLine="450"/>
        <w:jc w:val="both"/>
        <w:textAlignment w:val="baseline"/>
        <w:rPr>
          <w:sz w:val="28"/>
          <w:szCs w:val="28"/>
          <w:lang w:val="uk-UA"/>
        </w:rPr>
      </w:pPr>
      <w:bookmarkStart w:id="24" w:name="n14369"/>
      <w:bookmarkStart w:id="25" w:name="n11818"/>
      <w:bookmarkEnd w:id="24"/>
      <w:bookmarkEnd w:id="25"/>
    </w:p>
    <w:p w14:paraId="414E37A7"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lang w:val="uk-UA"/>
        </w:rPr>
      </w:pPr>
      <w:r w:rsidRPr="007725E2">
        <w:rPr>
          <w:b/>
          <w:sz w:val="28"/>
          <w:szCs w:val="28"/>
          <w:lang w:val="uk-UA"/>
        </w:rPr>
        <w:t>5. Ставка податку</w:t>
      </w:r>
    </w:p>
    <w:p w14:paraId="70B9C720" w14:textId="77777777" w:rsidR="0090545E" w:rsidRPr="007725E2" w:rsidRDefault="0090545E" w:rsidP="0083701B">
      <w:pPr>
        <w:pStyle w:val="rvps2"/>
        <w:shd w:val="clear" w:color="auto" w:fill="FFFFFF"/>
        <w:spacing w:before="0" w:beforeAutospacing="0" w:after="0" w:afterAutospacing="0"/>
        <w:ind w:firstLine="851"/>
        <w:jc w:val="both"/>
        <w:textAlignment w:val="baseline"/>
        <w:rPr>
          <w:sz w:val="28"/>
          <w:szCs w:val="28"/>
          <w:lang w:val="uk-UA"/>
        </w:rPr>
      </w:pPr>
      <w:bookmarkStart w:id="26" w:name="n11819"/>
      <w:bookmarkEnd w:id="26"/>
      <w:r w:rsidRPr="007725E2">
        <w:rPr>
          <w:sz w:val="28"/>
          <w:szCs w:val="28"/>
          <w:lang w:val="uk-UA"/>
        </w:rPr>
        <w:t xml:space="preserve">5.1. Ставки податку для об’єктів житлової та/або нежитлової нерухомості, що перебувають у власності фізичних та юридичних осіб, встановлюються за рішенням </w:t>
      </w:r>
      <w:r w:rsidR="002E5B00" w:rsidRPr="007725E2">
        <w:rPr>
          <w:sz w:val="28"/>
          <w:szCs w:val="28"/>
          <w:lang w:val="uk-UA"/>
        </w:rPr>
        <w:t>селищн</w:t>
      </w:r>
      <w:r w:rsidRPr="007725E2">
        <w:rPr>
          <w:sz w:val="28"/>
          <w:szCs w:val="28"/>
          <w:lang w:val="uk-UA"/>
        </w:rPr>
        <w:t xml:space="preserve">ої </w:t>
      </w:r>
      <w:r w:rsidR="006B7D0A" w:rsidRPr="007725E2">
        <w:rPr>
          <w:sz w:val="28"/>
          <w:szCs w:val="28"/>
          <w:lang w:val="uk-UA"/>
        </w:rPr>
        <w:t xml:space="preserve">ради </w:t>
      </w:r>
      <w:r w:rsidRPr="007725E2">
        <w:rPr>
          <w:sz w:val="28"/>
          <w:szCs w:val="28"/>
          <w:lang w:val="uk-UA"/>
        </w:rPr>
        <w:t>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14:paraId="2218FF14" w14:textId="4E756FCC" w:rsidR="0090545E" w:rsidRPr="007725E2" w:rsidRDefault="0090545E" w:rsidP="0083701B">
      <w:pPr>
        <w:pStyle w:val="2"/>
        <w:ind w:right="49" w:firstLine="851"/>
        <w:jc w:val="both"/>
        <w:rPr>
          <w:rFonts w:ascii="Times New Roman" w:hAnsi="Times New Roman" w:cs="Times New Roman"/>
          <w:color w:val="auto"/>
          <w:sz w:val="28"/>
          <w:szCs w:val="28"/>
        </w:rPr>
      </w:pPr>
      <w:r w:rsidRPr="007725E2">
        <w:rPr>
          <w:rFonts w:ascii="Times New Roman" w:hAnsi="Times New Roman" w:cs="Times New Roman"/>
          <w:color w:val="auto"/>
          <w:sz w:val="28"/>
          <w:szCs w:val="28"/>
        </w:rPr>
        <w:t xml:space="preserve">5.2. Ставки податку на майно, в частині  податку на нерухоме майно,  відмінне від земельної ділянки на території </w:t>
      </w:r>
      <w:proofErr w:type="spellStart"/>
      <w:r w:rsidRPr="007725E2">
        <w:rPr>
          <w:rFonts w:ascii="Times New Roman" w:hAnsi="Times New Roman" w:cs="Times New Roman"/>
          <w:color w:val="auto"/>
          <w:sz w:val="28"/>
          <w:szCs w:val="28"/>
        </w:rPr>
        <w:t>Лисянської</w:t>
      </w:r>
      <w:proofErr w:type="spellEnd"/>
      <w:r w:rsidRPr="007725E2">
        <w:rPr>
          <w:rFonts w:ascii="Times New Roman" w:hAnsi="Times New Roman" w:cs="Times New Roman"/>
          <w:color w:val="auto"/>
          <w:sz w:val="28"/>
          <w:szCs w:val="28"/>
        </w:rPr>
        <w:t xml:space="preserve"> селищної територіальної громади на </w:t>
      </w:r>
      <w:r w:rsidR="002A5E0D" w:rsidRPr="007725E2">
        <w:rPr>
          <w:rFonts w:ascii="Times New Roman" w:hAnsi="Times New Roman" w:cs="Times New Roman"/>
          <w:color w:val="auto"/>
          <w:sz w:val="28"/>
          <w:szCs w:val="28"/>
        </w:rPr>
        <w:t>2026</w:t>
      </w:r>
      <w:r w:rsidRPr="007725E2">
        <w:rPr>
          <w:rFonts w:ascii="Times New Roman" w:hAnsi="Times New Roman" w:cs="Times New Roman"/>
          <w:color w:val="auto"/>
          <w:sz w:val="28"/>
          <w:szCs w:val="28"/>
        </w:rPr>
        <w:t xml:space="preserve"> рік додаток 1.1 та додаток 1.2.</w:t>
      </w:r>
    </w:p>
    <w:p w14:paraId="33FE5DD6" w14:textId="77777777" w:rsidR="0090545E" w:rsidRPr="007725E2" w:rsidRDefault="0090545E" w:rsidP="0090545E">
      <w:pPr>
        <w:pStyle w:val="rvps2"/>
        <w:shd w:val="clear" w:color="auto" w:fill="FFFFFF"/>
        <w:spacing w:before="0" w:beforeAutospacing="0" w:after="0" w:afterAutospacing="0"/>
        <w:ind w:firstLine="709"/>
        <w:jc w:val="both"/>
        <w:textAlignment w:val="baseline"/>
        <w:rPr>
          <w:b/>
          <w:sz w:val="28"/>
          <w:szCs w:val="28"/>
          <w:lang w:val="uk-UA"/>
        </w:rPr>
      </w:pPr>
    </w:p>
    <w:p w14:paraId="40629DBA" w14:textId="77777777" w:rsidR="0090545E" w:rsidRPr="007725E2" w:rsidRDefault="0090545E" w:rsidP="0090545E">
      <w:pPr>
        <w:pStyle w:val="rvps2"/>
        <w:shd w:val="clear" w:color="auto" w:fill="FFFFFF"/>
        <w:spacing w:before="0" w:beforeAutospacing="0" w:after="0" w:afterAutospacing="0"/>
        <w:ind w:firstLine="709"/>
        <w:jc w:val="center"/>
        <w:textAlignment w:val="baseline"/>
        <w:rPr>
          <w:b/>
          <w:sz w:val="28"/>
          <w:szCs w:val="28"/>
        </w:rPr>
      </w:pPr>
      <w:r w:rsidRPr="007725E2">
        <w:rPr>
          <w:b/>
          <w:sz w:val="28"/>
          <w:szCs w:val="28"/>
        </w:rPr>
        <w:lastRenderedPageBreak/>
        <w:t xml:space="preserve">6. </w:t>
      </w:r>
      <w:proofErr w:type="spellStart"/>
      <w:r w:rsidRPr="007725E2">
        <w:rPr>
          <w:b/>
          <w:sz w:val="28"/>
          <w:szCs w:val="28"/>
        </w:rPr>
        <w:t>Податковий</w:t>
      </w:r>
      <w:proofErr w:type="spellEnd"/>
      <w:r w:rsidRPr="007725E2">
        <w:rPr>
          <w:b/>
          <w:sz w:val="28"/>
          <w:szCs w:val="28"/>
        </w:rPr>
        <w:t xml:space="preserve"> </w:t>
      </w:r>
      <w:proofErr w:type="spellStart"/>
      <w:r w:rsidRPr="007725E2">
        <w:rPr>
          <w:b/>
          <w:sz w:val="28"/>
          <w:szCs w:val="28"/>
        </w:rPr>
        <w:t>період</w:t>
      </w:r>
      <w:proofErr w:type="spellEnd"/>
    </w:p>
    <w:p w14:paraId="2249D13F" w14:textId="77777777" w:rsidR="0090545E" w:rsidRPr="007725E2" w:rsidRDefault="0090545E" w:rsidP="0090545E">
      <w:pPr>
        <w:pStyle w:val="rvps2"/>
        <w:shd w:val="clear" w:color="auto" w:fill="FFFFFF"/>
        <w:spacing w:before="0" w:beforeAutospacing="0" w:after="0" w:afterAutospacing="0"/>
        <w:ind w:firstLine="709"/>
        <w:jc w:val="both"/>
        <w:textAlignment w:val="baseline"/>
        <w:rPr>
          <w:sz w:val="28"/>
          <w:szCs w:val="28"/>
        </w:rPr>
      </w:pPr>
      <w:bookmarkStart w:id="27" w:name="n11821"/>
      <w:bookmarkEnd w:id="27"/>
      <w:r w:rsidRPr="007725E2">
        <w:rPr>
          <w:sz w:val="28"/>
          <w:szCs w:val="28"/>
        </w:rPr>
        <w:t xml:space="preserve">6.1. </w:t>
      </w:r>
      <w:proofErr w:type="spellStart"/>
      <w:r w:rsidRPr="007725E2">
        <w:rPr>
          <w:sz w:val="28"/>
          <w:szCs w:val="28"/>
        </w:rPr>
        <w:t>Базовий</w:t>
      </w:r>
      <w:proofErr w:type="spellEnd"/>
      <w:r w:rsidRPr="007725E2">
        <w:rPr>
          <w:sz w:val="28"/>
          <w:szCs w:val="28"/>
        </w:rPr>
        <w:t xml:space="preserve"> </w:t>
      </w:r>
      <w:proofErr w:type="spellStart"/>
      <w:r w:rsidRPr="007725E2">
        <w:rPr>
          <w:sz w:val="28"/>
          <w:szCs w:val="28"/>
        </w:rPr>
        <w:t>податковий</w:t>
      </w:r>
      <w:proofErr w:type="spellEnd"/>
      <w:r w:rsidRPr="007725E2">
        <w:rPr>
          <w:sz w:val="28"/>
          <w:szCs w:val="28"/>
        </w:rPr>
        <w:t xml:space="preserve"> (</w:t>
      </w:r>
      <w:proofErr w:type="spellStart"/>
      <w:r w:rsidRPr="007725E2">
        <w:rPr>
          <w:sz w:val="28"/>
          <w:szCs w:val="28"/>
        </w:rPr>
        <w:t>звітний</w:t>
      </w:r>
      <w:proofErr w:type="spellEnd"/>
      <w:r w:rsidRPr="007725E2">
        <w:rPr>
          <w:sz w:val="28"/>
          <w:szCs w:val="28"/>
        </w:rPr>
        <w:t xml:space="preserve">) </w:t>
      </w:r>
      <w:proofErr w:type="spellStart"/>
      <w:r w:rsidRPr="007725E2">
        <w:rPr>
          <w:sz w:val="28"/>
          <w:szCs w:val="28"/>
        </w:rPr>
        <w:t>період</w:t>
      </w:r>
      <w:proofErr w:type="spellEnd"/>
      <w:r w:rsidRPr="007725E2">
        <w:rPr>
          <w:sz w:val="28"/>
          <w:szCs w:val="28"/>
        </w:rPr>
        <w:t xml:space="preserve"> </w:t>
      </w:r>
      <w:proofErr w:type="spellStart"/>
      <w:r w:rsidRPr="007725E2">
        <w:rPr>
          <w:sz w:val="28"/>
          <w:szCs w:val="28"/>
        </w:rPr>
        <w:t>дорівнює</w:t>
      </w:r>
      <w:proofErr w:type="spellEnd"/>
      <w:r w:rsidRPr="007725E2">
        <w:rPr>
          <w:sz w:val="28"/>
          <w:szCs w:val="28"/>
        </w:rPr>
        <w:t xml:space="preserve"> календарному року.</w:t>
      </w:r>
    </w:p>
    <w:p w14:paraId="04ED2E37" w14:textId="77777777" w:rsidR="0090545E" w:rsidRPr="007725E2" w:rsidRDefault="0090545E" w:rsidP="0090545E">
      <w:pPr>
        <w:pStyle w:val="rvps2"/>
        <w:shd w:val="clear" w:color="auto" w:fill="FFFFFF"/>
        <w:spacing w:before="0" w:beforeAutospacing="0" w:after="0" w:afterAutospacing="0"/>
        <w:ind w:firstLine="450"/>
        <w:jc w:val="both"/>
        <w:textAlignment w:val="baseline"/>
        <w:rPr>
          <w:sz w:val="28"/>
          <w:szCs w:val="28"/>
          <w:lang w:val="uk-UA"/>
        </w:rPr>
      </w:pPr>
      <w:bookmarkStart w:id="28" w:name="n11822"/>
      <w:bookmarkEnd w:id="28"/>
    </w:p>
    <w:p w14:paraId="1A129CAB"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lang w:val="uk-UA"/>
        </w:rPr>
      </w:pPr>
      <w:r w:rsidRPr="007725E2">
        <w:rPr>
          <w:b/>
          <w:sz w:val="28"/>
          <w:szCs w:val="28"/>
          <w:lang w:val="uk-UA"/>
        </w:rPr>
        <w:t>7. Порядок обчислення суми податку</w:t>
      </w:r>
    </w:p>
    <w:p w14:paraId="571117CC" w14:textId="42207A8B" w:rsidR="0090545E" w:rsidRPr="007725E2" w:rsidRDefault="0090545E" w:rsidP="00D553BE">
      <w:pPr>
        <w:pStyle w:val="rvps2"/>
        <w:shd w:val="clear" w:color="auto" w:fill="FFFFFF"/>
        <w:spacing w:before="0" w:beforeAutospacing="0" w:after="0" w:afterAutospacing="0"/>
        <w:ind w:firstLine="851"/>
        <w:jc w:val="both"/>
        <w:textAlignment w:val="baseline"/>
        <w:rPr>
          <w:sz w:val="28"/>
          <w:szCs w:val="28"/>
          <w:lang w:val="uk-UA"/>
        </w:rPr>
      </w:pPr>
      <w:bookmarkStart w:id="29" w:name="n11823"/>
      <w:bookmarkEnd w:id="29"/>
      <w:r w:rsidRPr="007725E2">
        <w:rPr>
          <w:sz w:val="28"/>
          <w:szCs w:val="28"/>
          <w:lang w:val="uk-UA"/>
        </w:rPr>
        <w:t>7.1. Обчислення суми податку з об’єкта/об’єктів житлової нерухомості, які перебувають у власності фізичних осіб, здійснюється у порядку</w:t>
      </w:r>
      <w:r w:rsidR="002F7E2D" w:rsidRPr="007725E2">
        <w:rPr>
          <w:sz w:val="28"/>
          <w:szCs w:val="28"/>
          <w:lang w:val="uk-UA"/>
        </w:rPr>
        <w:t>,</w:t>
      </w:r>
      <w:r w:rsidRPr="007725E2">
        <w:rPr>
          <w:sz w:val="28"/>
          <w:szCs w:val="28"/>
          <w:lang w:val="uk-UA"/>
        </w:rPr>
        <w:t xml:space="preserve"> встановленому п</w:t>
      </w:r>
      <w:r w:rsidR="002F7E2D" w:rsidRPr="007725E2">
        <w:rPr>
          <w:sz w:val="28"/>
          <w:szCs w:val="28"/>
          <w:lang w:val="uk-UA"/>
        </w:rPr>
        <w:t>унктом</w:t>
      </w:r>
      <w:r w:rsidRPr="007725E2">
        <w:rPr>
          <w:sz w:val="28"/>
          <w:szCs w:val="28"/>
          <w:lang w:val="uk-UA"/>
        </w:rPr>
        <w:t xml:space="preserve"> 266.7 Податкового Кодексу України.</w:t>
      </w:r>
    </w:p>
    <w:p w14:paraId="45CAD87B" w14:textId="77777777" w:rsidR="0090545E" w:rsidRPr="007725E2" w:rsidRDefault="0090545E" w:rsidP="00D553BE">
      <w:pPr>
        <w:pStyle w:val="rvps2"/>
        <w:shd w:val="clear" w:color="auto" w:fill="FFFFFF"/>
        <w:spacing w:before="0" w:beforeAutospacing="0" w:after="0" w:afterAutospacing="0"/>
        <w:ind w:firstLine="851"/>
        <w:jc w:val="both"/>
        <w:textAlignment w:val="baseline"/>
        <w:rPr>
          <w:sz w:val="28"/>
          <w:szCs w:val="28"/>
          <w:lang w:val="uk-UA"/>
        </w:rPr>
      </w:pPr>
      <w:r w:rsidRPr="007725E2">
        <w:rPr>
          <w:sz w:val="28"/>
          <w:szCs w:val="28"/>
          <w:lang w:val="uk-UA"/>
        </w:rPr>
        <w:t xml:space="preserve">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 </w:t>
      </w:r>
    </w:p>
    <w:p w14:paraId="11DFCBB1"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4.1 пункту 4 цього додатку, та відповідної ставки податку; </w:t>
      </w:r>
    </w:p>
    <w:p w14:paraId="5195F315"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б) за наявності у власності платника податку більше одного об’єкта житлової нерухомості одного типу, в тому числі його частки, податок обчислюється виходячи із сумарної загальної площі таких об’єктів, зменшеної відповідно до підпунктів «а» або «б» підпункту 4.1 пункту 4 цього додатку, та відповідної ставки податку; </w:t>
      </w:r>
    </w:p>
    <w:p w14:paraId="009B45CC"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4.1 пункту 4 цього додатку, та відповідної ставки податку; </w:t>
      </w:r>
    </w:p>
    <w:p w14:paraId="5FD15C6E"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г) сума податку, обчислена з урахуванням підпунктів "б" і "</w:t>
      </w:r>
      <w:proofErr w:type="spellStart"/>
      <w:r w:rsidRPr="007725E2">
        <w:rPr>
          <w:rFonts w:ascii="Times New Roman" w:hAnsi="Times New Roman"/>
          <w:sz w:val="28"/>
          <w:szCs w:val="28"/>
        </w:rPr>
        <w:t>в"цього</w:t>
      </w:r>
      <w:proofErr w:type="spellEnd"/>
      <w:r w:rsidRPr="007725E2">
        <w:rPr>
          <w:rFonts w:ascii="Times New Roman" w:hAnsi="Times New Roman"/>
          <w:sz w:val="28"/>
          <w:szCs w:val="28"/>
        </w:rPr>
        <w:t xml:space="preserve"> підпункту, розподіляється контролюючим органом </w:t>
      </w:r>
      <w:proofErr w:type="spellStart"/>
      <w:r w:rsidRPr="007725E2">
        <w:rPr>
          <w:rFonts w:ascii="Times New Roman" w:hAnsi="Times New Roman"/>
          <w:sz w:val="28"/>
          <w:szCs w:val="28"/>
        </w:rPr>
        <w:t>пропорційно</w:t>
      </w:r>
      <w:proofErr w:type="spellEnd"/>
      <w:r w:rsidRPr="007725E2">
        <w:rPr>
          <w:rFonts w:ascii="Times New Roman" w:hAnsi="Times New Roman"/>
          <w:sz w:val="28"/>
          <w:szCs w:val="28"/>
        </w:rPr>
        <w:t xml:space="preserve"> до питомої ваги загальної площі кожного з об’єктів житлової нерухомості. </w:t>
      </w:r>
    </w:p>
    <w:p w14:paraId="7DD3C013" w14:textId="4F0CA034"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цього підпункту, збільшується на 25</w:t>
      </w:r>
      <w:r w:rsidR="00F93615" w:rsidRPr="007725E2">
        <w:rPr>
          <w:rFonts w:ascii="Times New Roman" w:hAnsi="Times New Roman"/>
          <w:sz w:val="28"/>
          <w:szCs w:val="28"/>
        </w:rPr>
        <w:t xml:space="preserve"> </w:t>
      </w:r>
      <w:r w:rsidRPr="007725E2">
        <w:rPr>
          <w:rFonts w:ascii="Times New Roman" w:hAnsi="Times New Roman"/>
          <w:sz w:val="28"/>
          <w:szCs w:val="28"/>
        </w:rPr>
        <w:t xml:space="preserve">000 гривень на рік за кожен такий об’єкт житлової нерухомості (його частку)". </w:t>
      </w:r>
    </w:p>
    <w:p w14:paraId="3F7C9595" w14:textId="77777777" w:rsidR="0090545E" w:rsidRPr="007725E2" w:rsidRDefault="0090545E" w:rsidP="00D776B1">
      <w:pPr>
        <w:ind w:firstLine="851"/>
        <w:jc w:val="both"/>
        <w:rPr>
          <w:rFonts w:ascii="Times New Roman" w:hAnsi="Times New Roman"/>
          <w:sz w:val="28"/>
          <w:szCs w:val="28"/>
        </w:rPr>
      </w:pPr>
      <w:r w:rsidRPr="007725E2">
        <w:rPr>
          <w:rFonts w:ascii="Times New Roman" w:hAnsi="Times New Roman"/>
          <w:sz w:val="28"/>
          <w:szCs w:val="28"/>
        </w:rPr>
        <w:t xml:space="preserve">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 </w:t>
      </w:r>
    </w:p>
    <w:p w14:paraId="2983588F"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7.2. Податкове/податкові повідомлення-рішення про сплату суми/сум податку, обчисленого згідно з підпунктом 7.1 пункту 7 цього додатку, та відповідні платіжні реквізити</w:t>
      </w:r>
      <w:r w:rsidR="0014453E" w:rsidRPr="007725E2">
        <w:rPr>
          <w:rFonts w:ascii="Times New Roman" w:hAnsi="Times New Roman"/>
          <w:sz w:val="28"/>
          <w:szCs w:val="28"/>
        </w:rPr>
        <w:t xml:space="preserve">, зокрема, </w:t>
      </w:r>
      <w:proofErr w:type="spellStart"/>
      <w:r w:rsidR="0014453E" w:rsidRPr="007725E2">
        <w:rPr>
          <w:rFonts w:ascii="Times New Roman" w:hAnsi="Times New Roman"/>
          <w:sz w:val="28"/>
          <w:szCs w:val="28"/>
        </w:rPr>
        <w:t>Лисянської</w:t>
      </w:r>
      <w:proofErr w:type="spellEnd"/>
      <w:r w:rsidR="0014453E" w:rsidRPr="007725E2">
        <w:rPr>
          <w:rFonts w:ascii="Times New Roman" w:hAnsi="Times New Roman"/>
          <w:sz w:val="28"/>
          <w:szCs w:val="28"/>
        </w:rPr>
        <w:t xml:space="preserve"> селищної ради</w:t>
      </w:r>
      <w:r w:rsidRPr="007725E2">
        <w:rPr>
          <w:rFonts w:ascii="Times New Roman" w:hAnsi="Times New Roman"/>
          <w:sz w:val="28"/>
          <w:szCs w:val="28"/>
        </w:rPr>
        <w:t xml:space="preserve"> </w:t>
      </w:r>
      <w:r w:rsidR="0014453E" w:rsidRPr="007725E2">
        <w:rPr>
          <w:rFonts w:ascii="Times New Roman" w:hAnsi="Times New Roman"/>
          <w:sz w:val="28"/>
          <w:szCs w:val="28"/>
        </w:rPr>
        <w:t>(</w:t>
      </w:r>
      <w:r w:rsidRPr="007725E2">
        <w:rPr>
          <w:rFonts w:ascii="Times New Roman" w:hAnsi="Times New Roman"/>
          <w:sz w:val="28"/>
          <w:szCs w:val="28"/>
        </w:rPr>
        <w:t>територіальної громади</w:t>
      </w:r>
      <w:r w:rsidR="0014453E" w:rsidRPr="007725E2">
        <w:rPr>
          <w:rFonts w:ascii="Times New Roman" w:hAnsi="Times New Roman"/>
          <w:sz w:val="28"/>
          <w:szCs w:val="28"/>
        </w:rPr>
        <w:t>)</w:t>
      </w:r>
      <w:r w:rsidRPr="007725E2">
        <w:rPr>
          <w:rFonts w:ascii="Times New Roman" w:hAnsi="Times New Roman"/>
          <w:sz w:val="28"/>
          <w:szCs w:val="28"/>
        </w:rPr>
        <w:t xml:space="preserve">, надсилаються (вручаються) платнику податку </w:t>
      </w:r>
      <w:r w:rsidRPr="007725E2">
        <w:rPr>
          <w:rFonts w:ascii="Times New Roman" w:hAnsi="Times New Roman"/>
          <w:sz w:val="28"/>
          <w:szCs w:val="28"/>
        </w:rPr>
        <w:lastRenderedPageBreak/>
        <w:t xml:space="preserve">контролюючим органом за місцем його податкової адреси (місцем реєстрації) до 1 липня року, що настає за базовим податковим (звітним) періодом (роком). </w:t>
      </w:r>
    </w:p>
    <w:p w14:paraId="2EE94137"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w:t>
      </w:r>
      <w:proofErr w:type="spellStart"/>
      <w:r w:rsidRPr="007725E2">
        <w:rPr>
          <w:rFonts w:ascii="Times New Roman" w:hAnsi="Times New Roman"/>
          <w:sz w:val="28"/>
          <w:szCs w:val="28"/>
        </w:rPr>
        <w:t>виникло</w:t>
      </w:r>
      <w:proofErr w:type="spellEnd"/>
      <w:r w:rsidRPr="007725E2">
        <w:rPr>
          <w:rFonts w:ascii="Times New Roman" w:hAnsi="Times New Roman"/>
          <w:sz w:val="28"/>
          <w:szCs w:val="28"/>
        </w:rPr>
        <w:t xml:space="preserve"> право власності на такий об’єкт. </w:t>
      </w:r>
    </w:p>
    <w:p w14:paraId="45779799"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w:t>
      </w:r>
      <w:r w:rsidR="00CE3BD8" w:rsidRPr="007725E2">
        <w:rPr>
          <w:rFonts w:ascii="Times New Roman" w:hAnsi="Times New Roman"/>
          <w:sz w:val="28"/>
          <w:szCs w:val="28"/>
        </w:rPr>
        <w:t>фінансову</w:t>
      </w:r>
      <w:r w:rsidRPr="007725E2">
        <w:rPr>
          <w:rFonts w:ascii="Times New Roman" w:hAnsi="Times New Roman"/>
          <w:sz w:val="28"/>
          <w:szCs w:val="28"/>
        </w:rPr>
        <w:t xml:space="preserve"> політику. </w:t>
      </w:r>
    </w:p>
    <w:p w14:paraId="17FFA067"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 </w:t>
      </w:r>
    </w:p>
    <w:p w14:paraId="44B93E66"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7.3. Платники податку мають право звернутися з письмовою заявою до контролюючого органу за місцем проживання (реєстрації) для проведення звірки даних щодо: </w:t>
      </w:r>
    </w:p>
    <w:p w14:paraId="119BA4A0" w14:textId="77777777" w:rsidR="0090545E" w:rsidRPr="007725E2" w:rsidRDefault="0090545E" w:rsidP="00D553BE">
      <w:pPr>
        <w:numPr>
          <w:ilvl w:val="0"/>
          <w:numId w:val="4"/>
        </w:numPr>
        <w:ind w:firstLine="851"/>
        <w:jc w:val="both"/>
        <w:rPr>
          <w:rFonts w:ascii="Times New Roman" w:hAnsi="Times New Roman"/>
          <w:sz w:val="28"/>
          <w:szCs w:val="28"/>
        </w:rPr>
      </w:pPr>
      <w:r w:rsidRPr="007725E2">
        <w:rPr>
          <w:rFonts w:ascii="Times New Roman" w:hAnsi="Times New Roman"/>
          <w:sz w:val="28"/>
          <w:szCs w:val="28"/>
        </w:rPr>
        <w:t xml:space="preserve">об’єктів житлової та/або нежитлової нерухомості, в тому числі їх часток, що перебувають у власності платника податку; </w:t>
      </w:r>
    </w:p>
    <w:p w14:paraId="1B07523D" w14:textId="77777777" w:rsidR="0090545E" w:rsidRPr="007725E2" w:rsidRDefault="0090545E" w:rsidP="00D553BE">
      <w:pPr>
        <w:numPr>
          <w:ilvl w:val="0"/>
          <w:numId w:val="4"/>
        </w:numPr>
        <w:ind w:firstLine="851"/>
        <w:jc w:val="both"/>
        <w:rPr>
          <w:rFonts w:ascii="Times New Roman" w:hAnsi="Times New Roman"/>
          <w:sz w:val="28"/>
          <w:szCs w:val="28"/>
        </w:rPr>
      </w:pPr>
      <w:r w:rsidRPr="007725E2">
        <w:rPr>
          <w:rFonts w:ascii="Times New Roman" w:hAnsi="Times New Roman"/>
          <w:sz w:val="28"/>
          <w:szCs w:val="28"/>
        </w:rPr>
        <w:t xml:space="preserve">розміру загальної площі об’єктів житлової та/або нежитлової нерухомості, що перебувають у власності платника податку; </w:t>
      </w:r>
    </w:p>
    <w:p w14:paraId="02EAA5E9" w14:textId="77777777" w:rsidR="00211C71" w:rsidRPr="007725E2" w:rsidRDefault="0090545E" w:rsidP="00D553BE">
      <w:pPr>
        <w:numPr>
          <w:ilvl w:val="0"/>
          <w:numId w:val="4"/>
        </w:numPr>
        <w:ind w:firstLine="851"/>
        <w:jc w:val="both"/>
        <w:rPr>
          <w:rFonts w:ascii="Times New Roman" w:hAnsi="Times New Roman"/>
          <w:sz w:val="28"/>
          <w:szCs w:val="28"/>
        </w:rPr>
      </w:pPr>
      <w:r w:rsidRPr="007725E2">
        <w:rPr>
          <w:rFonts w:ascii="Times New Roman" w:hAnsi="Times New Roman"/>
          <w:sz w:val="28"/>
          <w:szCs w:val="28"/>
        </w:rPr>
        <w:t xml:space="preserve">права на користування пільгою із сплати податку; </w:t>
      </w:r>
    </w:p>
    <w:p w14:paraId="7EEB9483" w14:textId="77777777" w:rsidR="00211C71" w:rsidRPr="007725E2" w:rsidRDefault="0090545E" w:rsidP="00D553BE">
      <w:pPr>
        <w:numPr>
          <w:ilvl w:val="0"/>
          <w:numId w:val="4"/>
        </w:numPr>
        <w:ind w:firstLine="851"/>
        <w:jc w:val="both"/>
        <w:rPr>
          <w:rFonts w:ascii="Times New Roman" w:hAnsi="Times New Roman"/>
          <w:sz w:val="28"/>
          <w:szCs w:val="28"/>
        </w:rPr>
      </w:pPr>
      <w:r w:rsidRPr="007725E2">
        <w:rPr>
          <w:rFonts w:ascii="Times New Roman" w:hAnsi="Times New Roman"/>
          <w:sz w:val="28"/>
          <w:szCs w:val="28"/>
        </w:rPr>
        <w:t xml:space="preserve"> розміру ставки податку; </w:t>
      </w:r>
    </w:p>
    <w:p w14:paraId="2EAD60A0" w14:textId="77777777" w:rsidR="0090545E" w:rsidRPr="007725E2" w:rsidRDefault="0090545E" w:rsidP="00D553BE">
      <w:pPr>
        <w:numPr>
          <w:ilvl w:val="0"/>
          <w:numId w:val="4"/>
        </w:numPr>
        <w:ind w:firstLine="851"/>
        <w:jc w:val="both"/>
        <w:rPr>
          <w:rFonts w:ascii="Times New Roman" w:hAnsi="Times New Roman"/>
          <w:sz w:val="28"/>
          <w:szCs w:val="28"/>
        </w:rPr>
      </w:pPr>
      <w:r w:rsidRPr="007725E2">
        <w:rPr>
          <w:rFonts w:ascii="Times New Roman" w:hAnsi="Times New Roman"/>
          <w:sz w:val="28"/>
          <w:szCs w:val="28"/>
        </w:rPr>
        <w:t xml:space="preserve">нарахованої суми податку. </w:t>
      </w:r>
    </w:p>
    <w:p w14:paraId="4C60AE6B"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 </w:t>
      </w:r>
    </w:p>
    <w:p w14:paraId="341025F9" w14:textId="41F212EE" w:rsidR="0090545E" w:rsidRPr="007725E2" w:rsidRDefault="00CE3BD8" w:rsidP="00CE3BD8">
      <w:pPr>
        <w:ind w:firstLine="851"/>
        <w:jc w:val="both"/>
        <w:rPr>
          <w:rFonts w:ascii="Times New Roman" w:hAnsi="Times New Roman"/>
          <w:sz w:val="28"/>
          <w:szCs w:val="28"/>
        </w:rPr>
      </w:pPr>
      <w:r w:rsidRPr="007725E2">
        <w:rPr>
          <w:rFonts w:ascii="Times New Roman" w:hAnsi="Times New Roman"/>
          <w:sz w:val="28"/>
          <w:szCs w:val="28"/>
        </w:rPr>
        <w:t>7.4.</w:t>
      </w:r>
      <w:r w:rsidR="00D90B96" w:rsidRPr="007725E2">
        <w:rPr>
          <w:rFonts w:ascii="Times New Roman" w:hAnsi="Times New Roman"/>
          <w:sz w:val="28"/>
          <w:szCs w:val="28"/>
        </w:rPr>
        <w:t xml:space="preserve"> </w:t>
      </w:r>
      <w:r w:rsidR="0090545E" w:rsidRPr="007725E2">
        <w:rPr>
          <w:rFonts w:ascii="Times New Roman" w:hAnsi="Times New Roman"/>
          <w:sz w:val="28"/>
          <w:szCs w:val="28"/>
        </w:rPr>
        <w:t xml:space="preserve">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14:paraId="6A8D98E5" w14:textId="77777777" w:rsidR="00BF4FD7" w:rsidRPr="007725E2" w:rsidRDefault="00BF4FD7" w:rsidP="00CE3BD8">
      <w:pPr>
        <w:ind w:firstLine="851"/>
        <w:jc w:val="both"/>
        <w:rPr>
          <w:rFonts w:ascii="Times New Roman" w:hAnsi="Times New Roman"/>
          <w:sz w:val="28"/>
          <w:szCs w:val="28"/>
        </w:rPr>
      </w:pPr>
      <w:r w:rsidRPr="007725E2">
        <w:rPr>
          <w:rFonts w:ascii="Times New Roman" w:hAnsi="Times New Roman"/>
          <w:sz w:val="28"/>
          <w:szCs w:val="28"/>
          <w:shd w:val="clear" w:color="auto" w:fill="FFFFFF"/>
        </w:rPr>
        <w:t xml:space="preserve">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w:t>
      </w:r>
      <w:r w:rsidRPr="007725E2">
        <w:rPr>
          <w:rFonts w:ascii="Times New Roman" w:hAnsi="Times New Roman"/>
          <w:sz w:val="28"/>
          <w:szCs w:val="28"/>
          <w:shd w:val="clear" w:color="auto" w:fill="FFFFFF"/>
        </w:rPr>
        <w:lastRenderedPageBreak/>
        <w:t>контролюючим органом відомостей від органів державної реєстрації прав на нерухоме майно про перехід права власності на об’єкт оподаткування.</w:t>
      </w:r>
    </w:p>
    <w:p w14:paraId="552F886B"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7.5.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 </w:t>
      </w:r>
    </w:p>
    <w:p w14:paraId="1B915B0C" w14:textId="77777777" w:rsidR="0090545E" w:rsidRPr="007725E2" w:rsidRDefault="0090545E" w:rsidP="00D553BE">
      <w:pPr>
        <w:ind w:firstLine="851"/>
        <w:jc w:val="both"/>
        <w:rPr>
          <w:rFonts w:ascii="Times New Roman" w:hAnsi="Times New Roman"/>
          <w:sz w:val="28"/>
          <w:szCs w:val="28"/>
        </w:rPr>
      </w:pPr>
      <w:r w:rsidRPr="007725E2">
        <w:rPr>
          <w:rFonts w:ascii="Times New Roman" w:hAnsi="Times New Roman"/>
          <w:sz w:val="28"/>
          <w:szCs w:val="28"/>
        </w:rPr>
        <w:t xml:space="preserve">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w:t>
      </w:r>
      <w:proofErr w:type="spellStart"/>
      <w:r w:rsidRPr="007725E2">
        <w:rPr>
          <w:rFonts w:ascii="Times New Roman" w:hAnsi="Times New Roman"/>
          <w:sz w:val="28"/>
          <w:szCs w:val="28"/>
        </w:rPr>
        <w:t>виникло</w:t>
      </w:r>
      <w:proofErr w:type="spellEnd"/>
      <w:r w:rsidRPr="007725E2">
        <w:rPr>
          <w:rFonts w:ascii="Times New Roman" w:hAnsi="Times New Roman"/>
          <w:sz w:val="28"/>
          <w:szCs w:val="28"/>
        </w:rPr>
        <w:t xml:space="preserve"> право власності на такий об’єкт. </w:t>
      </w:r>
    </w:p>
    <w:p w14:paraId="325E9D99" w14:textId="77777777" w:rsidR="00BF4FD7" w:rsidRPr="007725E2" w:rsidRDefault="00BF4FD7" w:rsidP="00D553BE">
      <w:pPr>
        <w:ind w:firstLine="851"/>
        <w:jc w:val="both"/>
        <w:rPr>
          <w:rFonts w:ascii="Times New Roman" w:hAnsi="Times New Roman"/>
          <w:sz w:val="28"/>
          <w:szCs w:val="28"/>
        </w:rPr>
      </w:pPr>
    </w:p>
    <w:p w14:paraId="72D0BFEF"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rPr>
      </w:pPr>
      <w:bookmarkStart w:id="30" w:name="n11824"/>
      <w:bookmarkStart w:id="31" w:name="n11843"/>
      <w:bookmarkEnd w:id="30"/>
      <w:bookmarkEnd w:id="31"/>
      <w:r w:rsidRPr="007725E2">
        <w:rPr>
          <w:b/>
          <w:sz w:val="28"/>
          <w:szCs w:val="28"/>
        </w:rPr>
        <w:t xml:space="preserve">8. Порядок </w:t>
      </w:r>
      <w:proofErr w:type="spellStart"/>
      <w:r w:rsidRPr="007725E2">
        <w:rPr>
          <w:b/>
          <w:sz w:val="28"/>
          <w:szCs w:val="28"/>
        </w:rPr>
        <w:t>обчислення</w:t>
      </w:r>
      <w:proofErr w:type="spellEnd"/>
      <w:r w:rsidRPr="007725E2">
        <w:rPr>
          <w:b/>
          <w:sz w:val="28"/>
          <w:szCs w:val="28"/>
        </w:rPr>
        <w:t xml:space="preserve"> </w:t>
      </w:r>
      <w:proofErr w:type="spellStart"/>
      <w:r w:rsidRPr="007725E2">
        <w:rPr>
          <w:b/>
          <w:sz w:val="28"/>
          <w:szCs w:val="28"/>
        </w:rPr>
        <w:t>сум</w:t>
      </w:r>
      <w:proofErr w:type="spellEnd"/>
      <w:r w:rsidRPr="007725E2">
        <w:rPr>
          <w:b/>
          <w:sz w:val="28"/>
          <w:szCs w:val="28"/>
        </w:rPr>
        <w:t xml:space="preserve"> </w:t>
      </w:r>
      <w:proofErr w:type="spellStart"/>
      <w:r w:rsidRPr="007725E2">
        <w:rPr>
          <w:b/>
          <w:sz w:val="28"/>
          <w:szCs w:val="28"/>
        </w:rPr>
        <w:t>податку</w:t>
      </w:r>
      <w:proofErr w:type="spellEnd"/>
      <w:r w:rsidRPr="007725E2">
        <w:rPr>
          <w:b/>
          <w:sz w:val="28"/>
          <w:szCs w:val="28"/>
        </w:rPr>
        <w:t xml:space="preserve"> в </w:t>
      </w:r>
      <w:proofErr w:type="spellStart"/>
      <w:r w:rsidRPr="007725E2">
        <w:rPr>
          <w:b/>
          <w:sz w:val="28"/>
          <w:szCs w:val="28"/>
        </w:rPr>
        <w:t>разі</w:t>
      </w:r>
      <w:proofErr w:type="spellEnd"/>
      <w:r w:rsidRPr="007725E2">
        <w:rPr>
          <w:b/>
          <w:sz w:val="28"/>
          <w:szCs w:val="28"/>
        </w:rPr>
        <w:t xml:space="preserve"> </w:t>
      </w:r>
      <w:proofErr w:type="spellStart"/>
      <w:r w:rsidRPr="007725E2">
        <w:rPr>
          <w:b/>
          <w:sz w:val="28"/>
          <w:szCs w:val="28"/>
        </w:rPr>
        <w:t>зміни</w:t>
      </w:r>
      <w:proofErr w:type="spellEnd"/>
      <w:r w:rsidRPr="007725E2">
        <w:rPr>
          <w:b/>
          <w:sz w:val="28"/>
          <w:szCs w:val="28"/>
        </w:rPr>
        <w:t xml:space="preserve"> </w:t>
      </w:r>
      <w:proofErr w:type="spellStart"/>
      <w:r w:rsidRPr="007725E2">
        <w:rPr>
          <w:b/>
          <w:sz w:val="28"/>
          <w:szCs w:val="28"/>
        </w:rPr>
        <w:t>власника</w:t>
      </w:r>
      <w:proofErr w:type="spellEnd"/>
      <w:r w:rsidRPr="007725E2">
        <w:rPr>
          <w:b/>
          <w:sz w:val="28"/>
          <w:szCs w:val="28"/>
        </w:rPr>
        <w:t xml:space="preserve"> </w:t>
      </w:r>
      <w:proofErr w:type="spellStart"/>
      <w:r w:rsidRPr="007725E2">
        <w:rPr>
          <w:b/>
          <w:sz w:val="28"/>
          <w:szCs w:val="28"/>
        </w:rPr>
        <w:t>об’єкта</w:t>
      </w:r>
      <w:proofErr w:type="spellEnd"/>
      <w:r w:rsidRPr="007725E2">
        <w:rPr>
          <w:b/>
          <w:sz w:val="28"/>
          <w:szCs w:val="28"/>
        </w:rPr>
        <w:t xml:space="preserve"> </w:t>
      </w:r>
      <w:proofErr w:type="spellStart"/>
      <w:r w:rsidRPr="007725E2">
        <w:rPr>
          <w:b/>
          <w:sz w:val="28"/>
          <w:szCs w:val="28"/>
        </w:rPr>
        <w:t>оподаткування</w:t>
      </w:r>
      <w:proofErr w:type="spellEnd"/>
      <w:r w:rsidRPr="007725E2">
        <w:rPr>
          <w:b/>
          <w:sz w:val="28"/>
          <w:szCs w:val="28"/>
        </w:rPr>
        <w:t xml:space="preserve"> </w:t>
      </w:r>
      <w:proofErr w:type="spellStart"/>
      <w:r w:rsidRPr="007725E2">
        <w:rPr>
          <w:b/>
          <w:sz w:val="28"/>
          <w:szCs w:val="28"/>
        </w:rPr>
        <w:t>податком</w:t>
      </w:r>
      <w:proofErr w:type="spellEnd"/>
    </w:p>
    <w:p w14:paraId="4D602D5C" w14:textId="77777777" w:rsidR="0090545E" w:rsidRPr="007725E2" w:rsidRDefault="0090545E" w:rsidP="00A301B4">
      <w:pPr>
        <w:pStyle w:val="rvps2"/>
        <w:shd w:val="clear" w:color="auto" w:fill="FFFFFF"/>
        <w:spacing w:before="0" w:beforeAutospacing="0" w:after="0" w:afterAutospacing="0"/>
        <w:ind w:firstLine="851"/>
        <w:jc w:val="both"/>
        <w:textAlignment w:val="baseline"/>
        <w:rPr>
          <w:sz w:val="28"/>
          <w:szCs w:val="28"/>
        </w:rPr>
      </w:pPr>
      <w:bookmarkStart w:id="32" w:name="n11844"/>
      <w:bookmarkEnd w:id="32"/>
      <w:r w:rsidRPr="007725E2">
        <w:rPr>
          <w:sz w:val="28"/>
          <w:szCs w:val="28"/>
        </w:rPr>
        <w:t xml:space="preserve">8.1. У </w:t>
      </w:r>
      <w:proofErr w:type="spellStart"/>
      <w:r w:rsidRPr="007725E2">
        <w:rPr>
          <w:sz w:val="28"/>
          <w:szCs w:val="28"/>
        </w:rPr>
        <w:t>разі</w:t>
      </w:r>
      <w:proofErr w:type="spellEnd"/>
      <w:r w:rsidRPr="007725E2">
        <w:rPr>
          <w:sz w:val="28"/>
          <w:szCs w:val="28"/>
        </w:rPr>
        <w:t xml:space="preserve"> переходу права </w:t>
      </w:r>
      <w:proofErr w:type="spellStart"/>
      <w:r w:rsidRPr="007725E2">
        <w:rPr>
          <w:sz w:val="28"/>
          <w:szCs w:val="28"/>
        </w:rPr>
        <w:t>власності</w:t>
      </w:r>
      <w:proofErr w:type="spellEnd"/>
      <w:r w:rsidRPr="007725E2">
        <w:rPr>
          <w:sz w:val="28"/>
          <w:szCs w:val="28"/>
        </w:rPr>
        <w:t xml:space="preserve"> на </w:t>
      </w:r>
      <w:proofErr w:type="spellStart"/>
      <w:r w:rsidRPr="007725E2">
        <w:rPr>
          <w:sz w:val="28"/>
          <w:szCs w:val="28"/>
        </w:rPr>
        <w:t>об’єкт</w:t>
      </w:r>
      <w:proofErr w:type="spellEnd"/>
      <w:r w:rsidRPr="007725E2">
        <w:rPr>
          <w:sz w:val="28"/>
          <w:szCs w:val="28"/>
        </w:rPr>
        <w:t xml:space="preserve"> </w:t>
      </w:r>
      <w:proofErr w:type="spellStart"/>
      <w:r w:rsidRPr="007725E2">
        <w:rPr>
          <w:sz w:val="28"/>
          <w:szCs w:val="28"/>
        </w:rPr>
        <w:t>оподаткування</w:t>
      </w:r>
      <w:proofErr w:type="spellEnd"/>
      <w:r w:rsidRPr="007725E2">
        <w:rPr>
          <w:sz w:val="28"/>
          <w:szCs w:val="28"/>
        </w:rPr>
        <w:t xml:space="preserve"> </w:t>
      </w:r>
      <w:proofErr w:type="spellStart"/>
      <w:r w:rsidRPr="007725E2">
        <w:rPr>
          <w:sz w:val="28"/>
          <w:szCs w:val="28"/>
        </w:rPr>
        <w:t>від</w:t>
      </w:r>
      <w:proofErr w:type="spellEnd"/>
      <w:r w:rsidRPr="007725E2">
        <w:rPr>
          <w:sz w:val="28"/>
          <w:szCs w:val="28"/>
        </w:rPr>
        <w:t xml:space="preserve"> одного </w:t>
      </w:r>
      <w:proofErr w:type="spellStart"/>
      <w:r w:rsidRPr="007725E2">
        <w:rPr>
          <w:sz w:val="28"/>
          <w:szCs w:val="28"/>
        </w:rPr>
        <w:t>власника</w:t>
      </w:r>
      <w:proofErr w:type="spellEnd"/>
      <w:r w:rsidRPr="007725E2">
        <w:rPr>
          <w:sz w:val="28"/>
          <w:szCs w:val="28"/>
        </w:rPr>
        <w:t xml:space="preserve"> до </w:t>
      </w:r>
      <w:proofErr w:type="spellStart"/>
      <w:r w:rsidRPr="007725E2">
        <w:rPr>
          <w:sz w:val="28"/>
          <w:szCs w:val="28"/>
        </w:rPr>
        <w:t>іншого</w:t>
      </w:r>
      <w:proofErr w:type="spellEnd"/>
      <w:r w:rsidRPr="007725E2">
        <w:rPr>
          <w:sz w:val="28"/>
          <w:szCs w:val="28"/>
        </w:rPr>
        <w:t xml:space="preserve"> </w:t>
      </w:r>
      <w:proofErr w:type="spellStart"/>
      <w:r w:rsidRPr="007725E2">
        <w:rPr>
          <w:sz w:val="28"/>
          <w:szCs w:val="28"/>
        </w:rPr>
        <w:t>протягом</w:t>
      </w:r>
      <w:proofErr w:type="spellEnd"/>
      <w:r w:rsidRPr="007725E2">
        <w:rPr>
          <w:sz w:val="28"/>
          <w:szCs w:val="28"/>
        </w:rPr>
        <w:t xml:space="preserve"> календарного року </w:t>
      </w:r>
      <w:proofErr w:type="spellStart"/>
      <w:r w:rsidRPr="007725E2">
        <w:rPr>
          <w:sz w:val="28"/>
          <w:szCs w:val="28"/>
        </w:rPr>
        <w:t>податок</w:t>
      </w:r>
      <w:proofErr w:type="spellEnd"/>
      <w:r w:rsidRPr="007725E2">
        <w:rPr>
          <w:sz w:val="28"/>
          <w:szCs w:val="28"/>
        </w:rPr>
        <w:t xml:space="preserve"> </w:t>
      </w:r>
      <w:proofErr w:type="spellStart"/>
      <w:r w:rsidRPr="007725E2">
        <w:rPr>
          <w:sz w:val="28"/>
          <w:szCs w:val="28"/>
        </w:rPr>
        <w:t>обчислюється</w:t>
      </w:r>
      <w:proofErr w:type="spellEnd"/>
      <w:r w:rsidRPr="007725E2">
        <w:rPr>
          <w:sz w:val="28"/>
          <w:szCs w:val="28"/>
        </w:rPr>
        <w:t xml:space="preserve"> для </w:t>
      </w:r>
      <w:proofErr w:type="spellStart"/>
      <w:r w:rsidRPr="007725E2">
        <w:rPr>
          <w:sz w:val="28"/>
          <w:szCs w:val="28"/>
        </w:rPr>
        <w:t>попереднього</w:t>
      </w:r>
      <w:proofErr w:type="spellEnd"/>
      <w:r w:rsidRPr="007725E2">
        <w:rPr>
          <w:sz w:val="28"/>
          <w:szCs w:val="28"/>
        </w:rPr>
        <w:t xml:space="preserve"> </w:t>
      </w:r>
      <w:proofErr w:type="spellStart"/>
      <w:r w:rsidRPr="007725E2">
        <w:rPr>
          <w:sz w:val="28"/>
          <w:szCs w:val="28"/>
        </w:rPr>
        <w:t>власника</w:t>
      </w:r>
      <w:proofErr w:type="spellEnd"/>
      <w:r w:rsidRPr="007725E2">
        <w:rPr>
          <w:sz w:val="28"/>
          <w:szCs w:val="28"/>
        </w:rPr>
        <w:t xml:space="preserve"> за </w:t>
      </w:r>
      <w:proofErr w:type="spellStart"/>
      <w:r w:rsidRPr="007725E2">
        <w:rPr>
          <w:sz w:val="28"/>
          <w:szCs w:val="28"/>
        </w:rPr>
        <w:t>період</w:t>
      </w:r>
      <w:proofErr w:type="spellEnd"/>
      <w:r w:rsidRPr="007725E2">
        <w:rPr>
          <w:sz w:val="28"/>
          <w:szCs w:val="28"/>
        </w:rPr>
        <w:t xml:space="preserve"> з 1 </w:t>
      </w:r>
      <w:proofErr w:type="spellStart"/>
      <w:r w:rsidRPr="007725E2">
        <w:rPr>
          <w:sz w:val="28"/>
          <w:szCs w:val="28"/>
        </w:rPr>
        <w:t>січня</w:t>
      </w:r>
      <w:proofErr w:type="spellEnd"/>
      <w:r w:rsidRPr="007725E2">
        <w:rPr>
          <w:sz w:val="28"/>
          <w:szCs w:val="28"/>
        </w:rPr>
        <w:t xml:space="preserve"> </w:t>
      </w:r>
      <w:proofErr w:type="spellStart"/>
      <w:r w:rsidRPr="007725E2">
        <w:rPr>
          <w:sz w:val="28"/>
          <w:szCs w:val="28"/>
        </w:rPr>
        <w:t>цього</w:t>
      </w:r>
      <w:proofErr w:type="spellEnd"/>
      <w:r w:rsidRPr="007725E2">
        <w:rPr>
          <w:sz w:val="28"/>
          <w:szCs w:val="28"/>
        </w:rPr>
        <w:t xml:space="preserve"> року </w:t>
      </w:r>
      <w:proofErr w:type="gramStart"/>
      <w:r w:rsidRPr="007725E2">
        <w:rPr>
          <w:sz w:val="28"/>
          <w:szCs w:val="28"/>
        </w:rPr>
        <w:t>до початку</w:t>
      </w:r>
      <w:proofErr w:type="gramEnd"/>
      <w:r w:rsidRPr="007725E2">
        <w:rPr>
          <w:sz w:val="28"/>
          <w:szCs w:val="28"/>
        </w:rPr>
        <w:t xml:space="preserve"> того </w:t>
      </w:r>
      <w:proofErr w:type="spellStart"/>
      <w:r w:rsidRPr="007725E2">
        <w:rPr>
          <w:sz w:val="28"/>
          <w:szCs w:val="28"/>
        </w:rPr>
        <w:t>місяця</w:t>
      </w:r>
      <w:proofErr w:type="spellEnd"/>
      <w:r w:rsidRPr="007725E2">
        <w:rPr>
          <w:sz w:val="28"/>
          <w:szCs w:val="28"/>
        </w:rPr>
        <w:t xml:space="preserve">, в </w:t>
      </w:r>
      <w:proofErr w:type="spellStart"/>
      <w:r w:rsidRPr="007725E2">
        <w:rPr>
          <w:sz w:val="28"/>
          <w:szCs w:val="28"/>
        </w:rPr>
        <w:t>якому</w:t>
      </w:r>
      <w:proofErr w:type="spellEnd"/>
      <w:r w:rsidRPr="007725E2">
        <w:rPr>
          <w:sz w:val="28"/>
          <w:szCs w:val="28"/>
        </w:rPr>
        <w:t xml:space="preserve"> </w:t>
      </w:r>
      <w:proofErr w:type="spellStart"/>
      <w:r w:rsidRPr="007725E2">
        <w:rPr>
          <w:sz w:val="28"/>
          <w:szCs w:val="28"/>
        </w:rPr>
        <w:t>припинилося</w:t>
      </w:r>
      <w:proofErr w:type="spellEnd"/>
      <w:r w:rsidRPr="007725E2">
        <w:rPr>
          <w:sz w:val="28"/>
          <w:szCs w:val="28"/>
        </w:rPr>
        <w:t xml:space="preserve"> право </w:t>
      </w:r>
      <w:proofErr w:type="spellStart"/>
      <w:r w:rsidRPr="007725E2">
        <w:rPr>
          <w:sz w:val="28"/>
          <w:szCs w:val="28"/>
        </w:rPr>
        <w:t>вла</w:t>
      </w:r>
      <w:bookmarkStart w:id="33" w:name="_GoBack"/>
      <w:bookmarkEnd w:id="33"/>
      <w:r w:rsidRPr="007725E2">
        <w:rPr>
          <w:sz w:val="28"/>
          <w:szCs w:val="28"/>
        </w:rPr>
        <w:t>сності</w:t>
      </w:r>
      <w:proofErr w:type="spellEnd"/>
      <w:r w:rsidRPr="007725E2">
        <w:rPr>
          <w:sz w:val="28"/>
          <w:szCs w:val="28"/>
        </w:rPr>
        <w:t xml:space="preserve"> на </w:t>
      </w:r>
      <w:proofErr w:type="spellStart"/>
      <w:r w:rsidRPr="007725E2">
        <w:rPr>
          <w:sz w:val="28"/>
          <w:szCs w:val="28"/>
        </w:rPr>
        <w:t>зазначений</w:t>
      </w:r>
      <w:proofErr w:type="spellEnd"/>
      <w:r w:rsidRPr="007725E2">
        <w:rPr>
          <w:sz w:val="28"/>
          <w:szCs w:val="28"/>
        </w:rPr>
        <w:t xml:space="preserve"> </w:t>
      </w:r>
      <w:proofErr w:type="spellStart"/>
      <w:r w:rsidRPr="007725E2">
        <w:rPr>
          <w:sz w:val="28"/>
          <w:szCs w:val="28"/>
        </w:rPr>
        <w:t>об’єкт</w:t>
      </w:r>
      <w:proofErr w:type="spellEnd"/>
      <w:r w:rsidRPr="007725E2">
        <w:rPr>
          <w:sz w:val="28"/>
          <w:szCs w:val="28"/>
        </w:rPr>
        <w:t xml:space="preserve"> </w:t>
      </w:r>
      <w:proofErr w:type="spellStart"/>
      <w:r w:rsidRPr="007725E2">
        <w:rPr>
          <w:sz w:val="28"/>
          <w:szCs w:val="28"/>
        </w:rPr>
        <w:t>оподаткування</w:t>
      </w:r>
      <w:proofErr w:type="spellEnd"/>
      <w:r w:rsidRPr="007725E2">
        <w:rPr>
          <w:sz w:val="28"/>
          <w:szCs w:val="28"/>
        </w:rPr>
        <w:t xml:space="preserve">, а для нового </w:t>
      </w:r>
      <w:proofErr w:type="spellStart"/>
      <w:r w:rsidRPr="007725E2">
        <w:rPr>
          <w:sz w:val="28"/>
          <w:szCs w:val="28"/>
        </w:rPr>
        <w:t>власника</w:t>
      </w:r>
      <w:proofErr w:type="spellEnd"/>
      <w:r w:rsidRPr="007725E2">
        <w:rPr>
          <w:sz w:val="28"/>
          <w:szCs w:val="28"/>
        </w:rPr>
        <w:t xml:space="preserve"> - </w:t>
      </w:r>
      <w:proofErr w:type="spellStart"/>
      <w:r w:rsidRPr="007725E2">
        <w:rPr>
          <w:sz w:val="28"/>
          <w:szCs w:val="28"/>
        </w:rPr>
        <w:t>починаючи</w:t>
      </w:r>
      <w:proofErr w:type="spellEnd"/>
      <w:r w:rsidRPr="007725E2">
        <w:rPr>
          <w:sz w:val="28"/>
          <w:szCs w:val="28"/>
        </w:rPr>
        <w:t xml:space="preserve"> з </w:t>
      </w:r>
      <w:proofErr w:type="spellStart"/>
      <w:r w:rsidRPr="007725E2">
        <w:rPr>
          <w:sz w:val="28"/>
          <w:szCs w:val="28"/>
        </w:rPr>
        <w:t>місяця</w:t>
      </w:r>
      <w:proofErr w:type="spellEnd"/>
      <w:r w:rsidRPr="007725E2">
        <w:rPr>
          <w:sz w:val="28"/>
          <w:szCs w:val="28"/>
        </w:rPr>
        <w:t xml:space="preserve">, в </w:t>
      </w:r>
      <w:proofErr w:type="spellStart"/>
      <w:r w:rsidRPr="007725E2">
        <w:rPr>
          <w:sz w:val="28"/>
          <w:szCs w:val="28"/>
        </w:rPr>
        <w:t>якому</w:t>
      </w:r>
      <w:proofErr w:type="spellEnd"/>
      <w:r w:rsidRPr="007725E2">
        <w:rPr>
          <w:sz w:val="28"/>
          <w:szCs w:val="28"/>
        </w:rPr>
        <w:t xml:space="preserve"> </w:t>
      </w:r>
      <w:proofErr w:type="spellStart"/>
      <w:r w:rsidRPr="007725E2">
        <w:rPr>
          <w:sz w:val="28"/>
          <w:szCs w:val="28"/>
        </w:rPr>
        <w:t>він</w:t>
      </w:r>
      <w:proofErr w:type="spellEnd"/>
      <w:r w:rsidRPr="007725E2">
        <w:rPr>
          <w:sz w:val="28"/>
          <w:szCs w:val="28"/>
        </w:rPr>
        <w:t xml:space="preserve"> </w:t>
      </w:r>
      <w:proofErr w:type="spellStart"/>
      <w:r w:rsidRPr="007725E2">
        <w:rPr>
          <w:sz w:val="28"/>
          <w:szCs w:val="28"/>
        </w:rPr>
        <w:t>набув</w:t>
      </w:r>
      <w:proofErr w:type="spellEnd"/>
      <w:r w:rsidRPr="007725E2">
        <w:rPr>
          <w:sz w:val="28"/>
          <w:szCs w:val="28"/>
        </w:rPr>
        <w:t xml:space="preserve"> право </w:t>
      </w:r>
      <w:proofErr w:type="spellStart"/>
      <w:r w:rsidRPr="007725E2">
        <w:rPr>
          <w:sz w:val="28"/>
          <w:szCs w:val="28"/>
        </w:rPr>
        <w:t>власності</w:t>
      </w:r>
      <w:proofErr w:type="spellEnd"/>
      <w:r w:rsidRPr="007725E2">
        <w:rPr>
          <w:sz w:val="28"/>
          <w:szCs w:val="28"/>
        </w:rPr>
        <w:t>.</w:t>
      </w:r>
    </w:p>
    <w:p w14:paraId="6E7DA99F" w14:textId="02B3F2FF" w:rsidR="00A41D5B" w:rsidRPr="007725E2" w:rsidRDefault="0090545E" w:rsidP="00CA1C2C">
      <w:pPr>
        <w:pStyle w:val="rvps2"/>
        <w:shd w:val="clear" w:color="auto" w:fill="FFFFFF"/>
        <w:spacing w:before="0" w:beforeAutospacing="0" w:after="0" w:afterAutospacing="0"/>
        <w:ind w:firstLine="851"/>
        <w:jc w:val="both"/>
        <w:textAlignment w:val="baseline"/>
        <w:rPr>
          <w:sz w:val="28"/>
          <w:szCs w:val="28"/>
        </w:rPr>
      </w:pPr>
      <w:bookmarkStart w:id="34" w:name="n14374"/>
      <w:bookmarkStart w:id="35" w:name="n11845"/>
      <w:bookmarkEnd w:id="34"/>
      <w:bookmarkEnd w:id="35"/>
      <w:r w:rsidRPr="007725E2">
        <w:rPr>
          <w:sz w:val="28"/>
          <w:szCs w:val="28"/>
        </w:rPr>
        <w:t xml:space="preserve">8.2. </w:t>
      </w:r>
      <w:proofErr w:type="spellStart"/>
      <w:r w:rsidRPr="007725E2">
        <w:rPr>
          <w:sz w:val="28"/>
          <w:szCs w:val="28"/>
        </w:rPr>
        <w:t>Контролюючий</w:t>
      </w:r>
      <w:proofErr w:type="spellEnd"/>
      <w:r w:rsidRPr="007725E2">
        <w:rPr>
          <w:sz w:val="28"/>
          <w:szCs w:val="28"/>
        </w:rPr>
        <w:t xml:space="preserve"> орган </w:t>
      </w:r>
      <w:proofErr w:type="spellStart"/>
      <w:r w:rsidRPr="007725E2">
        <w:rPr>
          <w:sz w:val="28"/>
          <w:szCs w:val="28"/>
        </w:rPr>
        <w:t>надсилає</w:t>
      </w:r>
      <w:proofErr w:type="spellEnd"/>
      <w:r w:rsidRPr="007725E2">
        <w:rPr>
          <w:sz w:val="28"/>
          <w:szCs w:val="28"/>
        </w:rPr>
        <w:t xml:space="preserve"> </w:t>
      </w:r>
      <w:proofErr w:type="spellStart"/>
      <w:r w:rsidRPr="007725E2">
        <w:rPr>
          <w:sz w:val="28"/>
          <w:szCs w:val="28"/>
        </w:rPr>
        <w:t>податкове</w:t>
      </w:r>
      <w:proofErr w:type="spellEnd"/>
      <w:r w:rsidRPr="007725E2">
        <w:rPr>
          <w:sz w:val="28"/>
          <w:szCs w:val="28"/>
        </w:rPr>
        <w:t xml:space="preserve"> </w:t>
      </w:r>
      <w:proofErr w:type="spellStart"/>
      <w:r w:rsidRPr="007725E2">
        <w:rPr>
          <w:sz w:val="28"/>
          <w:szCs w:val="28"/>
        </w:rPr>
        <w:t>повідомлення-рішення</w:t>
      </w:r>
      <w:proofErr w:type="spellEnd"/>
      <w:r w:rsidRPr="007725E2">
        <w:rPr>
          <w:sz w:val="28"/>
          <w:szCs w:val="28"/>
        </w:rPr>
        <w:t xml:space="preserve"> новому </w:t>
      </w:r>
      <w:proofErr w:type="spellStart"/>
      <w:r w:rsidRPr="007725E2">
        <w:rPr>
          <w:sz w:val="28"/>
          <w:szCs w:val="28"/>
        </w:rPr>
        <w:t>власнику</w:t>
      </w:r>
      <w:proofErr w:type="spellEnd"/>
      <w:r w:rsidRPr="007725E2">
        <w:rPr>
          <w:sz w:val="28"/>
          <w:szCs w:val="28"/>
        </w:rPr>
        <w:t xml:space="preserve"> </w:t>
      </w:r>
      <w:proofErr w:type="spellStart"/>
      <w:r w:rsidRPr="007725E2">
        <w:rPr>
          <w:sz w:val="28"/>
          <w:szCs w:val="28"/>
        </w:rPr>
        <w:t>після</w:t>
      </w:r>
      <w:proofErr w:type="spellEnd"/>
      <w:r w:rsidRPr="007725E2">
        <w:rPr>
          <w:sz w:val="28"/>
          <w:szCs w:val="28"/>
        </w:rPr>
        <w:t xml:space="preserve"> </w:t>
      </w:r>
      <w:proofErr w:type="spellStart"/>
      <w:r w:rsidRPr="007725E2">
        <w:rPr>
          <w:sz w:val="28"/>
          <w:szCs w:val="28"/>
        </w:rPr>
        <w:t>отримання</w:t>
      </w:r>
      <w:proofErr w:type="spellEnd"/>
      <w:r w:rsidRPr="007725E2">
        <w:rPr>
          <w:sz w:val="28"/>
          <w:szCs w:val="28"/>
        </w:rPr>
        <w:t xml:space="preserve"> </w:t>
      </w:r>
      <w:proofErr w:type="spellStart"/>
      <w:r w:rsidRPr="007725E2">
        <w:rPr>
          <w:sz w:val="28"/>
          <w:szCs w:val="28"/>
        </w:rPr>
        <w:t>інформації</w:t>
      </w:r>
      <w:proofErr w:type="spellEnd"/>
      <w:r w:rsidRPr="007725E2">
        <w:rPr>
          <w:sz w:val="28"/>
          <w:szCs w:val="28"/>
        </w:rPr>
        <w:t xml:space="preserve"> про </w:t>
      </w:r>
      <w:proofErr w:type="spellStart"/>
      <w:r w:rsidRPr="007725E2">
        <w:rPr>
          <w:sz w:val="28"/>
          <w:szCs w:val="28"/>
        </w:rPr>
        <w:t>перехід</w:t>
      </w:r>
      <w:proofErr w:type="spellEnd"/>
      <w:r w:rsidRPr="007725E2">
        <w:rPr>
          <w:sz w:val="28"/>
          <w:szCs w:val="28"/>
        </w:rPr>
        <w:t xml:space="preserve"> права </w:t>
      </w:r>
      <w:proofErr w:type="spellStart"/>
      <w:r w:rsidRPr="007725E2">
        <w:rPr>
          <w:sz w:val="28"/>
          <w:szCs w:val="28"/>
        </w:rPr>
        <w:t>власності</w:t>
      </w:r>
      <w:proofErr w:type="spellEnd"/>
      <w:r w:rsidRPr="007725E2">
        <w:rPr>
          <w:sz w:val="28"/>
          <w:szCs w:val="28"/>
        </w:rPr>
        <w:t>.</w:t>
      </w:r>
      <w:bookmarkStart w:id="36" w:name="n11846"/>
      <w:bookmarkEnd w:id="36"/>
    </w:p>
    <w:p w14:paraId="65E119B8"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lang w:val="uk-UA"/>
        </w:rPr>
      </w:pPr>
      <w:r w:rsidRPr="007725E2">
        <w:rPr>
          <w:b/>
          <w:sz w:val="28"/>
          <w:szCs w:val="28"/>
          <w:lang w:val="uk-UA"/>
        </w:rPr>
        <w:t>9. Порядок сплати податку</w:t>
      </w:r>
    </w:p>
    <w:p w14:paraId="07A4837C" w14:textId="77777777" w:rsidR="0090545E" w:rsidRPr="007725E2" w:rsidRDefault="0090545E" w:rsidP="00A301B4">
      <w:pPr>
        <w:pStyle w:val="rvps2"/>
        <w:shd w:val="clear" w:color="auto" w:fill="FFFFFF"/>
        <w:spacing w:before="0" w:beforeAutospacing="0" w:after="0" w:afterAutospacing="0"/>
        <w:ind w:firstLine="851"/>
        <w:jc w:val="both"/>
        <w:textAlignment w:val="baseline"/>
        <w:rPr>
          <w:sz w:val="28"/>
          <w:szCs w:val="28"/>
          <w:lang w:val="uk-UA"/>
        </w:rPr>
      </w:pPr>
      <w:bookmarkStart w:id="37" w:name="n11847"/>
      <w:bookmarkEnd w:id="37"/>
      <w:r w:rsidRPr="007725E2">
        <w:rPr>
          <w:sz w:val="28"/>
          <w:szCs w:val="28"/>
          <w:lang w:val="uk-UA"/>
        </w:rPr>
        <w:t>9.1. Податок сплачується за місцем розташування об’єкта/об’єктів оподаткування і зараховується до відповідного бюджету згідно з положеннями</w:t>
      </w:r>
      <w:r w:rsidRPr="007725E2">
        <w:rPr>
          <w:rStyle w:val="apple-converted-space"/>
          <w:rFonts w:eastAsiaTheme="majorEastAsia"/>
          <w:sz w:val="28"/>
          <w:szCs w:val="28"/>
        </w:rPr>
        <w:t> </w:t>
      </w:r>
      <w:hyperlink r:id="rId9" w:tgtFrame="_blank" w:history="1">
        <w:r w:rsidRPr="007725E2">
          <w:rPr>
            <w:rStyle w:val="a6"/>
            <w:color w:val="auto"/>
            <w:sz w:val="28"/>
            <w:szCs w:val="28"/>
            <w:bdr w:val="none" w:sz="0" w:space="0" w:color="auto" w:frame="1"/>
            <w:lang w:val="uk-UA"/>
          </w:rPr>
          <w:t>Бюджетного кодексу України</w:t>
        </w:r>
      </w:hyperlink>
      <w:r w:rsidRPr="007725E2">
        <w:rPr>
          <w:sz w:val="28"/>
          <w:szCs w:val="28"/>
          <w:lang w:val="uk-UA"/>
        </w:rPr>
        <w:t>.</w:t>
      </w:r>
    </w:p>
    <w:p w14:paraId="4D54E524" w14:textId="77777777" w:rsidR="0090545E" w:rsidRPr="007725E2" w:rsidRDefault="0090545E" w:rsidP="00A301B4">
      <w:pPr>
        <w:pStyle w:val="rvps2"/>
        <w:shd w:val="clear" w:color="auto" w:fill="FFFFFF"/>
        <w:spacing w:before="0" w:beforeAutospacing="0" w:after="0" w:afterAutospacing="0"/>
        <w:ind w:firstLine="851"/>
        <w:jc w:val="both"/>
        <w:textAlignment w:val="baseline"/>
        <w:rPr>
          <w:sz w:val="28"/>
          <w:szCs w:val="28"/>
          <w:lang w:val="uk-UA"/>
        </w:rPr>
      </w:pPr>
      <w:bookmarkStart w:id="38" w:name="n11848"/>
      <w:bookmarkStart w:id="39" w:name="n11849"/>
      <w:bookmarkEnd w:id="38"/>
      <w:bookmarkEnd w:id="39"/>
    </w:p>
    <w:p w14:paraId="4CE77FA7" w14:textId="77777777" w:rsidR="0090545E" w:rsidRPr="007725E2" w:rsidRDefault="0090545E" w:rsidP="0090545E">
      <w:pPr>
        <w:pStyle w:val="rvps2"/>
        <w:shd w:val="clear" w:color="auto" w:fill="FFFFFF"/>
        <w:spacing w:before="0" w:beforeAutospacing="0" w:after="0" w:afterAutospacing="0"/>
        <w:ind w:firstLine="450"/>
        <w:jc w:val="center"/>
        <w:textAlignment w:val="baseline"/>
        <w:rPr>
          <w:b/>
          <w:sz w:val="28"/>
          <w:szCs w:val="28"/>
        </w:rPr>
      </w:pPr>
      <w:r w:rsidRPr="007725E2">
        <w:rPr>
          <w:b/>
          <w:sz w:val="28"/>
          <w:szCs w:val="28"/>
        </w:rPr>
        <w:t xml:space="preserve">10. Строки </w:t>
      </w:r>
      <w:proofErr w:type="spellStart"/>
      <w:r w:rsidRPr="007725E2">
        <w:rPr>
          <w:b/>
          <w:sz w:val="28"/>
          <w:szCs w:val="28"/>
        </w:rPr>
        <w:t>сплати</w:t>
      </w:r>
      <w:proofErr w:type="spellEnd"/>
      <w:r w:rsidRPr="007725E2">
        <w:rPr>
          <w:b/>
          <w:sz w:val="28"/>
          <w:szCs w:val="28"/>
        </w:rPr>
        <w:t xml:space="preserve"> </w:t>
      </w:r>
      <w:proofErr w:type="spellStart"/>
      <w:r w:rsidRPr="007725E2">
        <w:rPr>
          <w:b/>
          <w:sz w:val="28"/>
          <w:szCs w:val="28"/>
        </w:rPr>
        <w:t>податку</w:t>
      </w:r>
      <w:proofErr w:type="spellEnd"/>
    </w:p>
    <w:p w14:paraId="681900E2" w14:textId="77777777" w:rsidR="0090545E" w:rsidRPr="007725E2" w:rsidRDefault="0090545E" w:rsidP="00A301B4">
      <w:pPr>
        <w:pStyle w:val="rvps2"/>
        <w:shd w:val="clear" w:color="auto" w:fill="FFFFFF"/>
        <w:spacing w:before="0" w:beforeAutospacing="0" w:after="0" w:afterAutospacing="0"/>
        <w:ind w:firstLine="851"/>
        <w:jc w:val="both"/>
        <w:textAlignment w:val="baseline"/>
        <w:rPr>
          <w:sz w:val="28"/>
          <w:szCs w:val="28"/>
        </w:rPr>
      </w:pPr>
      <w:bookmarkStart w:id="40" w:name="n11850"/>
      <w:bookmarkEnd w:id="40"/>
      <w:r w:rsidRPr="007725E2">
        <w:rPr>
          <w:sz w:val="28"/>
          <w:szCs w:val="28"/>
        </w:rPr>
        <w:t xml:space="preserve">10.1. </w:t>
      </w:r>
      <w:proofErr w:type="spellStart"/>
      <w:r w:rsidRPr="007725E2">
        <w:rPr>
          <w:sz w:val="28"/>
          <w:szCs w:val="28"/>
        </w:rPr>
        <w:t>Податкове</w:t>
      </w:r>
      <w:proofErr w:type="spellEnd"/>
      <w:r w:rsidRPr="007725E2">
        <w:rPr>
          <w:sz w:val="28"/>
          <w:szCs w:val="28"/>
        </w:rPr>
        <w:t xml:space="preserve"> </w:t>
      </w:r>
      <w:proofErr w:type="spellStart"/>
      <w:r w:rsidRPr="007725E2">
        <w:rPr>
          <w:sz w:val="28"/>
          <w:szCs w:val="28"/>
        </w:rPr>
        <w:t>зобов’язання</w:t>
      </w:r>
      <w:proofErr w:type="spellEnd"/>
      <w:r w:rsidRPr="007725E2">
        <w:rPr>
          <w:sz w:val="28"/>
          <w:szCs w:val="28"/>
        </w:rPr>
        <w:t xml:space="preserve"> за </w:t>
      </w:r>
      <w:proofErr w:type="spellStart"/>
      <w:r w:rsidRPr="007725E2">
        <w:rPr>
          <w:sz w:val="28"/>
          <w:szCs w:val="28"/>
        </w:rPr>
        <w:t>звітний</w:t>
      </w:r>
      <w:proofErr w:type="spellEnd"/>
      <w:r w:rsidRPr="007725E2">
        <w:rPr>
          <w:sz w:val="28"/>
          <w:szCs w:val="28"/>
        </w:rPr>
        <w:t xml:space="preserve"> </w:t>
      </w:r>
      <w:proofErr w:type="spellStart"/>
      <w:r w:rsidRPr="007725E2">
        <w:rPr>
          <w:sz w:val="28"/>
          <w:szCs w:val="28"/>
        </w:rPr>
        <w:t>рік</w:t>
      </w:r>
      <w:proofErr w:type="spellEnd"/>
      <w:r w:rsidRPr="007725E2">
        <w:rPr>
          <w:sz w:val="28"/>
          <w:szCs w:val="28"/>
        </w:rPr>
        <w:t xml:space="preserve"> з </w:t>
      </w:r>
      <w:proofErr w:type="spellStart"/>
      <w:r w:rsidRPr="007725E2">
        <w:rPr>
          <w:sz w:val="28"/>
          <w:szCs w:val="28"/>
        </w:rPr>
        <w:t>податку</w:t>
      </w:r>
      <w:proofErr w:type="spellEnd"/>
      <w:r w:rsidRPr="007725E2">
        <w:rPr>
          <w:sz w:val="28"/>
          <w:szCs w:val="28"/>
        </w:rPr>
        <w:t xml:space="preserve"> </w:t>
      </w:r>
      <w:proofErr w:type="spellStart"/>
      <w:r w:rsidRPr="007725E2">
        <w:rPr>
          <w:sz w:val="28"/>
          <w:szCs w:val="28"/>
        </w:rPr>
        <w:t>сплачується</w:t>
      </w:r>
      <w:proofErr w:type="spellEnd"/>
      <w:r w:rsidRPr="007725E2">
        <w:rPr>
          <w:sz w:val="28"/>
          <w:szCs w:val="28"/>
        </w:rPr>
        <w:t>:</w:t>
      </w:r>
    </w:p>
    <w:p w14:paraId="2243C86D" w14:textId="77777777" w:rsidR="0090545E" w:rsidRPr="007725E2" w:rsidRDefault="0090545E" w:rsidP="00A301B4">
      <w:pPr>
        <w:pStyle w:val="rvps2"/>
        <w:shd w:val="clear" w:color="auto" w:fill="FFFFFF"/>
        <w:spacing w:before="0" w:beforeAutospacing="0" w:after="0" w:afterAutospacing="0"/>
        <w:ind w:firstLine="851"/>
        <w:jc w:val="both"/>
        <w:textAlignment w:val="baseline"/>
        <w:rPr>
          <w:sz w:val="28"/>
          <w:szCs w:val="28"/>
        </w:rPr>
      </w:pPr>
      <w:bookmarkStart w:id="41" w:name="n11851"/>
      <w:bookmarkEnd w:id="41"/>
      <w:r w:rsidRPr="007725E2">
        <w:rPr>
          <w:sz w:val="28"/>
          <w:szCs w:val="28"/>
        </w:rPr>
        <w:t xml:space="preserve">а) </w:t>
      </w:r>
      <w:proofErr w:type="spellStart"/>
      <w:r w:rsidRPr="007725E2">
        <w:rPr>
          <w:sz w:val="28"/>
          <w:szCs w:val="28"/>
        </w:rPr>
        <w:t>фізичними</w:t>
      </w:r>
      <w:proofErr w:type="spellEnd"/>
      <w:r w:rsidRPr="007725E2">
        <w:rPr>
          <w:sz w:val="28"/>
          <w:szCs w:val="28"/>
        </w:rPr>
        <w:t xml:space="preserve"> особами - </w:t>
      </w:r>
      <w:proofErr w:type="spellStart"/>
      <w:r w:rsidRPr="007725E2">
        <w:rPr>
          <w:sz w:val="28"/>
          <w:szCs w:val="28"/>
        </w:rPr>
        <w:t>протягом</w:t>
      </w:r>
      <w:proofErr w:type="spellEnd"/>
      <w:r w:rsidRPr="007725E2">
        <w:rPr>
          <w:sz w:val="28"/>
          <w:szCs w:val="28"/>
        </w:rPr>
        <w:t xml:space="preserve"> 60 </w:t>
      </w:r>
      <w:proofErr w:type="spellStart"/>
      <w:r w:rsidRPr="007725E2">
        <w:rPr>
          <w:sz w:val="28"/>
          <w:szCs w:val="28"/>
        </w:rPr>
        <w:t>днів</w:t>
      </w:r>
      <w:proofErr w:type="spellEnd"/>
      <w:r w:rsidRPr="007725E2">
        <w:rPr>
          <w:sz w:val="28"/>
          <w:szCs w:val="28"/>
        </w:rPr>
        <w:t xml:space="preserve"> з дня </w:t>
      </w:r>
      <w:proofErr w:type="spellStart"/>
      <w:r w:rsidRPr="007725E2">
        <w:rPr>
          <w:sz w:val="28"/>
          <w:szCs w:val="28"/>
        </w:rPr>
        <w:t>вручення</w:t>
      </w:r>
      <w:proofErr w:type="spellEnd"/>
      <w:r w:rsidRPr="007725E2">
        <w:rPr>
          <w:sz w:val="28"/>
          <w:szCs w:val="28"/>
        </w:rPr>
        <w:t xml:space="preserve"> </w:t>
      </w:r>
      <w:proofErr w:type="spellStart"/>
      <w:r w:rsidRPr="007725E2">
        <w:rPr>
          <w:sz w:val="28"/>
          <w:szCs w:val="28"/>
        </w:rPr>
        <w:t>податкового</w:t>
      </w:r>
      <w:proofErr w:type="spellEnd"/>
      <w:r w:rsidRPr="007725E2">
        <w:rPr>
          <w:sz w:val="28"/>
          <w:szCs w:val="28"/>
        </w:rPr>
        <w:t xml:space="preserve"> </w:t>
      </w:r>
      <w:proofErr w:type="spellStart"/>
      <w:r w:rsidRPr="007725E2">
        <w:rPr>
          <w:sz w:val="28"/>
          <w:szCs w:val="28"/>
        </w:rPr>
        <w:t>повідомлення-рішення</w:t>
      </w:r>
      <w:proofErr w:type="spellEnd"/>
      <w:r w:rsidRPr="007725E2">
        <w:rPr>
          <w:sz w:val="28"/>
          <w:szCs w:val="28"/>
        </w:rPr>
        <w:t>;</w:t>
      </w:r>
    </w:p>
    <w:p w14:paraId="721EE60A" w14:textId="412ECD98" w:rsidR="0090545E" w:rsidRPr="007725E2" w:rsidRDefault="0090545E" w:rsidP="00CA1C2C">
      <w:pPr>
        <w:pStyle w:val="rvps2"/>
        <w:shd w:val="clear" w:color="auto" w:fill="FFFFFF"/>
        <w:spacing w:before="0" w:beforeAutospacing="0" w:after="0" w:afterAutospacing="0"/>
        <w:ind w:firstLine="851"/>
        <w:jc w:val="both"/>
        <w:textAlignment w:val="baseline"/>
        <w:rPr>
          <w:sz w:val="28"/>
          <w:szCs w:val="28"/>
          <w:lang w:val="uk-UA"/>
        </w:rPr>
      </w:pPr>
      <w:bookmarkStart w:id="42" w:name="n11852"/>
      <w:bookmarkEnd w:id="42"/>
      <w:r w:rsidRPr="007725E2">
        <w:rPr>
          <w:sz w:val="28"/>
          <w:szCs w:val="28"/>
        </w:rPr>
        <w:t xml:space="preserve">б) </w:t>
      </w:r>
      <w:proofErr w:type="spellStart"/>
      <w:r w:rsidRPr="007725E2">
        <w:rPr>
          <w:sz w:val="28"/>
          <w:szCs w:val="28"/>
        </w:rPr>
        <w:t>юридичними</w:t>
      </w:r>
      <w:proofErr w:type="spellEnd"/>
      <w:r w:rsidRPr="007725E2">
        <w:rPr>
          <w:sz w:val="28"/>
          <w:szCs w:val="28"/>
        </w:rPr>
        <w:t xml:space="preserve"> особами - </w:t>
      </w:r>
      <w:proofErr w:type="spellStart"/>
      <w:r w:rsidRPr="007725E2">
        <w:rPr>
          <w:sz w:val="28"/>
          <w:szCs w:val="28"/>
        </w:rPr>
        <w:t>авансовими</w:t>
      </w:r>
      <w:proofErr w:type="spellEnd"/>
      <w:r w:rsidRPr="007725E2">
        <w:rPr>
          <w:sz w:val="28"/>
          <w:szCs w:val="28"/>
        </w:rPr>
        <w:t xml:space="preserve"> </w:t>
      </w:r>
      <w:proofErr w:type="spellStart"/>
      <w:r w:rsidRPr="007725E2">
        <w:rPr>
          <w:sz w:val="28"/>
          <w:szCs w:val="28"/>
        </w:rPr>
        <w:t>внесками</w:t>
      </w:r>
      <w:proofErr w:type="spellEnd"/>
      <w:r w:rsidRPr="007725E2">
        <w:rPr>
          <w:sz w:val="28"/>
          <w:szCs w:val="28"/>
        </w:rPr>
        <w:t xml:space="preserve"> </w:t>
      </w:r>
      <w:proofErr w:type="spellStart"/>
      <w:r w:rsidRPr="007725E2">
        <w:rPr>
          <w:sz w:val="28"/>
          <w:szCs w:val="28"/>
        </w:rPr>
        <w:t>щокварталу</w:t>
      </w:r>
      <w:proofErr w:type="spellEnd"/>
      <w:r w:rsidRPr="007725E2">
        <w:rPr>
          <w:sz w:val="28"/>
          <w:szCs w:val="28"/>
        </w:rPr>
        <w:t xml:space="preserve"> до 30 числа </w:t>
      </w:r>
      <w:proofErr w:type="spellStart"/>
      <w:r w:rsidRPr="007725E2">
        <w:rPr>
          <w:sz w:val="28"/>
          <w:szCs w:val="28"/>
        </w:rPr>
        <w:t>місяця</w:t>
      </w:r>
      <w:proofErr w:type="spellEnd"/>
      <w:r w:rsidRPr="007725E2">
        <w:rPr>
          <w:sz w:val="28"/>
          <w:szCs w:val="28"/>
        </w:rPr>
        <w:t xml:space="preserve">, </w:t>
      </w:r>
      <w:proofErr w:type="spellStart"/>
      <w:r w:rsidRPr="007725E2">
        <w:rPr>
          <w:sz w:val="28"/>
          <w:szCs w:val="28"/>
        </w:rPr>
        <w:t>що</w:t>
      </w:r>
      <w:proofErr w:type="spellEnd"/>
      <w:r w:rsidRPr="007725E2">
        <w:rPr>
          <w:sz w:val="28"/>
          <w:szCs w:val="28"/>
        </w:rPr>
        <w:t xml:space="preserve"> </w:t>
      </w:r>
      <w:proofErr w:type="spellStart"/>
      <w:r w:rsidRPr="007725E2">
        <w:rPr>
          <w:sz w:val="28"/>
          <w:szCs w:val="28"/>
        </w:rPr>
        <w:t>наступає</w:t>
      </w:r>
      <w:proofErr w:type="spellEnd"/>
      <w:r w:rsidRPr="007725E2">
        <w:rPr>
          <w:sz w:val="28"/>
          <w:szCs w:val="28"/>
        </w:rPr>
        <w:t xml:space="preserve"> за </w:t>
      </w:r>
      <w:proofErr w:type="spellStart"/>
      <w:r w:rsidRPr="007725E2">
        <w:rPr>
          <w:sz w:val="28"/>
          <w:szCs w:val="28"/>
        </w:rPr>
        <w:t>звітним</w:t>
      </w:r>
      <w:proofErr w:type="spellEnd"/>
      <w:r w:rsidRPr="007725E2">
        <w:rPr>
          <w:sz w:val="28"/>
          <w:szCs w:val="28"/>
        </w:rPr>
        <w:t xml:space="preserve"> кварталом, </w:t>
      </w:r>
      <w:proofErr w:type="spellStart"/>
      <w:r w:rsidRPr="007725E2">
        <w:rPr>
          <w:sz w:val="28"/>
          <w:szCs w:val="28"/>
        </w:rPr>
        <w:t>які</w:t>
      </w:r>
      <w:proofErr w:type="spellEnd"/>
      <w:r w:rsidRPr="007725E2">
        <w:rPr>
          <w:sz w:val="28"/>
          <w:szCs w:val="28"/>
        </w:rPr>
        <w:t xml:space="preserve"> </w:t>
      </w:r>
      <w:proofErr w:type="spellStart"/>
      <w:r w:rsidRPr="007725E2">
        <w:rPr>
          <w:sz w:val="28"/>
          <w:szCs w:val="28"/>
        </w:rPr>
        <w:t>відображаються</w:t>
      </w:r>
      <w:proofErr w:type="spellEnd"/>
      <w:r w:rsidRPr="007725E2">
        <w:rPr>
          <w:sz w:val="28"/>
          <w:szCs w:val="28"/>
        </w:rPr>
        <w:t xml:space="preserve"> в </w:t>
      </w:r>
      <w:proofErr w:type="spellStart"/>
      <w:r w:rsidRPr="007725E2">
        <w:rPr>
          <w:sz w:val="28"/>
          <w:szCs w:val="28"/>
        </w:rPr>
        <w:t>річній</w:t>
      </w:r>
      <w:proofErr w:type="spellEnd"/>
      <w:r w:rsidRPr="007725E2">
        <w:rPr>
          <w:sz w:val="28"/>
          <w:szCs w:val="28"/>
        </w:rPr>
        <w:t xml:space="preserve"> </w:t>
      </w:r>
      <w:proofErr w:type="spellStart"/>
      <w:r w:rsidRPr="007725E2">
        <w:rPr>
          <w:sz w:val="28"/>
          <w:szCs w:val="28"/>
        </w:rPr>
        <w:t>податковій</w:t>
      </w:r>
      <w:proofErr w:type="spellEnd"/>
      <w:r w:rsidRPr="007725E2">
        <w:rPr>
          <w:sz w:val="28"/>
          <w:szCs w:val="28"/>
        </w:rPr>
        <w:t xml:space="preserve"> </w:t>
      </w:r>
      <w:proofErr w:type="spellStart"/>
      <w:r w:rsidRPr="007725E2">
        <w:rPr>
          <w:sz w:val="28"/>
          <w:szCs w:val="28"/>
        </w:rPr>
        <w:t>декларації</w:t>
      </w:r>
      <w:proofErr w:type="spellEnd"/>
      <w:r w:rsidRPr="007725E2">
        <w:rPr>
          <w:sz w:val="28"/>
          <w:szCs w:val="28"/>
          <w:lang w:val="uk-UA"/>
        </w:rPr>
        <w:t>.</w:t>
      </w:r>
    </w:p>
    <w:p w14:paraId="266C07EB" w14:textId="77777777" w:rsidR="0090545E" w:rsidRPr="007725E2" w:rsidRDefault="0090545E" w:rsidP="0090545E">
      <w:pPr>
        <w:spacing w:after="5"/>
        <w:ind w:right="49"/>
        <w:jc w:val="center"/>
        <w:rPr>
          <w:rFonts w:ascii="Times New Roman" w:hAnsi="Times New Roman"/>
          <w:b/>
          <w:sz w:val="28"/>
          <w:szCs w:val="28"/>
        </w:rPr>
      </w:pPr>
      <w:r w:rsidRPr="007725E2">
        <w:rPr>
          <w:rFonts w:ascii="Times New Roman" w:hAnsi="Times New Roman"/>
          <w:b/>
          <w:sz w:val="28"/>
          <w:szCs w:val="28"/>
        </w:rPr>
        <w:t>11. Контроль</w:t>
      </w:r>
    </w:p>
    <w:p w14:paraId="3FD1BA89" w14:textId="6BCE27D9" w:rsidR="0090545E" w:rsidRPr="00CA1C2C" w:rsidRDefault="0090545E" w:rsidP="00CA1C2C">
      <w:pPr>
        <w:spacing w:after="13"/>
        <w:ind w:right="49" w:firstLine="851"/>
        <w:jc w:val="both"/>
        <w:rPr>
          <w:rFonts w:ascii="Times New Roman" w:hAnsi="Times New Roman"/>
          <w:sz w:val="28"/>
          <w:szCs w:val="28"/>
        </w:rPr>
      </w:pPr>
      <w:r w:rsidRPr="007725E2">
        <w:rPr>
          <w:rFonts w:ascii="Times New Roman" w:hAnsi="Times New Roman"/>
          <w:sz w:val="28"/>
          <w:szCs w:val="28"/>
        </w:rPr>
        <w:t>11.1. Контроль за правильністю та своєчасністю сплати податку на нерухоме майно, відмінне від земельної ділянки, здійснюється контролюючим органом.</w:t>
      </w:r>
    </w:p>
    <w:p w14:paraId="6BEDF0C2" w14:textId="77777777" w:rsidR="0090545E" w:rsidRPr="007725E2" w:rsidRDefault="0090545E" w:rsidP="0090545E">
      <w:pPr>
        <w:pStyle w:val="rvps2"/>
        <w:shd w:val="clear" w:color="auto" w:fill="FFFFFF"/>
        <w:spacing w:before="0" w:beforeAutospacing="0" w:after="0" w:afterAutospacing="0"/>
        <w:jc w:val="center"/>
        <w:textAlignment w:val="baseline"/>
        <w:rPr>
          <w:b/>
          <w:sz w:val="28"/>
          <w:szCs w:val="28"/>
          <w:lang w:val="uk-UA"/>
        </w:rPr>
      </w:pPr>
      <w:r w:rsidRPr="007725E2">
        <w:rPr>
          <w:b/>
          <w:sz w:val="28"/>
          <w:szCs w:val="28"/>
          <w:lang w:val="uk-UA"/>
        </w:rPr>
        <w:t>12. Відповідальність</w:t>
      </w:r>
    </w:p>
    <w:p w14:paraId="223A3E43" w14:textId="77777777" w:rsidR="0090545E" w:rsidRPr="007725E2" w:rsidRDefault="0090545E" w:rsidP="00E13E3E">
      <w:pPr>
        <w:ind w:firstLine="851"/>
        <w:jc w:val="both"/>
        <w:rPr>
          <w:rFonts w:ascii="Times New Roman" w:hAnsi="Times New Roman"/>
          <w:sz w:val="28"/>
          <w:szCs w:val="28"/>
        </w:rPr>
      </w:pPr>
      <w:bookmarkStart w:id="43" w:name="n11781"/>
      <w:bookmarkEnd w:id="43"/>
      <w:r w:rsidRPr="007725E2">
        <w:rPr>
          <w:rFonts w:ascii="Times New Roman" w:hAnsi="Times New Roman"/>
          <w:sz w:val="28"/>
          <w:szCs w:val="28"/>
        </w:rPr>
        <w:t>12.1. За невиплату або ухилення від сплати податку настає відповідальність згідно чинного законодавства.</w:t>
      </w:r>
    </w:p>
    <w:p w14:paraId="2F734684" w14:textId="77777777" w:rsidR="0090545E" w:rsidRPr="007725E2" w:rsidRDefault="0090545E" w:rsidP="00E13E3E">
      <w:pPr>
        <w:ind w:firstLine="851"/>
        <w:rPr>
          <w:rFonts w:ascii="Times New Roman" w:hAnsi="Times New Roman"/>
          <w:sz w:val="28"/>
          <w:szCs w:val="28"/>
        </w:rPr>
      </w:pPr>
    </w:p>
    <w:p w14:paraId="26F8EC7C" w14:textId="0D989B40" w:rsidR="0090545E" w:rsidRPr="007725E2" w:rsidRDefault="00E13E3E" w:rsidP="00CA1C2C">
      <w:pPr>
        <w:tabs>
          <w:tab w:val="left" w:pos="6960"/>
        </w:tabs>
        <w:spacing w:after="13" w:line="267" w:lineRule="auto"/>
        <w:ind w:right="183"/>
        <w:jc w:val="both"/>
        <w:rPr>
          <w:rFonts w:ascii="Times New Roman" w:hAnsi="Times New Roman"/>
          <w:sz w:val="28"/>
          <w:szCs w:val="28"/>
        </w:rPr>
      </w:pPr>
      <w:r w:rsidRPr="007725E2">
        <w:rPr>
          <w:rFonts w:ascii="Times New Roman" w:hAnsi="Times New Roman"/>
          <w:sz w:val="28"/>
          <w:szCs w:val="28"/>
        </w:rPr>
        <w:t xml:space="preserve">Секретар </w:t>
      </w:r>
      <w:r w:rsidRPr="007725E2">
        <w:rPr>
          <w:rFonts w:ascii="Times New Roman" w:hAnsi="Times New Roman"/>
          <w:sz w:val="28"/>
          <w:szCs w:val="28"/>
        </w:rPr>
        <w:tab/>
        <w:t>О.В.</w:t>
      </w:r>
      <w:r w:rsidR="00D90B96" w:rsidRPr="007725E2">
        <w:rPr>
          <w:rFonts w:ascii="Times New Roman" w:hAnsi="Times New Roman"/>
          <w:sz w:val="28"/>
          <w:szCs w:val="28"/>
        </w:rPr>
        <w:t xml:space="preserve"> </w:t>
      </w:r>
      <w:proofErr w:type="spellStart"/>
      <w:r w:rsidRPr="007725E2">
        <w:rPr>
          <w:rFonts w:ascii="Times New Roman" w:hAnsi="Times New Roman"/>
          <w:sz w:val="28"/>
          <w:szCs w:val="28"/>
        </w:rPr>
        <w:t>Макушенко</w:t>
      </w:r>
      <w:proofErr w:type="spellEnd"/>
      <w:r w:rsidR="0090545E" w:rsidRPr="007725E2">
        <w:rPr>
          <w:rFonts w:ascii="Times New Roman" w:hAnsi="Times New Roman"/>
          <w:sz w:val="28"/>
          <w:szCs w:val="28"/>
        </w:rPr>
        <w:br w:type="page"/>
      </w:r>
    </w:p>
    <w:p w14:paraId="36950C04" w14:textId="77777777" w:rsidR="0090545E" w:rsidRPr="007725E2" w:rsidRDefault="00A41D5B" w:rsidP="00A41D5B">
      <w:pPr>
        <w:rPr>
          <w:rFonts w:ascii="Times New Roman" w:hAnsi="Times New Roman"/>
          <w:sz w:val="28"/>
          <w:szCs w:val="28"/>
        </w:rPr>
      </w:pPr>
      <w:r w:rsidRPr="007725E2">
        <w:rPr>
          <w:rFonts w:ascii="Times New Roman" w:hAnsi="Times New Roman"/>
          <w:sz w:val="28"/>
          <w:szCs w:val="28"/>
          <w:lang w:val="ru-RU"/>
        </w:rPr>
        <w:lastRenderedPageBreak/>
        <w:t xml:space="preserve">                                                                                   </w:t>
      </w:r>
      <w:r w:rsidR="0090545E" w:rsidRPr="007725E2">
        <w:rPr>
          <w:rFonts w:ascii="Times New Roman" w:hAnsi="Times New Roman"/>
          <w:sz w:val="28"/>
          <w:szCs w:val="28"/>
        </w:rPr>
        <w:t>Додаток 1.1.</w:t>
      </w:r>
    </w:p>
    <w:p w14:paraId="0EFACD6C" w14:textId="77777777" w:rsidR="0090545E" w:rsidRPr="007725E2" w:rsidRDefault="00A41D5B" w:rsidP="00A41D5B">
      <w:pPr>
        <w:rPr>
          <w:rFonts w:ascii="Times New Roman" w:hAnsi="Times New Roman"/>
          <w:sz w:val="28"/>
          <w:szCs w:val="28"/>
        </w:rPr>
      </w:pPr>
      <w:r w:rsidRPr="007725E2">
        <w:rPr>
          <w:rFonts w:ascii="Times New Roman" w:hAnsi="Times New Roman"/>
          <w:sz w:val="28"/>
          <w:szCs w:val="28"/>
          <w:lang w:val="ru-RU"/>
        </w:rPr>
        <w:t xml:space="preserve">                                                                                   </w:t>
      </w:r>
      <w:r w:rsidR="0090545E" w:rsidRPr="007725E2">
        <w:rPr>
          <w:rFonts w:ascii="Times New Roman" w:hAnsi="Times New Roman"/>
          <w:sz w:val="28"/>
          <w:szCs w:val="28"/>
        </w:rPr>
        <w:t xml:space="preserve">до рішення  сесії селищної ради </w:t>
      </w:r>
    </w:p>
    <w:p w14:paraId="46A76527" w14:textId="057C06F0" w:rsidR="0090545E" w:rsidRPr="007725E2" w:rsidRDefault="00A41D5B" w:rsidP="00A41D5B">
      <w:pPr>
        <w:rPr>
          <w:rFonts w:ascii="Times New Roman" w:hAnsi="Times New Roman"/>
          <w:b/>
          <w:sz w:val="28"/>
          <w:szCs w:val="28"/>
        </w:rPr>
      </w:pPr>
      <w:r w:rsidRPr="007725E2">
        <w:rPr>
          <w:rFonts w:ascii="Times New Roman" w:hAnsi="Times New Roman"/>
          <w:sz w:val="28"/>
          <w:szCs w:val="28"/>
        </w:rPr>
        <w:t xml:space="preserve">                                                                                   </w:t>
      </w:r>
      <w:r w:rsidR="00211C71" w:rsidRPr="007725E2">
        <w:rPr>
          <w:rFonts w:ascii="Times New Roman" w:hAnsi="Times New Roman"/>
          <w:sz w:val="28"/>
          <w:szCs w:val="28"/>
        </w:rPr>
        <w:t xml:space="preserve">від </w:t>
      </w:r>
      <w:r w:rsidR="009C2165" w:rsidRPr="007725E2">
        <w:rPr>
          <w:rFonts w:ascii="Times New Roman" w:hAnsi="Times New Roman"/>
          <w:sz w:val="28"/>
          <w:szCs w:val="28"/>
        </w:rPr>
        <w:t>27</w:t>
      </w:r>
      <w:r w:rsidR="00A25890" w:rsidRPr="007725E2">
        <w:rPr>
          <w:rFonts w:ascii="Times New Roman" w:hAnsi="Times New Roman"/>
          <w:sz w:val="28"/>
          <w:szCs w:val="28"/>
        </w:rPr>
        <w:t>.0</w:t>
      </w:r>
      <w:r w:rsidR="009C2165" w:rsidRPr="007725E2">
        <w:rPr>
          <w:rFonts w:ascii="Times New Roman" w:hAnsi="Times New Roman"/>
          <w:sz w:val="28"/>
          <w:szCs w:val="28"/>
        </w:rPr>
        <w:t>6</w:t>
      </w:r>
      <w:r w:rsidR="00A25890" w:rsidRPr="007725E2">
        <w:rPr>
          <w:rFonts w:ascii="Times New Roman" w:hAnsi="Times New Roman"/>
          <w:sz w:val="28"/>
          <w:szCs w:val="28"/>
        </w:rPr>
        <w:t>.202</w:t>
      </w:r>
      <w:r w:rsidR="009A59CC" w:rsidRPr="007725E2">
        <w:rPr>
          <w:rFonts w:ascii="Times New Roman" w:hAnsi="Times New Roman"/>
          <w:sz w:val="28"/>
          <w:szCs w:val="28"/>
        </w:rPr>
        <w:t>5</w:t>
      </w:r>
      <w:r w:rsidR="0090545E" w:rsidRPr="007725E2">
        <w:rPr>
          <w:rFonts w:ascii="Times New Roman" w:hAnsi="Times New Roman"/>
          <w:sz w:val="28"/>
          <w:szCs w:val="28"/>
        </w:rPr>
        <w:t xml:space="preserve"> №</w:t>
      </w:r>
      <w:r w:rsidRPr="007725E2">
        <w:rPr>
          <w:rFonts w:ascii="Times New Roman" w:hAnsi="Times New Roman"/>
          <w:sz w:val="28"/>
          <w:szCs w:val="28"/>
        </w:rPr>
        <w:t xml:space="preserve"> </w:t>
      </w:r>
      <w:r w:rsidR="009C2165" w:rsidRPr="007725E2">
        <w:rPr>
          <w:rFonts w:ascii="Times New Roman" w:hAnsi="Times New Roman"/>
          <w:sz w:val="28"/>
          <w:szCs w:val="28"/>
        </w:rPr>
        <w:t>66</w:t>
      </w:r>
      <w:r w:rsidR="00A25890" w:rsidRPr="007725E2">
        <w:rPr>
          <w:rFonts w:ascii="Times New Roman" w:hAnsi="Times New Roman"/>
        </w:rPr>
        <w:t>-</w:t>
      </w:r>
      <w:r w:rsidR="009C2165" w:rsidRPr="007725E2">
        <w:rPr>
          <w:rFonts w:ascii="Times New Roman" w:hAnsi="Times New Roman"/>
        </w:rPr>
        <w:t>2</w:t>
      </w:r>
      <w:r w:rsidRPr="007725E2">
        <w:rPr>
          <w:rFonts w:ascii="Times New Roman" w:hAnsi="Times New Roman"/>
        </w:rPr>
        <w:t>/</w:t>
      </w:r>
      <w:r w:rsidRPr="007725E2">
        <w:rPr>
          <w:rFonts w:ascii="Times New Roman" w:hAnsi="Times New Roman"/>
          <w:lang w:val="en-US"/>
        </w:rPr>
        <w:t>VI</w:t>
      </w:r>
      <w:r w:rsidR="00E13E3E" w:rsidRPr="007725E2">
        <w:rPr>
          <w:rFonts w:ascii="Times New Roman" w:hAnsi="Times New Roman"/>
        </w:rPr>
        <w:t>І</w:t>
      </w:r>
      <w:r w:rsidRPr="007725E2">
        <w:rPr>
          <w:rFonts w:ascii="Times New Roman" w:hAnsi="Times New Roman"/>
          <w:lang w:val="en-US"/>
        </w:rPr>
        <w:t>I</w:t>
      </w:r>
    </w:p>
    <w:p w14:paraId="1EE0567F" w14:textId="77777777" w:rsidR="0090545E" w:rsidRPr="007725E2" w:rsidRDefault="0090545E" w:rsidP="0090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14:paraId="1F630B00" w14:textId="77777777" w:rsidR="0090545E" w:rsidRPr="007725E2" w:rsidRDefault="0090545E" w:rsidP="0090545E">
      <w:pPr>
        <w:shd w:val="clear" w:color="auto" w:fill="FFFFFF"/>
        <w:spacing w:line="435" w:lineRule="atLeast"/>
        <w:jc w:val="center"/>
        <w:outlineLvl w:val="2"/>
        <w:rPr>
          <w:rFonts w:ascii="Times New Roman" w:hAnsi="Times New Roman"/>
          <w:b/>
          <w:sz w:val="28"/>
          <w:szCs w:val="28"/>
        </w:rPr>
      </w:pPr>
      <w:bookmarkStart w:id="44" w:name="n12917"/>
      <w:bookmarkStart w:id="45" w:name="n11820"/>
      <w:bookmarkEnd w:id="44"/>
      <w:bookmarkEnd w:id="45"/>
    </w:p>
    <w:p w14:paraId="35A9AFB4" w14:textId="64EAE2BC" w:rsidR="001613BF" w:rsidRPr="007725E2" w:rsidRDefault="001613BF" w:rsidP="001613BF">
      <w:pPr>
        <w:jc w:val="center"/>
        <w:rPr>
          <w:rFonts w:ascii="Times New Roman" w:hAnsi="Times New Roman"/>
          <w:b/>
          <w:sz w:val="28"/>
          <w:szCs w:val="28"/>
        </w:rPr>
      </w:pPr>
      <w:r w:rsidRPr="007725E2">
        <w:rPr>
          <w:rFonts w:ascii="Times New Roman" w:hAnsi="Times New Roman"/>
          <w:b/>
          <w:sz w:val="28"/>
          <w:szCs w:val="28"/>
        </w:rPr>
        <w:t>СТАВКИ</w:t>
      </w:r>
      <w:r w:rsidRPr="007725E2">
        <w:rPr>
          <w:rFonts w:ascii="Times New Roman" w:hAnsi="Times New Roman"/>
          <w:b/>
          <w:sz w:val="28"/>
          <w:szCs w:val="28"/>
        </w:rPr>
        <w:br/>
        <w:t xml:space="preserve">податку на нерухоме майно, відмінне від земельної ділянки для об’єктів житлової та нежитлової нерухомості на території </w:t>
      </w:r>
      <w:proofErr w:type="spellStart"/>
      <w:r w:rsidRPr="007725E2">
        <w:rPr>
          <w:rFonts w:ascii="Times New Roman" w:hAnsi="Times New Roman"/>
          <w:b/>
          <w:sz w:val="28"/>
          <w:szCs w:val="28"/>
        </w:rPr>
        <w:t>Лисянської</w:t>
      </w:r>
      <w:proofErr w:type="spellEnd"/>
      <w:r w:rsidRPr="007725E2">
        <w:rPr>
          <w:rFonts w:ascii="Times New Roman" w:hAnsi="Times New Roman"/>
          <w:b/>
          <w:sz w:val="28"/>
          <w:szCs w:val="28"/>
        </w:rPr>
        <w:t xml:space="preserve"> селищної територіальної громади</w:t>
      </w:r>
    </w:p>
    <w:p w14:paraId="49C668C7" w14:textId="18A717EA" w:rsidR="001613BF" w:rsidRPr="007725E2" w:rsidRDefault="001613BF" w:rsidP="001613BF">
      <w:pPr>
        <w:shd w:val="clear" w:color="auto" w:fill="FFFFFF"/>
        <w:spacing w:line="360" w:lineRule="atLeast"/>
        <w:jc w:val="center"/>
        <w:rPr>
          <w:rFonts w:ascii="Times New Roman" w:hAnsi="Times New Roman"/>
          <w:b/>
          <w:sz w:val="28"/>
          <w:szCs w:val="28"/>
        </w:rPr>
      </w:pPr>
      <w:r w:rsidRPr="007725E2">
        <w:rPr>
          <w:rFonts w:ascii="Times New Roman" w:hAnsi="Times New Roman"/>
          <w:b/>
          <w:sz w:val="28"/>
          <w:szCs w:val="28"/>
        </w:rPr>
        <w:t>Ставки встановлюються на 202</w:t>
      </w:r>
      <w:r w:rsidR="009A59CC" w:rsidRPr="007725E2">
        <w:rPr>
          <w:rFonts w:ascii="Times New Roman" w:hAnsi="Times New Roman"/>
          <w:b/>
          <w:sz w:val="28"/>
          <w:szCs w:val="28"/>
        </w:rPr>
        <w:t>6</w:t>
      </w:r>
      <w:r w:rsidRPr="007725E2">
        <w:rPr>
          <w:rFonts w:ascii="Times New Roman" w:hAnsi="Times New Roman"/>
          <w:b/>
          <w:sz w:val="28"/>
          <w:szCs w:val="28"/>
        </w:rPr>
        <w:t xml:space="preserve"> рік та вводяться в дію з 01</w:t>
      </w:r>
      <w:r w:rsidR="00EA094C" w:rsidRPr="007725E2">
        <w:rPr>
          <w:rFonts w:ascii="Times New Roman" w:hAnsi="Times New Roman"/>
          <w:b/>
          <w:sz w:val="28"/>
          <w:szCs w:val="28"/>
        </w:rPr>
        <w:t xml:space="preserve"> січня </w:t>
      </w:r>
      <w:r w:rsidRPr="007725E2">
        <w:rPr>
          <w:rFonts w:ascii="Times New Roman" w:hAnsi="Times New Roman"/>
          <w:b/>
          <w:sz w:val="28"/>
          <w:szCs w:val="28"/>
        </w:rPr>
        <w:t>202</w:t>
      </w:r>
      <w:r w:rsidR="009A59CC" w:rsidRPr="007725E2">
        <w:rPr>
          <w:rFonts w:ascii="Times New Roman" w:hAnsi="Times New Roman"/>
          <w:b/>
          <w:sz w:val="28"/>
          <w:szCs w:val="28"/>
        </w:rPr>
        <w:t>6</w:t>
      </w:r>
      <w:r w:rsidR="00EA094C" w:rsidRPr="007725E2">
        <w:rPr>
          <w:rFonts w:ascii="Times New Roman" w:hAnsi="Times New Roman"/>
          <w:b/>
          <w:sz w:val="28"/>
          <w:szCs w:val="28"/>
        </w:rPr>
        <w:t xml:space="preserve"> року</w:t>
      </w:r>
    </w:p>
    <w:p w14:paraId="5BAE72B5" w14:textId="77777777" w:rsidR="001613BF" w:rsidRPr="007725E2" w:rsidRDefault="001613BF" w:rsidP="001613BF">
      <w:pPr>
        <w:shd w:val="clear" w:color="auto" w:fill="FFFFFF"/>
        <w:spacing w:line="360" w:lineRule="atLeast"/>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1291"/>
        <w:gridCol w:w="3071"/>
        <w:gridCol w:w="4410"/>
      </w:tblGrid>
      <w:tr w:rsidR="007725E2" w:rsidRPr="007725E2" w14:paraId="0CAB7943" w14:textId="77777777" w:rsidTr="00CC1D40">
        <w:tc>
          <w:tcPr>
            <w:tcW w:w="572" w:type="pct"/>
          </w:tcPr>
          <w:p w14:paraId="4E73707B" w14:textId="77777777" w:rsidR="001613BF" w:rsidRPr="007725E2" w:rsidRDefault="001613BF" w:rsidP="001613BF">
            <w:pPr>
              <w:jc w:val="center"/>
              <w:rPr>
                <w:rFonts w:ascii="Times New Roman" w:hAnsi="Times New Roman"/>
                <w:b/>
                <w:sz w:val="28"/>
                <w:szCs w:val="28"/>
              </w:rPr>
            </w:pPr>
            <w:r w:rsidRPr="007725E2">
              <w:rPr>
                <w:rFonts w:ascii="Times New Roman" w:hAnsi="Times New Roman"/>
                <w:b/>
                <w:noProof/>
                <w:sz w:val="28"/>
                <w:szCs w:val="28"/>
                <w:lang w:val="en-US"/>
              </w:rPr>
              <w:t>Код області</w:t>
            </w:r>
          </w:p>
        </w:tc>
        <w:tc>
          <w:tcPr>
            <w:tcW w:w="652" w:type="pct"/>
          </w:tcPr>
          <w:p w14:paraId="3DAEF9A6" w14:textId="77777777" w:rsidR="001613BF" w:rsidRPr="007725E2" w:rsidRDefault="001613BF" w:rsidP="001613BF">
            <w:pPr>
              <w:jc w:val="center"/>
              <w:rPr>
                <w:rFonts w:ascii="Times New Roman" w:hAnsi="Times New Roman"/>
                <w:b/>
                <w:sz w:val="28"/>
                <w:szCs w:val="28"/>
              </w:rPr>
            </w:pPr>
            <w:r w:rsidRPr="007725E2">
              <w:rPr>
                <w:rFonts w:ascii="Times New Roman" w:hAnsi="Times New Roman"/>
                <w:b/>
                <w:noProof/>
                <w:sz w:val="28"/>
                <w:szCs w:val="28"/>
                <w:lang w:val="en-US"/>
              </w:rPr>
              <w:t>Код району</w:t>
            </w:r>
          </w:p>
        </w:tc>
        <w:tc>
          <w:tcPr>
            <w:tcW w:w="1550" w:type="pct"/>
          </w:tcPr>
          <w:p w14:paraId="7CAC1C69" w14:textId="0D5515BE" w:rsidR="001613BF" w:rsidRPr="00CA1C2C" w:rsidRDefault="001613BF" w:rsidP="00CA1C2C">
            <w:pPr>
              <w:jc w:val="center"/>
              <w:rPr>
                <w:rFonts w:ascii="Times New Roman" w:hAnsi="Times New Roman"/>
                <w:b/>
                <w:sz w:val="28"/>
                <w:szCs w:val="28"/>
              </w:rPr>
            </w:pPr>
            <w:r w:rsidRPr="007725E2">
              <w:rPr>
                <w:rFonts w:ascii="Times New Roman" w:hAnsi="Times New Roman"/>
                <w:b/>
                <w:noProof/>
                <w:sz w:val="28"/>
                <w:szCs w:val="28"/>
                <w:lang w:val="en-US"/>
              </w:rPr>
              <w:t xml:space="preserve">Код </w:t>
            </w:r>
            <w:r w:rsidRPr="007725E2">
              <w:rPr>
                <w:rFonts w:ascii="Times New Roman" w:hAnsi="Times New Roman"/>
                <w:b/>
                <w:noProof/>
                <w:sz w:val="28"/>
                <w:szCs w:val="28"/>
                <w:lang w:val="en-US"/>
              </w:rPr>
              <w:br/>
              <w:t>згідно з К</w:t>
            </w:r>
            <w:r w:rsidR="00CA1C2C">
              <w:rPr>
                <w:rFonts w:ascii="Times New Roman" w:hAnsi="Times New Roman"/>
                <w:b/>
                <w:noProof/>
                <w:sz w:val="28"/>
                <w:szCs w:val="28"/>
              </w:rPr>
              <w:t>АТОТТГ</w:t>
            </w:r>
          </w:p>
        </w:tc>
        <w:tc>
          <w:tcPr>
            <w:tcW w:w="2226" w:type="pct"/>
          </w:tcPr>
          <w:p w14:paraId="71CAD071" w14:textId="457CA653" w:rsidR="001613BF" w:rsidRPr="007725E2" w:rsidRDefault="001613BF" w:rsidP="001613BF">
            <w:pPr>
              <w:jc w:val="center"/>
              <w:rPr>
                <w:rFonts w:ascii="Times New Roman" w:hAnsi="Times New Roman"/>
                <w:b/>
                <w:sz w:val="28"/>
                <w:szCs w:val="28"/>
              </w:rPr>
            </w:pPr>
            <w:r w:rsidRPr="007725E2">
              <w:rPr>
                <w:rFonts w:ascii="Times New Roman" w:hAnsi="Times New Roman"/>
                <w:b/>
                <w:noProof/>
                <w:sz w:val="28"/>
                <w:szCs w:val="28"/>
              </w:rPr>
              <w:t xml:space="preserve">Найменування адміністративно-територіальної одиниці або населеного пункту, або території </w:t>
            </w:r>
            <w:r w:rsidR="00D90B96" w:rsidRPr="007725E2">
              <w:rPr>
                <w:rFonts w:ascii="Times New Roman" w:hAnsi="Times New Roman"/>
                <w:b/>
                <w:noProof/>
                <w:sz w:val="28"/>
                <w:szCs w:val="28"/>
              </w:rPr>
              <w:t>т</w:t>
            </w:r>
            <w:r w:rsidRPr="007725E2">
              <w:rPr>
                <w:rFonts w:ascii="Times New Roman" w:hAnsi="Times New Roman"/>
                <w:b/>
                <w:noProof/>
                <w:sz w:val="28"/>
                <w:szCs w:val="28"/>
              </w:rPr>
              <w:t>ериторіальної громади</w:t>
            </w:r>
          </w:p>
        </w:tc>
      </w:tr>
      <w:tr w:rsidR="001613BF" w:rsidRPr="007725E2" w14:paraId="63EB4137" w14:textId="77777777" w:rsidTr="00CC1D40">
        <w:trPr>
          <w:trHeight w:val="1369"/>
        </w:trPr>
        <w:tc>
          <w:tcPr>
            <w:tcW w:w="572" w:type="pct"/>
          </w:tcPr>
          <w:p w14:paraId="2957BCB5" w14:textId="77777777" w:rsidR="001613BF" w:rsidRPr="007725E2" w:rsidRDefault="001613BF" w:rsidP="001613BF">
            <w:pPr>
              <w:jc w:val="center"/>
              <w:rPr>
                <w:rFonts w:ascii="Times New Roman" w:hAnsi="Times New Roman"/>
                <w:sz w:val="28"/>
                <w:szCs w:val="28"/>
              </w:rPr>
            </w:pPr>
          </w:p>
          <w:p w14:paraId="25EF3C87" w14:textId="77777777" w:rsidR="001613BF" w:rsidRPr="007725E2" w:rsidRDefault="007E4B22" w:rsidP="001613BF">
            <w:pPr>
              <w:jc w:val="center"/>
              <w:rPr>
                <w:rFonts w:ascii="Times New Roman" w:hAnsi="Times New Roman"/>
                <w:sz w:val="28"/>
                <w:szCs w:val="28"/>
              </w:rPr>
            </w:pPr>
            <w:r w:rsidRPr="007725E2">
              <w:rPr>
                <w:rFonts w:ascii="Times New Roman" w:hAnsi="Times New Roman"/>
                <w:sz w:val="28"/>
                <w:szCs w:val="28"/>
              </w:rPr>
              <w:t>71</w:t>
            </w:r>
          </w:p>
        </w:tc>
        <w:tc>
          <w:tcPr>
            <w:tcW w:w="652" w:type="pct"/>
          </w:tcPr>
          <w:p w14:paraId="65F1D989" w14:textId="77777777" w:rsidR="001613BF" w:rsidRPr="007725E2" w:rsidRDefault="001613BF" w:rsidP="001613BF">
            <w:pPr>
              <w:jc w:val="center"/>
              <w:rPr>
                <w:rFonts w:ascii="Times New Roman" w:hAnsi="Times New Roman"/>
                <w:sz w:val="28"/>
                <w:szCs w:val="28"/>
              </w:rPr>
            </w:pPr>
          </w:p>
          <w:p w14:paraId="0A335C73" w14:textId="6BDD1F62" w:rsidR="001613BF" w:rsidRPr="00CC1D40" w:rsidRDefault="007E4B22" w:rsidP="00CC1D40">
            <w:pPr>
              <w:jc w:val="center"/>
              <w:rPr>
                <w:rFonts w:ascii="Times New Roman" w:hAnsi="Times New Roman"/>
                <w:sz w:val="28"/>
                <w:szCs w:val="28"/>
                <w:lang w:val="en-US"/>
              </w:rPr>
            </w:pPr>
            <w:r w:rsidRPr="007725E2">
              <w:rPr>
                <w:rFonts w:ascii="Times New Roman" w:hAnsi="Times New Roman"/>
                <w:sz w:val="28"/>
                <w:szCs w:val="28"/>
              </w:rPr>
              <w:t>71</w:t>
            </w:r>
            <w:r w:rsidR="00CC1D40">
              <w:rPr>
                <w:rFonts w:ascii="Times New Roman" w:hAnsi="Times New Roman"/>
                <w:sz w:val="28"/>
                <w:szCs w:val="28"/>
                <w:lang w:val="en-US"/>
              </w:rPr>
              <w:t>020</w:t>
            </w:r>
          </w:p>
        </w:tc>
        <w:tc>
          <w:tcPr>
            <w:tcW w:w="1550" w:type="pct"/>
          </w:tcPr>
          <w:p w14:paraId="4D1B7AC5"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UA71020190090070848, UA71020190060018438,</w:t>
            </w:r>
          </w:p>
          <w:p w14:paraId="3241C8EF"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UA71020190140082473, UA71020190190024071,</w:t>
            </w:r>
          </w:p>
          <w:p w14:paraId="20C64BD9"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UA71020190070049549, UA71020190040072420,</w:t>
            </w:r>
          </w:p>
          <w:p w14:paraId="72588132"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UA71020190130058780, UA71020190100010014,</w:t>
            </w:r>
          </w:p>
          <w:p w14:paraId="4861524D"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UA71020190170017991, UA71020190180030396,</w:t>
            </w:r>
          </w:p>
          <w:p w14:paraId="589F269E"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UA71020190010039509, UA71020190080092074,</w:t>
            </w:r>
          </w:p>
          <w:p w14:paraId="6C9962A6"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UA71020190030073132, UA71020190150012315,</w:t>
            </w:r>
          </w:p>
          <w:p w14:paraId="536A5FAF"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UA71020190120016894, UA71020190110027244,</w:t>
            </w:r>
          </w:p>
          <w:p w14:paraId="32E58D46" w14:textId="77777777" w:rsidR="007725E2" w:rsidRPr="007725E2" w:rsidRDefault="007725E2" w:rsidP="007725E2">
            <w:pPr>
              <w:rPr>
                <w:rFonts w:ascii="Times New Roman" w:hAnsi="Times New Roman"/>
                <w:sz w:val="28"/>
                <w:szCs w:val="28"/>
                <w:shd w:val="clear" w:color="auto" w:fill="F9F9F9"/>
              </w:rPr>
            </w:pPr>
            <w:r w:rsidRPr="007725E2">
              <w:rPr>
                <w:rFonts w:ascii="Times New Roman" w:hAnsi="Times New Roman"/>
                <w:sz w:val="28"/>
                <w:szCs w:val="28"/>
                <w:shd w:val="clear" w:color="auto" w:fill="F9F9F9"/>
              </w:rPr>
              <w:t>UA71020190160067484, UA71020190200010668,</w:t>
            </w:r>
          </w:p>
          <w:p w14:paraId="7AA67C24" w14:textId="2B6981F6" w:rsidR="001613BF" w:rsidRPr="007725E2" w:rsidRDefault="007725E2" w:rsidP="007725E2">
            <w:pPr>
              <w:rPr>
                <w:rFonts w:ascii="Times New Roman" w:hAnsi="Times New Roman"/>
                <w:sz w:val="28"/>
                <w:szCs w:val="28"/>
              </w:rPr>
            </w:pPr>
            <w:r w:rsidRPr="007725E2">
              <w:rPr>
                <w:rFonts w:ascii="Times New Roman" w:hAnsi="Times New Roman"/>
                <w:sz w:val="28"/>
                <w:szCs w:val="28"/>
                <w:shd w:val="clear" w:color="auto" w:fill="F9F9F9"/>
              </w:rPr>
              <w:t>UA71020190050069565, UA71020190020043152</w:t>
            </w:r>
          </w:p>
        </w:tc>
        <w:tc>
          <w:tcPr>
            <w:tcW w:w="2226" w:type="pct"/>
          </w:tcPr>
          <w:p w14:paraId="112BC2F0" w14:textId="77777777" w:rsidR="001613BF" w:rsidRPr="007725E2" w:rsidRDefault="001613BF" w:rsidP="001613BF">
            <w:pPr>
              <w:jc w:val="center"/>
              <w:rPr>
                <w:rFonts w:ascii="Times New Roman" w:hAnsi="Times New Roman"/>
                <w:sz w:val="28"/>
                <w:szCs w:val="28"/>
              </w:rPr>
            </w:pPr>
            <w:proofErr w:type="spellStart"/>
            <w:r w:rsidRPr="007725E2">
              <w:rPr>
                <w:rFonts w:ascii="Times New Roman" w:hAnsi="Times New Roman"/>
                <w:sz w:val="28"/>
                <w:szCs w:val="28"/>
              </w:rPr>
              <w:t>Лисянська</w:t>
            </w:r>
            <w:proofErr w:type="spellEnd"/>
            <w:r w:rsidRPr="007725E2">
              <w:rPr>
                <w:rFonts w:ascii="Times New Roman" w:hAnsi="Times New Roman"/>
                <w:sz w:val="28"/>
                <w:szCs w:val="28"/>
              </w:rPr>
              <w:t xml:space="preserve"> селищна територіальна громада</w:t>
            </w:r>
          </w:p>
          <w:p w14:paraId="5FF56331" w14:textId="23A345C1" w:rsidR="007725E2" w:rsidRPr="007725E2" w:rsidRDefault="007725E2" w:rsidP="001613BF">
            <w:pPr>
              <w:jc w:val="center"/>
              <w:rPr>
                <w:rFonts w:ascii="Times New Roman" w:hAnsi="Times New Roman"/>
                <w:sz w:val="28"/>
                <w:szCs w:val="28"/>
              </w:rPr>
            </w:pPr>
            <w:r w:rsidRPr="007725E2">
              <w:rPr>
                <w:rFonts w:ascii="Times New Roman" w:hAnsi="Times New Roman"/>
                <w:sz w:val="28"/>
                <w:szCs w:val="28"/>
              </w:rPr>
              <w:t>UA71020190000034403</w:t>
            </w:r>
          </w:p>
        </w:tc>
      </w:tr>
    </w:tbl>
    <w:p w14:paraId="5331C2D5" w14:textId="77777777" w:rsidR="001613BF" w:rsidRPr="007725E2" w:rsidRDefault="001613BF" w:rsidP="001613BF">
      <w:pPr>
        <w:shd w:val="clear" w:color="auto" w:fill="FFFFFF"/>
        <w:spacing w:line="360" w:lineRule="atLeast"/>
        <w:jc w:val="both"/>
        <w:rPr>
          <w:rFonts w:ascii="Times New Roman" w:hAnsi="Times New Roman"/>
          <w:sz w:val="28"/>
          <w:szCs w:val="28"/>
        </w:rPr>
      </w:pPr>
    </w:p>
    <w:tbl>
      <w:tblPr>
        <w:tblW w:w="5069" w:type="pct"/>
        <w:tblInd w:w="-134" w:type="dxa"/>
        <w:tblBorders>
          <w:top w:val="single" w:sz="6" w:space="0" w:color="989898"/>
          <w:left w:val="single" w:sz="6" w:space="0" w:color="989898"/>
          <w:bottom w:val="single" w:sz="6" w:space="0" w:color="989898"/>
          <w:right w:val="single" w:sz="6" w:space="0" w:color="989898"/>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0"/>
        <w:gridCol w:w="5221"/>
        <w:gridCol w:w="1619"/>
        <w:gridCol w:w="2019"/>
      </w:tblGrid>
      <w:tr w:rsidR="007725E2" w:rsidRPr="007725E2" w14:paraId="2EA8EDEF" w14:textId="77777777" w:rsidTr="00205B6A">
        <w:tc>
          <w:tcPr>
            <w:tcW w:w="3151"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770486C"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t>Класифікація будівель та споруд</w:t>
            </w:r>
          </w:p>
        </w:tc>
        <w:tc>
          <w:tcPr>
            <w:tcW w:w="1849"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9975BC9"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t>Ставки податку</w:t>
            </w:r>
            <w:r w:rsidRPr="007725E2">
              <w:rPr>
                <w:rFonts w:ascii="Times New Roman" w:hAnsi="Times New Roman"/>
                <w:sz w:val="28"/>
                <w:szCs w:val="28"/>
                <w:vertAlign w:val="superscript"/>
              </w:rPr>
              <w:t xml:space="preserve"> </w:t>
            </w:r>
            <w:r w:rsidRPr="007725E2">
              <w:rPr>
                <w:rFonts w:ascii="Times New Roman" w:hAnsi="Times New Roman"/>
                <w:sz w:val="28"/>
                <w:szCs w:val="28"/>
              </w:rPr>
              <w:t xml:space="preserve">за 1 </w:t>
            </w:r>
            <w:proofErr w:type="spellStart"/>
            <w:r w:rsidRPr="007725E2">
              <w:rPr>
                <w:rFonts w:ascii="Times New Roman" w:hAnsi="Times New Roman"/>
                <w:sz w:val="28"/>
                <w:szCs w:val="28"/>
              </w:rPr>
              <w:t>кв</w:t>
            </w:r>
            <w:proofErr w:type="spellEnd"/>
            <w:r w:rsidRPr="007725E2">
              <w:rPr>
                <w:rFonts w:ascii="Times New Roman" w:hAnsi="Times New Roman"/>
                <w:sz w:val="28"/>
                <w:szCs w:val="28"/>
              </w:rPr>
              <w:t>. метр</w:t>
            </w:r>
            <w:r w:rsidRPr="007725E2">
              <w:rPr>
                <w:rFonts w:ascii="Times New Roman" w:hAnsi="Times New Roman"/>
                <w:sz w:val="28"/>
                <w:szCs w:val="28"/>
              </w:rPr>
              <w:br/>
              <w:t>(відсотків розміру мінімальної заробітної плати)</w:t>
            </w:r>
          </w:p>
        </w:tc>
      </w:tr>
      <w:tr w:rsidR="007725E2" w:rsidRPr="007725E2" w14:paraId="0E0AFF10" w14:textId="77777777" w:rsidTr="00205B6A">
        <w:trPr>
          <w:trHeight w:val="1455"/>
        </w:trPr>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1BCC158"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lastRenderedPageBreak/>
              <w:t>код</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1520670"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t>найменування</w:t>
            </w:r>
          </w:p>
        </w:tc>
        <w:tc>
          <w:tcPr>
            <w:tcW w:w="823" w:type="pct"/>
            <w:tcBorders>
              <w:top w:val="single" w:sz="6" w:space="0" w:color="989898"/>
              <w:left w:val="single" w:sz="6" w:space="0" w:color="989898"/>
              <w:right w:val="single" w:sz="6" w:space="0" w:color="989898"/>
            </w:tcBorders>
            <w:shd w:val="clear" w:color="auto" w:fill="FFFFFF"/>
            <w:tcMar>
              <w:top w:w="0" w:type="dxa"/>
              <w:left w:w="0" w:type="dxa"/>
              <w:bottom w:w="0" w:type="dxa"/>
              <w:right w:w="0" w:type="dxa"/>
            </w:tcMar>
            <w:hideMark/>
          </w:tcPr>
          <w:p w14:paraId="22CDDCBE"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t>для юридичних осіб</w:t>
            </w:r>
          </w:p>
        </w:tc>
        <w:tc>
          <w:tcPr>
            <w:tcW w:w="1026" w:type="pct"/>
            <w:tcBorders>
              <w:top w:val="single" w:sz="6" w:space="0" w:color="989898"/>
              <w:left w:val="single" w:sz="6" w:space="0" w:color="989898"/>
              <w:right w:val="single" w:sz="6" w:space="0" w:color="989898"/>
            </w:tcBorders>
            <w:shd w:val="clear" w:color="auto" w:fill="FFFFFF"/>
            <w:tcMar>
              <w:top w:w="0" w:type="dxa"/>
              <w:left w:w="0" w:type="dxa"/>
              <w:bottom w:w="0" w:type="dxa"/>
              <w:right w:w="0" w:type="dxa"/>
            </w:tcMar>
            <w:hideMark/>
          </w:tcPr>
          <w:p w14:paraId="4E9A27A2"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t xml:space="preserve">для </w:t>
            </w:r>
          </w:p>
          <w:p w14:paraId="0AEF5E0D"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t xml:space="preserve">фізичних </w:t>
            </w:r>
          </w:p>
          <w:p w14:paraId="1BF7D74A" w14:textId="77777777" w:rsidR="005B144F" w:rsidRPr="007725E2" w:rsidRDefault="005B144F" w:rsidP="00205B6A">
            <w:pPr>
              <w:spacing w:line="360" w:lineRule="atLeast"/>
              <w:jc w:val="center"/>
              <w:rPr>
                <w:rFonts w:ascii="Times New Roman" w:hAnsi="Times New Roman"/>
                <w:sz w:val="28"/>
                <w:szCs w:val="28"/>
              </w:rPr>
            </w:pPr>
            <w:r w:rsidRPr="007725E2">
              <w:rPr>
                <w:rFonts w:ascii="Times New Roman" w:hAnsi="Times New Roman"/>
                <w:sz w:val="28"/>
                <w:szCs w:val="28"/>
              </w:rPr>
              <w:t>осіб</w:t>
            </w:r>
          </w:p>
        </w:tc>
      </w:tr>
      <w:tr w:rsidR="007725E2" w:rsidRPr="007725E2" w14:paraId="65A70BF2"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6E7BFBC"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11</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3B36E9C"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Житлові будинки</w:t>
            </w:r>
          </w:p>
        </w:tc>
      </w:tr>
      <w:tr w:rsidR="007725E2" w:rsidRPr="007725E2" w14:paraId="46D7A335"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482225F"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111</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F6D801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Одноквартирні житлові будинки</w:t>
            </w:r>
          </w:p>
        </w:tc>
      </w:tr>
      <w:tr w:rsidR="007725E2" w:rsidRPr="007725E2" w14:paraId="3696A158"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99D1293" w14:textId="77777777" w:rsidR="00870AB2" w:rsidRPr="007725E2" w:rsidRDefault="00870AB2" w:rsidP="00870AB2">
            <w:pPr>
              <w:jc w:val="center"/>
              <w:rPr>
                <w:rFonts w:ascii="Times New Roman" w:hAnsi="Times New Roman"/>
                <w:sz w:val="28"/>
                <w:szCs w:val="28"/>
                <w:highlight w:val="yellow"/>
              </w:rPr>
            </w:pPr>
            <w:r w:rsidRPr="007725E2">
              <w:rPr>
                <w:rFonts w:ascii="Times New Roman" w:hAnsi="Times New Roman"/>
                <w:sz w:val="28"/>
                <w:szCs w:val="28"/>
              </w:rPr>
              <w:t>1110</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9DE87F0" w14:textId="77777777" w:rsidR="00870AB2" w:rsidRPr="007725E2" w:rsidRDefault="00870AB2" w:rsidP="00870AB2">
            <w:pPr>
              <w:jc w:val="both"/>
              <w:rPr>
                <w:rFonts w:ascii="Times New Roman" w:hAnsi="Times New Roman"/>
                <w:sz w:val="28"/>
                <w:szCs w:val="28"/>
                <w:highlight w:val="yellow"/>
              </w:rPr>
            </w:pPr>
            <w:r w:rsidRPr="007725E2">
              <w:rPr>
                <w:rFonts w:ascii="Times New Roman" w:hAnsi="Times New Roman"/>
                <w:sz w:val="28"/>
                <w:szCs w:val="28"/>
              </w:rPr>
              <w:t>Одноквартирні житлові будинки</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911E9A9" w14:textId="114FA6D2" w:rsidR="00870AB2" w:rsidRPr="007725E2" w:rsidRDefault="00870AB2" w:rsidP="00870AB2">
            <w:pPr>
              <w:jc w:val="center"/>
              <w:rPr>
                <w:rFonts w:ascii="Times New Roman" w:hAnsi="Times New Roman"/>
                <w:sz w:val="44"/>
                <w:szCs w:val="44"/>
                <w:highlight w:val="green"/>
              </w:rPr>
            </w:pPr>
            <w:r w:rsidRPr="007725E2">
              <w:rPr>
                <w:rFonts w:ascii="Times New Roman" w:hAnsi="Times New Roman"/>
                <w:sz w:val="28"/>
                <w:szCs w:val="28"/>
              </w:rPr>
              <w:t>1</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F3DF2C0" w14:textId="479DE6A7" w:rsidR="00870AB2" w:rsidRPr="007725E2" w:rsidRDefault="00870AB2" w:rsidP="00870AB2">
            <w:pPr>
              <w:jc w:val="center"/>
              <w:rPr>
                <w:rFonts w:ascii="Times New Roman" w:hAnsi="Times New Roman"/>
                <w:sz w:val="44"/>
                <w:szCs w:val="44"/>
                <w:highlight w:val="green"/>
              </w:rPr>
            </w:pPr>
            <w:r w:rsidRPr="007725E2">
              <w:rPr>
                <w:rFonts w:ascii="Times New Roman" w:hAnsi="Times New Roman"/>
                <w:sz w:val="28"/>
                <w:szCs w:val="28"/>
              </w:rPr>
              <w:t>0,15</w:t>
            </w:r>
          </w:p>
        </w:tc>
      </w:tr>
      <w:tr w:rsidR="007725E2" w:rsidRPr="007725E2" w14:paraId="1F977953"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D9F7DC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112</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AA8FA4E"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Житлові будинки з двома та більше квартирами</w:t>
            </w:r>
          </w:p>
        </w:tc>
      </w:tr>
      <w:tr w:rsidR="007725E2" w:rsidRPr="007725E2" w14:paraId="5B270145"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11629B7" w14:textId="77777777" w:rsidR="005B144F" w:rsidRPr="007725E2" w:rsidRDefault="005B144F" w:rsidP="00205B6A">
            <w:pPr>
              <w:jc w:val="center"/>
              <w:rPr>
                <w:rFonts w:ascii="Times New Roman" w:hAnsi="Times New Roman"/>
                <w:sz w:val="28"/>
                <w:szCs w:val="28"/>
                <w:highlight w:val="yellow"/>
              </w:rPr>
            </w:pPr>
            <w:r w:rsidRPr="007725E2">
              <w:rPr>
                <w:rFonts w:ascii="Times New Roman" w:hAnsi="Times New Roman"/>
                <w:sz w:val="28"/>
                <w:szCs w:val="28"/>
              </w:rPr>
              <w:t>1121</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A4B0CAD" w14:textId="77777777" w:rsidR="005B144F" w:rsidRPr="007725E2" w:rsidRDefault="005B144F" w:rsidP="00205B6A">
            <w:pPr>
              <w:rPr>
                <w:rFonts w:ascii="Times New Roman" w:hAnsi="Times New Roman"/>
                <w:sz w:val="28"/>
                <w:szCs w:val="28"/>
                <w:highlight w:val="yellow"/>
              </w:rPr>
            </w:pPr>
            <w:r w:rsidRPr="007725E2">
              <w:rPr>
                <w:rFonts w:ascii="Times New Roman" w:hAnsi="Times New Roman"/>
                <w:sz w:val="28"/>
                <w:szCs w:val="28"/>
              </w:rPr>
              <w:t>Житлові будинки з двома квартирами</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C320F5B"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783ECFA"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0,15</w:t>
            </w:r>
          </w:p>
        </w:tc>
      </w:tr>
      <w:tr w:rsidR="007725E2" w:rsidRPr="007725E2" w14:paraId="094D5620"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B5DE0A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1122</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B801A12"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Житлові будинки з трьома та більше квартирами</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C74EF3D"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D0AFB08"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0,15</w:t>
            </w:r>
          </w:p>
        </w:tc>
      </w:tr>
      <w:tr w:rsidR="007725E2" w:rsidRPr="007725E2" w14:paraId="71BD7905"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65ED244"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113</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EB57103"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Житлові будинки для колективного проживання</w:t>
            </w:r>
          </w:p>
        </w:tc>
      </w:tr>
      <w:tr w:rsidR="007725E2" w:rsidRPr="007725E2" w14:paraId="2689C4B8"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CD8BB77" w14:textId="77777777" w:rsidR="00870AB2" w:rsidRPr="007725E2" w:rsidRDefault="00870AB2" w:rsidP="00870AB2">
            <w:pPr>
              <w:jc w:val="center"/>
              <w:rPr>
                <w:rFonts w:ascii="Times New Roman" w:hAnsi="Times New Roman"/>
                <w:sz w:val="28"/>
                <w:szCs w:val="28"/>
              </w:rPr>
            </w:pPr>
            <w:r w:rsidRPr="007725E2">
              <w:rPr>
                <w:rFonts w:ascii="Times New Roman" w:hAnsi="Times New Roman"/>
                <w:sz w:val="28"/>
                <w:szCs w:val="28"/>
              </w:rPr>
              <w:t>1130</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19C8770" w14:textId="77777777" w:rsidR="00870AB2" w:rsidRPr="007725E2" w:rsidRDefault="00870AB2" w:rsidP="00870AB2">
            <w:pPr>
              <w:rPr>
                <w:rFonts w:ascii="Times New Roman" w:hAnsi="Times New Roman"/>
                <w:sz w:val="28"/>
                <w:szCs w:val="28"/>
              </w:rPr>
            </w:pPr>
            <w:r w:rsidRPr="007725E2">
              <w:rPr>
                <w:rFonts w:ascii="Times New Roman" w:hAnsi="Times New Roman"/>
                <w:sz w:val="28"/>
                <w:szCs w:val="28"/>
              </w:rPr>
              <w:t>Житлові будинки для колективного проживання</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D04D145" w14:textId="1332E824" w:rsidR="00870AB2" w:rsidRPr="007725E2" w:rsidRDefault="00870AB2" w:rsidP="00870AB2">
            <w:pPr>
              <w:jc w:val="center"/>
              <w:rPr>
                <w:rFonts w:asciiTheme="minorHAnsi" w:hAnsiTheme="minorHAnsi"/>
                <w:b/>
                <w:bCs/>
                <w:i/>
                <w:iCs/>
                <w:sz w:val="28"/>
                <w:szCs w:val="28"/>
              </w:rPr>
            </w:pPr>
            <w:r w:rsidRPr="007725E2">
              <w:rPr>
                <w:rFonts w:ascii="Times New Roman" w:hAnsi="Times New Roman"/>
                <w:sz w:val="28"/>
                <w:szCs w:val="28"/>
              </w:rPr>
              <w:t>0,5</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CDD0806" w14:textId="64171021" w:rsidR="00870AB2" w:rsidRPr="007725E2" w:rsidRDefault="00870AB2" w:rsidP="00870AB2">
            <w:pPr>
              <w:jc w:val="center"/>
              <w:rPr>
                <w:rFonts w:ascii="Curlz MT" w:hAnsi="Curlz MT"/>
                <w:b/>
                <w:bCs/>
                <w:i/>
                <w:iCs/>
                <w:sz w:val="28"/>
                <w:szCs w:val="28"/>
                <w:lang w:val="en-US"/>
              </w:rPr>
            </w:pPr>
            <w:r w:rsidRPr="007725E2">
              <w:rPr>
                <w:rFonts w:ascii="Times New Roman" w:hAnsi="Times New Roman"/>
                <w:sz w:val="28"/>
                <w:szCs w:val="28"/>
              </w:rPr>
              <w:t>0,5</w:t>
            </w:r>
          </w:p>
        </w:tc>
      </w:tr>
      <w:tr w:rsidR="007725E2" w:rsidRPr="007725E2" w14:paraId="4BFB6B35"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E59C4D8"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4E18D6D"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Нежитлові будівлі</w:t>
            </w:r>
          </w:p>
        </w:tc>
      </w:tr>
      <w:tr w:rsidR="007725E2" w:rsidRPr="007725E2" w14:paraId="0A055D4B"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74CBD94"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121</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6118AC5"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Будівлі готельні та подібні будівлі</w:t>
            </w:r>
          </w:p>
        </w:tc>
      </w:tr>
      <w:tr w:rsidR="007725E2" w:rsidRPr="007725E2" w14:paraId="3BA32962"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AD8C2CB"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1211</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8B5903B"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готельні</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86B00E6" w14:textId="28E071B1"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w:t>
            </w:r>
            <w:r w:rsidR="00762939" w:rsidRPr="007725E2">
              <w:rPr>
                <w:rFonts w:ascii="Times New Roman" w:hAnsi="Times New Roman"/>
                <w:sz w:val="28"/>
                <w:szCs w:val="28"/>
              </w:rPr>
              <w:t>1</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C0E4CC0" w14:textId="68B66D3C"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w:t>
            </w:r>
            <w:r w:rsidR="00762939" w:rsidRPr="007725E2">
              <w:rPr>
                <w:rFonts w:ascii="Times New Roman" w:hAnsi="Times New Roman"/>
                <w:sz w:val="28"/>
                <w:szCs w:val="28"/>
              </w:rPr>
              <w:t>1</w:t>
            </w:r>
          </w:p>
        </w:tc>
      </w:tr>
      <w:tr w:rsidR="007725E2" w:rsidRPr="007725E2" w14:paraId="3CDACA80"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75B254D"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1212</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EB2E5BE"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Інші будівлі для короткострокового проживання</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8B4AF79" w14:textId="759D6164" w:rsidR="005B144F" w:rsidRPr="007725E2" w:rsidRDefault="005B144F" w:rsidP="00762939">
            <w:pPr>
              <w:jc w:val="center"/>
              <w:rPr>
                <w:rFonts w:ascii="Times New Roman" w:hAnsi="Times New Roman"/>
                <w:sz w:val="28"/>
                <w:szCs w:val="28"/>
              </w:rPr>
            </w:pPr>
            <w:r w:rsidRPr="007725E2">
              <w:rPr>
                <w:rFonts w:ascii="Times New Roman" w:hAnsi="Times New Roman"/>
                <w:sz w:val="28"/>
                <w:szCs w:val="28"/>
              </w:rPr>
              <w:t>0,</w:t>
            </w:r>
            <w:r w:rsidR="00AB45F6" w:rsidRPr="007725E2">
              <w:rPr>
                <w:rFonts w:ascii="Times New Roman" w:hAnsi="Times New Roman"/>
                <w:sz w:val="28"/>
                <w:szCs w:val="28"/>
              </w:rPr>
              <w:t>1</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6BCB17C" w14:textId="01ABA1B6"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w:t>
            </w:r>
            <w:r w:rsidR="00AB45F6" w:rsidRPr="007725E2">
              <w:rPr>
                <w:rFonts w:ascii="Times New Roman" w:hAnsi="Times New Roman"/>
                <w:sz w:val="28"/>
                <w:szCs w:val="28"/>
              </w:rPr>
              <w:t>1</w:t>
            </w:r>
          </w:p>
          <w:p w14:paraId="3FF1DDE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tc>
      </w:tr>
      <w:tr w:rsidR="007725E2" w:rsidRPr="007725E2" w14:paraId="27B9DFEA"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DDB714A"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122</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6961BEA"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Офісні будівлі</w:t>
            </w:r>
          </w:p>
        </w:tc>
      </w:tr>
      <w:tr w:rsidR="007725E2" w:rsidRPr="007725E2" w14:paraId="1E332360"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0CFC9CF" w14:textId="77777777" w:rsidR="00870AB2" w:rsidRPr="007725E2" w:rsidRDefault="00870AB2" w:rsidP="00870AB2">
            <w:pPr>
              <w:jc w:val="center"/>
              <w:rPr>
                <w:rFonts w:ascii="Times New Roman" w:hAnsi="Times New Roman"/>
                <w:sz w:val="28"/>
                <w:szCs w:val="28"/>
              </w:rPr>
            </w:pPr>
            <w:r w:rsidRPr="007725E2">
              <w:rPr>
                <w:rFonts w:ascii="Times New Roman" w:hAnsi="Times New Roman"/>
                <w:sz w:val="28"/>
                <w:szCs w:val="28"/>
              </w:rPr>
              <w:t>1220</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E7DCDB5" w14:textId="77777777" w:rsidR="00870AB2" w:rsidRPr="007725E2" w:rsidRDefault="00870AB2" w:rsidP="00870AB2">
            <w:pPr>
              <w:rPr>
                <w:rFonts w:ascii="Times New Roman" w:hAnsi="Times New Roman"/>
                <w:sz w:val="28"/>
                <w:szCs w:val="28"/>
              </w:rPr>
            </w:pPr>
            <w:r w:rsidRPr="007725E2">
              <w:rPr>
                <w:rFonts w:ascii="Times New Roman" w:hAnsi="Times New Roman"/>
                <w:sz w:val="28"/>
                <w:szCs w:val="28"/>
              </w:rPr>
              <w:t>Офісні будівлі</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B498BD9" w14:textId="3875483C" w:rsidR="00870AB2" w:rsidRPr="007725E2" w:rsidRDefault="00870AB2" w:rsidP="00870AB2">
            <w:pPr>
              <w:jc w:val="center"/>
              <w:rPr>
                <w:rFonts w:ascii="Times New Roman" w:hAnsi="Times New Roman"/>
                <w:sz w:val="28"/>
                <w:szCs w:val="28"/>
              </w:rPr>
            </w:pPr>
            <w:r w:rsidRPr="007725E2">
              <w:rPr>
                <w:rFonts w:ascii="Times New Roman" w:hAnsi="Times New Roman"/>
                <w:sz w:val="28"/>
                <w:szCs w:val="28"/>
              </w:rPr>
              <w:t>0,3</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F86B74E" w14:textId="5258A098" w:rsidR="00870AB2" w:rsidRPr="007725E2" w:rsidRDefault="00870AB2" w:rsidP="00870AB2">
            <w:pPr>
              <w:jc w:val="center"/>
              <w:rPr>
                <w:rFonts w:ascii="Times New Roman" w:hAnsi="Times New Roman"/>
                <w:sz w:val="28"/>
                <w:szCs w:val="28"/>
              </w:rPr>
            </w:pPr>
            <w:r w:rsidRPr="007725E2">
              <w:rPr>
                <w:rFonts w:ascii="Times New Roman" w:hAnsi="Times New Roman"/>
                <w:sz w:val="28"/>
                <w:szCs w:val="28"/>
              </w:rPr>
              <w:t>0,3</w:t>
            </w:r>
          </w:p>
        </w:tc>
      </w:tr>
      <w:tr w:rsidR="007725E2" w:rsidRPr="007725E2" w14:paraId="1B22B936"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E56328E"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123</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BDE52FD"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Будівлі оптово-роздрібної торгівлі</w:t>
            </w:r>
          </w:p>
        </w:tc>
      </w:tr>
      <w:tr w:rsidR="007725E2" w:rsidRPr="007725E2" w14:paraId="2FAFABB5"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E28057D"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1230</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0676115"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оптово-роздрібної торгівлі</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14:paraId="19041FD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0,25</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14:paraId="4E468AAB"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0,25</w:t>
            </w:r>
          </w:p>
          <w:p w14:paraId="0342AB3B" w14:textId="77777777" w:rsidR="005B144F" w:rsidRPr="007725E2" w:rsidRDefault="005B144F" w:rsidP="00205B6A">
            <w:pPr>
              <w:jc w:val="center"/>
              <w:rPr>
                <w:rFonts w:ascii="Times New Roman" w:hAnsi="Times New Roman"/>
                <w:sz w:val="28"/>
                <w:szCs w:val="28"/>
              </w:rPr>
            </w:pPr>
          </w:p>
        </w:tc>
      </w:tr>
      <w:tr w:rsidR="007725E2" w:rsidRPr="007725E2" w14:paraId="32471429"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DB4D0E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124</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CBF4F03"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Будівлі транспорту та зв'язку</w:t>
            </w:r>
          </w:p>
        </w:tc>
      </w:tr>
      <w:tr w:rsidR="007725E2" w:rsidRPr="007725E2" w14:paraId="38EEA6F9"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BDD3C36"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1241</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15BE339"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електронних комунікацій, станцій, терміналів та пов'язані з ними будівлі</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D28C212"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0,5</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FAA0780"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0,5</w:t>
            </w:r>
          </w:p>
        </w:tc>
      </w:tr>
      <w:tr w:rsidR="007725E2" w:rsidRPr="007725E2" w14:paraId="141DC283"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6BFA785"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1242</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18A89C9"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гаражів</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AD4B03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C794A22"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0,15 </w:t>
            </w:r>
          </w:p>
        </w:tc>
      </w:tr>
      <w:tr w:rsidR="007725E2" w:rsidRPr="007725E2" w14:paraId="02F66899"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330143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125</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68477D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Промислові та складські будівлі</w:t>
            </w:r>
          </w:p>
        </w:tc>
      </w:tr>
      <w:tr w:rsidR="007725E2" w:rsidRPr="007725E2" w14:paraId="47189C3C"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21778DE"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1251</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984BAD7"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Промислові будівлі</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4007A96"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16B93F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0,3 </w:t>
            </w:r>
          </w:p>
        </w:tc>
      </w:tr>
      <w:tr w:rsidR="007725E2" w:rsidRPr="007725E2" w14:paraId="73268DF3"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EFB6F7F"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1252</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EF12D55"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 xml:space="preserve">Резервуари, </w:t>
            </w:r>
            <w:proofErr w:type="spellStart"/>
            <w:r w:rsidRPr="007725E2">
              <w:rPr>
                <w:rFonts w:ascii="Times New Roman" w:hAnsi="Times New Roman"/>
                <w:sz w:val="28"/>
                <w:szCs w:val="28"/>
              </w:rPr>
              <w:t>силоси</w:t>
            </w:r>
            <w:proofErr w:type="spellEnd"/>
            <w:r w:rsidRPr="007725E2">
              <w:rPr>
                <w:rFonts w:ascii="Times New Roman" w:hAnsi="Times New Roman"/>
                <w:sz w:val="28"/>
                <w:szCs w:val="28"/>
              </w:rPr>
              <w:t xml:space="preserve"> та склади</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5650530"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F84C281"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0,3 </w:t>
            </w:r>
          </w:p>
        </w:tc>
      </w:tr>
      <w:tr w:rsidR="007725E2" w:rsidRPr="007725E2" w14:paraId="7C3D9782"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3D7F4C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126</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ED63F0B"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Будівлі громадського дозвілля, освіти, охорони здоров'я та соціального захисту</w:t>
            </w:r>
          </w:p>
        </w:tc>
      </w:tr>
      <w:tr w:rsidR="007725E2" w:rsidRPr="007725E2" w14:paraId="5B9F1708"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1EA42A5"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1261</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30BADD9"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громадського дозвілля</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2194BFB"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F849042"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r>
      <w:tr w:rsidR="007725E2" w:rsidRPr="007725E2" w14:paraId="3EF048A1"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C7E959D"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1262</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F3E997B"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музеїв та бібліотек</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F92B776"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A94F10C"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r>
      <w:tr w:rsidR="007725E2" w:rsidRPr="007725E2" w14:paraId="3B9F1F92"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4E5C6A1"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1263</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E01B2D3"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закладів освіти та дослідних закладів</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2364C8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p w14:paraId="1822A4E5"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41CB478"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p w14:paraId="5C4419D0"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tc>
      </w:tr>
      <w:tr w:rsidR="007725E2" w:rsidRPr="007725E2" w14:paraId="29D437C4"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454DC06"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1264</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689D4C7"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Будівлі закладів охорони здоров'я та соціального захисту населення</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0B4C736" w14:textId="671D3373" w:rsidR="005B144F" w:rsidRPr="007725E2" w:rsidRDefault="00870AB2" w:rsidP="00205B6A">
            <w:pPr>
              <w:jc w:val="center"/>
              <w:rPr>
                <w:rFonts w:ascii="Times New Roman" w:hAnsi="Times New Roman"/>
                <w:sz w:val="28"/>
                <w:szCs w:val="28"/>
              </w:rPr>
            </w:pPr>
            <w:r w:rsidRPr="007725E2">
              <w:rPr>
                <w:rFonts w:ascii="Times New Roman" w:hAnsi="Times New Roman"/>
                <w:sz w:val="28"/>
                <w:szCs w:val="28"/>
              </w:rPr>
              <w:t>-</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24B3244" w14:textId="0050ADB8" w:rsidR="005B144F" w:rsidRPr="007725E2" w:rsidRDefault="00870AB2" w:rsidP="00205B6A">
            <w:pPr>
              <w:jc w:val="center"/>
              <w:rPr>
                <w:rFonts w:ascii="Times New Roman" w:hAnsi="Times New Roman"/>
                <w:sz w:val="28"/>
                <w:szCs w:val="28"/>
              </w:rPr>
            </w:pPr>
            <w:r w:rsidRPr="007725E2">
              <w:rPr>
                <w:rFonts w:ascii="Times New Roman" w:hAnsi="Times New Roman"/>
                <w:sz w:val="28"/>
                <w:szCs w:val="28"/>
              </w:rPr>
              <w:t>-</w:t>
            </w:r>
            <w:r w:rsidR="005B144F" w:rsidRPr="007725E2">
              <w:rPr>
                <w:rFonts w:ascii="Times New Roman" w:hAnsi="Times New Roman"/>
                <w:sz w:val="28"/>
                <w:szCs w:val="28"/>
              </w:rPr>
              <w:t> </w:t>
            </w:r>
          </w:p>
        </w:tc>
      </w:tr>
      <w:tr w:rsidR="007725E2" w:rsidRPr="007725E2" w14:paraId="1244B195"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4CE15FA"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1265</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12E0D16"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Спортивні зали</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EB8C2BB"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113738C"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tc>
      </w:tr>
      <w:tr w:rsidR="007725E2" w:rsidRPr="007725E2" w14:paraId="093B120C"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E32DECD"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127</w:t>
            </w:r>
          </w:p>
        </w:tc>
        <w:tc>
          <w:tcPr>
            <w:tcW w:w="4502"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09A444E"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Інші нежитлові будівлі</w:t>
            </w:r>
          </w:p>
        </w:tc>
      </w:tr>
      <w:tr w:rsidR="007725E2" w:rsidRPr="007725E2" w14:paraId="072BA0C6"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A300231"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1271</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ED0F59B"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Нежитлові сільськогосподарські будівлі</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16B130E"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3C6A81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0,3</w:t>
            </w:r>
          </w:p>
        </w:tc>
      </w:tr>
      <w:tr w:rsidR="007725E2" w:rsidRPr="007725E2" w14:paraId="51502855"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2634CF1"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lastRenderedPageBreak/>
              <w:t>1272</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68B9DA7"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Меморіальні та культові будівлі</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52C034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486C569"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tc>
      </w:tr>
      <w:tr w:rsidR="007725E2" w:rsidRPr="007725E2" w14:paraId="1387BC27"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4FF0B97"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1273</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76C5056"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Пам'ятки історичні та ті, що охороняються</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152BABA"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DD22FFC"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 </w:t>
            </w:r>
          </w:p>
        </w:tc>
      </w:tr>
      <w:tr w:rsidR="007725E2" w:rsidRPr="007725E2" w14:paraId="41F95979" w14:textId="77777777" w:rsidTr="00205B6A">
        <w:tc>
          <w:tcPr>
            <w:tcW w:w="4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26B57C3"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1274</w:t>
            </w:r>
          </w:p>
        </w:tc>
        <w:tc>
          <w:tcPr>
            <w:tcW w:w="2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B12B146" w14:textId="77777777" w:rsidR="005B144F" w:rsidRPr="007725E2" w:rsidRDefault="005B144F" w:rsidP="00205B6A">
            <w:pPr>
              <w:rPr>
                <w:rFonts w:ascii="Times New Roman" w:hAnsi="Times New Roman"/>
                <w:sz w:val="28"/>
                <w:szCs w:val="28"/>
              </w:rPr>
            </w:pPr>
            <w:r w:rsidRPr="007725E2">
              <w:rPr>
                <w:rFonts w:ascii="Times New Roman" w:hAnsi="Times New Roman"/>
                <w:sz w:val="28"/>
                <w:szCs w:val="28"/>
              </w:rPr>
              <w:t>Інші будівлі, не класифіковані раніше</w:t>
            </w:r>
          </w:p>
        </w:tc>
        <w:tc>
          <w:tcPr>
            <w:tcW w:w="82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727B7AE"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w:t>
            </w:r>
          </w:p>
        </w:tc>
        <w:tc>
          <w:tcPr>
            <w:tcW w:w="102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9BE3B64" w14:textId="77777777" w:rsidR="005B144F" w:rsidRPr="007725E2" w:rsidRDefault="005B144F" w:rsidP="00205B6A">
            <w:pPr>
              <w:jc w:val="center"/>
              <w:rPr>
                <w:rFonts w:ascii="Times New Roman" w:hAnsi="Times New Roman"/>
                <w:sz w:val="28"/>
                <w:szCs w:val="28"/>
              </w:rPr>
            </w:pPr>
            <w:r w:rsidRPr="007725E2">
              <w:rPr>
                <w:rFonts w:ascii="Times New Roman" w:hAnsi="Times New Roman"/>
                <w:sz w:val="28"/>
                <w:szCs w:val="28"/>
              </w:rPr>
              <w:t>-</w:t>
            </w:r>
          </w:p>
        </w:tc>
      </w:tr>
    </w:tbl>
    <w:p w14:paraId="586FE915" w14:textId="77777777" w:rsidR="001613BF" w:rsidRPr="007725E2" w:rsidRDefault="001613BF" w:rsidP="001613BF">
      <w:pPr>
        <w:spacing w:after="200" w:line="276" w:lineRule="auto"/>
        <w:rPr>
          <w:rFonts w:ascii="Times New Roman" w:hAnsi="Times New Roman"/>
          <w:sz w:val="28"/>
          <w:szCs w:val="28"/>
        </w:rPr>
      </w:pPr>
    </w:p>
    <w:p w14:paraId="584DAD88" w14:textId="73BD2A0D" w:rsidR="001613BF" w:rsidRPr="007725E2" w:rsidRDefault="001613BF" w:rsidP="001613BF">
      <w:pPr>
        <w:tabs>
          <w:tab w:val="left" w:pos="6960"/>
        </w:tabs>
        <w:spacing w:after="13" w:line="267" w:lineRule="auto"/>
        <w:ind w:right="183"/>
        <w:jc w:val="both"/>
        <w:rPr>
          <w:sz w:val="28"/>
          <w:szCs w:val="28"/>
        </w:rPr>
      </w:pPr>
      <w:r w:rsidRPr="007725E2">
        <w:rPr>
          <w:rFonts w:ascii="Times New Roman" w:hAnsi="Times New Roman"/>
          <w:sz w:val="28"/>
          <w:szCs w:val="28"/>
        </w:rPr>
        <w:t xml:space="preserve">Секретар </w:t>
      </w:r>
      <w:r w:rsidRPr="007725E2">
        <w:rPr>
          <w:rFonts w:ascii="Times New Roman" w:hAnsi="Times New Roman"/>
          <w:sz w:val="28"/>
          <w:szCs w:val="28"/>
        </w:rPr>
        <w:tab/>
        <w:t>О.В.</w:t>
      </w:r>
      <w:r w:rsidR="00D90B96" w:rsidRPr="007725E2">
        <w:rPr>
          <w:rFonts w:ascii="Times New Roman" w:hAnsi="Times New Roman"/>
          <w:sz w:val="28"/>
          <w:szCs w:val="28"/>
        </w:rPr>
        <w:t xml:space="preserve"> </w:t>
      </w:r>
      <w:proofErr w:type="spellStart"/>
      <w:r w:rsidRPr="007725E2">
        <w:rPr>
          <w:rFonts w:ascii="Times New Roman" w:hAnsi="Times New Roman"/>
          <w:sz w:val="28"/>
          <w:szCs w:val="28"/>
        </w:rPr>
        <w:t>Макушенко</w:t>
      </w:r>
      <w:proofErr w:type="spellEnd"/>
    </w:p>
    <w:p w14:paraId="2673AEDB" w14:textId="77777777" w:rsidR="00870AB2" w:rsidRPr="007725E2" w:rsidRDefault="00870AB2" w:rsidP="0070593F">
      <w:pPr>
        <w:jc w:val="right"/>
        <w:rPr>
          <w:rFonts w:ascii="Times New Roman" w:hAnsi="Times New Roman"/>
          <w:sz w:val="28"/>
          <w:szCs w:val="28"/>
        </w:rPr>
      </w:pPr>
    </w:p>
    <w:p w14:paraId="2928BCB7" w14:textId="77777777" w:rsidR="00870AB2" w:rsidRPr="007725E2" w:rsidRDefault="00870AB2" w:rsidP="0070593F">
      <w:pPr>
        <w:jc w:val="right"/>
        <w:rPr>
          <w:rFonts w:ascii="Times New Roman" w:hAnsi="Times New Roman"/>
          <w:sz w:val="28"/>
          <w:szCs w:val="28"/>
        </w:rPr>
      </w:pPr>
    </w:p>
    <w:p w14:paraId="0C5CF166" w14:textId="77777777" w:rsidR="0004058A" w:rsidRDefault="001613BF" w:rsidP="0070593F">
      <w:pPr>
        <w:jc w:val="right"/>
        <w:rPr>
          <w:rFonts w:ascii="Times New Roman" w:hAnsi="Times New Roman"/>
          <w:sz w:val="28"/>
          <w:szCs w:val="28"/>
        </w:rPr>
      </w:pPr>
      <w:r w:rsidRPr="007725E2">
        <w:rPr>
          <w:rFonts w:ascii="Times New Roman" w:hAnsi="Times New Roman"/>
          <w:sz w:val="28"/>
          <w:szCs w:val="28"/>
        </w:rPr>
        <w:t xml:space="preserve">   </w:t>
      </w:r>
    </w:p>
    <w:p w14:paraId="3D5D9ACB" w14:textId="77777777" w:rsidR="0004058A" w:rsidRDefault="0004058A">
      <w:pPr>
        <w:spacing w:after="160" w:line="259" w:lineRule="auto"/>
        <w:rPr>
          <w:rFonts w:ascii="Times New Roman" w:hAnsi="Times New Roman"/>
          <w:sz w:val="28"/>
          <w:szCs w:val="28"/>
        </w:rPr>
      </w:pPr>
      <w:r>
        <w:rPr>
          <w:rFonts w:ascii="Times New Roman" w:hAnsi="Times New Roman"/>
          <w:sz w:val="28"/>
          <w:szCs w:val="28"/>
        </w:rPr>
        <w:br w:type="page"/>
      </w:r>
    </w:p>
    <w:p w14:paraId="21E9A851" w14:textId="64A587F4" w:rsidR="001613BF" w:rsidRPr="007725E2" w:rsidRDefault="001613BF" w:rsidP="0070593F">
      <w:pPr>
        <w:jc w:val="right"/>
        <w:rPr>
          <w:rFonts w:ascii="Times New Roman" w:hAnsi="Times New Roman"/>
          <w:sz w:val="28"/>
          <w:szCs w:val="28"/>
        </w:rPr>
      </w:pPr>
      <w:r w:rsidRPr="007725E2">
        <w:rPr>
          <w:rFonts w:ascii="Times New Roman" w:hAnsi="Times New Roman"/>
          <w:sz w:val="28"/>
          <w:szCs w:val="28"/>
        </w:rPr>
        <w:lastRenderedPageBreak/>
        <w:t>Додаток 1.2.</w:t>
      </w:r>
    </w:p>
    <w:p w14:paraId="1BEAF7C8" w14:textId="77777777" w:rsidR="001613BF" w:rsidRPr="007725E2" w:rsidRDefault="001613BF" w:rsidP="001613BF">
      <w:pPr>
        <w:rPr>
          <w:rFonts w:ascii="Times New Roman" w:hAnsi="Times New Roman"/>
          <w:sz w:val="28"/>
          <w:szCs w:val="28"/>
        </w:rPr>
      </w:pPr>
      <w:r w:rsidRPr="007725E2">
        <w:rPr>
          <w:rFonts w:ascii="Times New Roman" w:hAnsi="Times New Roman"/>
          <w:sz w:val="28"/>
          <w:szCs w:val="28"/>
        </w:rPr>
        <w:t xml:space="preserve">                                                                                  до рішення  сесії селищної ради </w:t>
      </w:r>
    </w:p>
    <w:p w14:paraId="20306AA8" w14:textId="4D32763F" w:rsidR="001613BF" w:rsidRPr="007725E2" w:rsidRDefault="001613BF" w:rsidP="001613BF">
      <w:pPr>
        <w:rPr>
          <w:rFonts w:ascii="Times New Roman" w:hAnsi="Times New Roman"/>
          <w:sz w:val="28"/>
          <w:szCs w:val="28"/>
        </w:rPr>
      </w:pPr>
      <w:r w:rsidRPr="007725E2">
        <w:rPr>
          <w:rFonts w:ascii="Times New Roman" w:hAnsi="Times New Roman"/>
          <w:sz w:val="28"/>
          <w:szCs w:val="28"/>
        </w:rPr>
        <w:t xml:space="preserve">                                                                                  від </w:t>
      </w:r>
      <w:r w:rsidR="009C2165" w:rsidRPr="007725E2">
        <w:rPr>
          <w:rFonts w:ascii="Times New Roman" w:hAnsi="Times New Roman"/>
          <w:sz w:val="28"/>
          <w:szCs w:val="28"/>
        </w:rPr>
        <w:t>27</w:t>
      </w:r>
      <w:r w:rsidRPr="007725E2">
        <w:rPr>
          <w:rFonts w:ascii="Times New Roman" w:hAnsi="Times New Roman"/>
          <w:sz w:val="28"/>
          <w:szCs w:val="28"/>
        </w:rPr>
        <w:t>.0</w:t>
      </w:r>
      <w:r w:rsidR="009C2165" w:rsidRPr="007725E2">
        <w:rPr>
          <w:rFonts w:ascii="Times New Roman" w:hAnsi="Times New Roman"/>
          <w:sz w:val="28"/>
          <w:szCs w:val="28"/>
        </w:rPr>
        <w:t>6</w:t>
      </w:r>
      <w:r w:rsidRPr="007725E2">
        <w:rPr>
          <w:rFonts w:ascii="Times New Roman" w:hAnsi="Times New Roman"/>
          <w:sz w:val="28"/>
          <w:szCs w:val="28"/>
        </w:rPr>
        <w:t>.202</w:t>
      </w:r>
      <w:r w:rsidR="009A59CC" w:rsidRPr="007725E2">
        <w:rPr>
          <w:rFonts w:ascii="Times New Roman" w:hAnsi="Times New Roman"/>
          <w:sz w:val="28"/>
          <w:szCs w:val="28"/>
        </w:rPr>
        <w:t>5</w:t>
      </w:r>
      <w:r w:rsidRPr="007725E2">
        <w:rPr>
          <w:rFonts w:ascii="Times New Roman" w:hAnsi="Times New Roman"/>
          <w:sz w:val="28"/>
          <w:szCs w:val="28"/>
        </w:rPr>
        <w:t xml:space="preserve"> № </w:t>
      </w:r>
      <w:r w:rsidR="009C2165" w:rsidRPr="007725E2">
        <w:rPr>
          <w:rFonts w:ascii="Times New Roman" w:hAnsi="Times New Roman"/>
          <w:sz w:val="28"/>
          <w:szCs w:val="28"/>
        </w:rPr>
        <w:t>66</w:t>
      </w:r>
      <w:r w:rsidR="00A25890" w:rsidRPr="007725E2">
        <w:rPr>
          <w:rFonts w:ascii="Times New Roman" w:hAnsi="Times New Roman"/>
          <w:sz w:val="28"/>
          <w:szCs w:val="28"/>
        </w:rPr>
        <w:t>-</w:t>
      </w:r>
      <w:r w:rsidR="009C2165" w:rsidRPr="007725E2">
        <w:rPr>
          <w:rFonts w:ascii="Times New Roman" w:hAnsi="Times New Roman"/>
          <w:sz w:val="28"/>
          <w:szCs w:val="28"/>
        </w:rPr>
        <w:t>2</w:t>
      </w:r>
      <w:r w:rsidRPr="007725E2">
        <w:rPr>
          <w:rFonts w:ascii="Times New Roman" w:hAnsi="Times New Roman"/>
        </w:rPr>
        <w:t>/</w:t>
      </w:r>
      <w:r w:rsidRPr="007725E2">
        <w:rPr>
          <w:rFonts w:ascii="Times New Roman" w:hAnsi="Times New Roman"/>
          <w:lang w:val="en-US"/>
        </w:rPr>
        <w:t>VI</w:t>
      </w:r>
      <w:r w:rsidRPr="007725E2">
        <w:rPr>
          <w:rFonts w:ascii="Times New Roman" w:hAnsi="Times New Roman"/>
        </w:rPr>
        <w:t>І</w:t>
      </w:r>
      <w:r w:rsidRPr="007725E2">
        <w:rPr>
          <w:rFonts w:ascii="Times New Roman" w:hAnsi="Times New Roman"/>
          <w:lang w:val="en-US"/>
        </w:rPr>
        <w:t>I</w:t>
      </w:r>
    </w:p>
    <w:p w14:paraId="3345116E" w14:textId="77777777" w:rsidR="001613BF" w:rsidRPr="007725E2" w:rsidRDefault="001613BF" w:rsidP="001613BF">
      <w:pPr>
        <w:keepNext/>
        <w:keepLines/>
        <w:spacing w:before="240" w:after="240"/>
        <w:jc w:val="center"/>
        <w:rPr>
          <w:rFonts w:ascii="Times New Roman" w:hAnsi="Times New Roman"/>
          <w:b/>
          <w:sz w:val="28"/>
          <w:szCs w:val="28"/>
        </w:rPr>
      </w:pPr>
      <w:r w:rsidRPr="007725E2">
        <w:rPr>
          <w:rFonts w:ascii="Times New Roman" w:hAnsi="Times New Roman"/>
          <w:b/>
          <w:sz w:val="28"/>
          <w:szCs w:val="28"/>
        </w:rPr>
        <w:t>ПЕРЕЛІК</w:t>
      </w:r>
      <w:r w:rsidRPr="007725E2">
        <w:rPr>
          <w:rFonts w:ascii="Times New Roman" w:hAnsi="Times New Roman"/>
          <w:b/>
          <w:sz w:val="28"/>
          <w:szCs w:val="28"/>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7725E2">
        <w:rPr>
          <w:rFonts w:ascii="Times New Roman" w:hAnsi="Times New Roman"/>
          <w:b/>
          <w:sz w:val="28"/>
          <w:szCs w:val="28"/>
          <w:vertAlign w:val="superscript"/>
        </w:rPr>
        <w:t>1</w:t>
      </w:r>
      <w:r w:rsidRPr="007725E2">
        <w:rPr>
          <w:rFonts w:ascii="Times New Roman" w:hAnsi="Times New Roman"/>
          <w:sz w:val="24"/>
          <w:szCs w:val="24"/>
        </w:rPr>
        <w:t>.</w:t>
      </w:r>
    </w:p>
    <w:p w14:paraId="7BBA88CA" w14:textId="56BB93D3" w:rsidR="001613BF" w:rsidRPr="007725E2" w:rsidRDefault="001613BF" w:rsidP="001613BF">
      <w:pPr>
        <w:shd w:val="clear" w:color="auto" w:fill="FFFFFF"/>
        <w:spacing w:line="360" w:lineRule="atLeast"/>
        <w:jc w:val="center"/>
        <w:rPr>
          <w:rFonts w:ascii="Times New Roman" w:hAnsi="Times New Roman"/>
          <w:b/>
          <w:sz w:val="28"/>
          <w:szCs w:val="28"/>
        </w:rPr>
      </w:pPr>
      <w:r w:rsidRPr="007725E2">
        <w:rPr>
          <w:rFonts w:ascii="Times New Roman" w:hAnsi="Times New Roman"/>
          <w:b/>
          <w:sz w:val="28"/>
          <w:szCs w:val="28"/>
        </w:rPr>
        <w:t>Пільги встановлюються на 202</w:t>
      </w:r>
      <w:r w:rsidR="009A59CC" w:rsidRPr="007725E2">
        <w:rPr>
          <w:rFonts w:ascii="Times New Roman" w:hAnsi="Times New Roman"/>
          <w:b/>
          <w:sz w:val="28"/>
          <w:szCs w:val="28"/>
        </w:rPr>
        <w:t>6</w:t>
      </w:r>
      <w:r w:rsidRPr="007725E2">
        <w:rPr>
          <w:rFonts w:ascii="Times New Roman" w:hAnsi="Times New Roman"/>
          <w:b/>
          <w:sz w:val="28"/>
          <w:szCs w:val="28"/>
        </w:rPr>
        <w:t xml:space="preserve"> рік та вводяться в дію з 01</w:t>
      </w:r>
      <w:r w:rsidR="00F31CA1" w:rsidRPr="007725E2">
        <w:rPr>
          <w:rFonts w:ascii="Times New Roman" w:hAnsi="Times New Roman"/>
          <w:b/>
          <w:sz w:val="28"/>
          <w:szCs w:val="28"/>
        </w:rPr>
        <w:t xml:space="preserve"> січня </w:t>
      </w:r>
      <w:r w:rsidRPr="007725E2">
        <w:rPr>
          <w:rFonts w:ascii="Times New Roman" w:hAnsi="Times New Roman"/>
          <w:b/>
          <w:sz w:val="28"/>
          <w:szCs w:val="28"/>
        </w:rPr>
        <w:t>202</w:t>
      </w:r>
      <w:r w:rsidR="009A59CC" w:rsidRPr="007725E2">
        <w:rPr>
          <w:rFonts w:ascii="Times New Roman" w:hAnsi="Times New Roman"/>
          <w:b/>
          <w:sz w:val="28"/>
          <w:szCs w:val="28"/>
        </w:rPr>
        <w:t>6</w:t>
      </w:r>
      <w:r w:rsidRPr="007725E2">
        <w:rPr>
          <w:rFonts w:ascii="Times New Roman" w:hAnsi="Times New Roman"/>
          <w:b/>
          <w:sz w:val="28"/>
          <w:szCs w:val="28"/>
        </w:rPr>
        <w:t xml:space="preserve"> року</w:t>
      </w:r>
    </w:p>
    <w:p w14:paraId="3E1EB9CD" w14:textId="79BBB45C" w:rsidR="001613BF" w:rsidRPr="007725E2" w:rsidRDefault="001613BF" w:rsidP="001613BF">
      <w:pPr>
        <w:spacing w:before="120" w:after="120"/>
        <w:ind w:firstLine="567"/>
        <w:jc w:val="both"/>
        <w:rPr>
          <w:rFonts w:ascii="Times New Roman" w:hAnsi="Times New Roman"/>
          <w:sz w:val="24"/>
          <w:szCs w:val="24"/>
        </w:rPr>
      </w:pPr>
      <w:r w:rsidRPr="007725E2">
        <w:rPr>
          <w:rFonts w:ascii="Times New Roman" w:hAnsi="Times New Roman"/>
          <w:sz w:val="24"/>
          <w:szCs w:val="24"/>
        </w:rPr>
        <w:t>Адміністративно-територіальні одиниці або населені пункти, або території територіальних громад, на які поширюється дія рішення ради:</w:t>
      </w:r>
    </w:p>
    <w:p w14:paraId="3BCAB03C" w14:textId="77777777" w:rsidR="001613BF" w:rsidRPr="007725E2" w:rsidRDefault="001613BF" w:rsidP="001613BF">
      <w:pPr>
        <w:shd w:val="clear" w:color="auto" w:fill="FFFFFF"/>
        <w:spacing w:line="360" w:lineRule="atLeast"/>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1052"/>
        <w:gridCol w:w="3659"/>
        <w:gridCol w:w="4071"/>
        <w:gridCol w:w="55"/>
      </w:tblGrid>
      <w:tr w:rsidR="007725E2" w:rsidRPr="0004058A" w14:paraId="4FCCBAF5" w14:textId="77777777" w:rsidTr="0004058A">
        <w:tc>
          <w:tcPr>
            <w:tcW w:w="539" w:type="pct"/>
          </w:tcPr>
          <w:p w14:paraId="69D7C191" w14:textId="77777777" w:rsidR="001613BF" w:rsidRPr="0004058A" w:rsidRDefault="001613BF" w:rsidP="001613BF">
            <w:pPr>
              <w:jc w:val="center"/>
              <w:rPr>
                <w:rFonts w:ascii="Times New Roman" w:hAnsi="Times New Roman"/>
                <w:b/>
                <w:szCs w:val="26"/>
              </w:rPr>
            </w:pPr>
            <w:r w:rsidRPr="0004058A">
              <w:rPr>
                <w:rFonts w:ascii="Times New Roman" w:hAnsi="Times New Roman"/>
                <w:b/>
                <w:noProof/>
                <w:szCs w:val="26"/>
                <w:lang w:val="en-US"/>
              </w:rPr>
              <w:t>Код області</w:t>
            </w:r>
          </w:p>
        </w:tc>
        <w:tc>
          <w:tcPr>
            <w:tcW w:w="531" w:type="pct"/>
          </w:tcPr>
          <w:p w14:paraId="1529B45D" w14:textId="77777777" w:rsidR="001613BF" w:rsidRPr="0004058A" w:rsidRDefault="001613BF" w:rsidP="001613BF">
            <w:pPr>
              <w:jc w:val="center"/>
              <w:rPr>
                <w:rFonts w:ascii="Times New Roman" w:hAnsi="Times New Roman"/>
                <w:b/>
                <w:szCs w:val="26"/>
              </w:rPr>
            </w:pPr>
            <w:r w:rsidRPr="0004058A">
              <w:rPr>
                <w:rFonts w:ascii="Times New Roman" w:hAnsi="Times New Roman"/>
                <w:b/>
                <w:noProof/>
                <w:szCs w:val="26"/>
                <w:lang w:val="en-US"/>
              </w:rPr>
              <w:t>Код району</w:t>
            </w:r>
          </w:p>
        </w:tc>
        <w:tc>
          <w:tcPr>
            <w:tcW w:w="1847" w:type="pct"/>
          </w:tcPr>
          <w:p w14:paraId="7BF921B5" w14:textId="7E0D2FB4" w:rsidR="001613BF" w:rsidRPr="00CA1C2C" w:rsidRDefault="00CA1C2C" w:rsidP="001613BF">
            <w:pPr>
              <w:jc w:val="center"/>
              <w:rPr>
                <w:rFonts w:ascii="Times New Roman" w:hAnsi="Times New Roman"/>
                <w:b/>
                <w:szCs w:val="26"/>
              </w:rPr>
            </w:pPr>
            <w:r w:rsidRPr="00CA1C2C">
              <w:rPr>
                <w:rFonts w:ascii="Times New Roman" w:hAnsi="Times New Roman"/>
                <w:b/>
                <w:noProof/>
                <w:szCs w:val="26"/>
                <w:lang w:val="en-US"/>
              </w:rPr>
              <w:t xml:space="preserve">Код </w:t>
            </w:r>
            <w:r w:rsidRPr="00CA1C2C">
              <w:rPr>
                <w:rFonts w:ascii="Times New Roman" w:hAnsi="Times New Roman"/>
                <w:b/>
                <w:noProof/>
                <w:szCs w:val="26"/>
                <w:lang w:val="en-US"/>
              </w:rPr>
              <w:br/>
              <w:t>згідно з К</w:t>
            </w:r>
            <w:r w:rsidRPr="00CA1C2C">
              <w:rPr>
                <w:rFonts w:ascii="Times New Roman" w:hAnsi="Times New Roman"/>
                <w:b/>
                <w:noProof/>
                <w:szCs w:val="26"/>
              </w:rPr>
              <w:t>АТОТТГ</w:t>
            </w:r>
          </w:p>
        </w:tc>
        <w:tc>
          <w:tcPr>
            <w:tcW w:w="2083" w:type="pct"/>
            <w:gridSpan w:val="2"/>
          </w:tcPr>
          <w:p w14:paraId="1F8F195D" w14:textId="52C1CD23" w:rsidR="001613BF" w:rsidRPr="0004058A" w:rsidRDefault="001613BF" w:rsidP="001613BF">
            <w:pPr>
              <w:jc w:val="center"/>
              <w:rPr>
                <w:rFonts w:ascii="Times New Roman" w:hAnsi="Times New Roman"/>
                <w:b/>
                <w:szCs w:val="26"/>
              </w:rPr>
            </w:pPr>
            <w:r w:rsidRPr="0004058A">
              <w:rPr>
                <w:rFonts w:ascii="Times New Roman" w:hAnsi="Times New Roman"/>
                <w:b/>
                <w:noProof/>
                <w:szCs w:val="26"/>
              </w:rPr>
              <w:t>Найменування адміністративно-територіальної одиниці або населеного пункту, або території територіальної громади</w:t>
            </w:r>
          </w:p>
        </w:tc>
      </w:tr>
      <w:tr w:rsidR="007725E2" w:rsidRPr="0004058A" w14:paraId="77474374" w14:textId="77777777" w:rsidTr="0004058A">
        <w:trPr>
          <w:trHeight w:val="1369"/>
        </w:trPr>
        <w:tc>
          <w:tcPr>
            <w:tcW w:w="539" w:type="pct"/>
          </w:tcPr>
          <w:p w14:paraId="7C2D2F5A" w14:textId="77777777" w:rsidR="007E4B22" w:rsidRPr="0004058A" w:rsidRDefault="007E4B22" w:rsidP="007E4B22">
            <w:pPr>
              <w:jc w:val="center"/>
              <w:rPr>
                <w:rFonts w:ascii="Times New Roman" w:hAnsi="Times New Roman"/>
                <w:szCs w:val="26"/>
              </w:rPr>
            </w:pPr>
          </w:p>
          <w:p w14:paraId="6C7E948A" w14:textId="77777777" w:rsidR="007E4B22" w:rsidRPr="0004058A" w:rsidRDefault="007E4B22" w:rsidP="007E4B22">
            <w:pPr>
              <w:jc w:val="center"/>
              <w:rPr>
                <w:rFonts w:ascii="Times New Roman" w:hAnsi="Times New Roman"/>
                <w:szCs w:val="26"/>
              </w:rPr>
            </w:pPr>
            <w:r w:rsidRPr="0004058A">
              <w:rPr>
                <w:rFonts w:ascii="Times New Roman" w:hAnsi="Times New Roman"/>
                <w:szCs w:val="26"/>
              </w:rPr>
              <w:t>71</w:t>
            </w:r>
          </w:p>
        </w:tc>
        <w:tc>
          <w:tcPr>
            <w:tcW w:w="531" w:type="pct"/>
          </w:tcPr>
          <w:p w14:paraId="4F157448" w14:textId="77777777" w:rsidR="007E4B22" w:rsidRPr="0004058A" w:rsidRDefault="007E4B22" w:rsidP="007E4B22">
            <w:pPr>
              <w:jc w:val="center"/>
              <w:rPr>
                <w:rFonts w:ascii="Times New Roman" w:hAnsi="Times New Roman"/>
                <w:szCs w:val="26"/>
              </w:rPr>
            </w:pPr>
          </w:p>
          <w:p w14:paraId="051ADBA1" w14:textId="246630A0" w:rsidR="007E4B22" w:rsidRPr="0004058A" w:rsidRDefault="007E4B22" w:rsidP="0004058A">
            <w:pPr>
              <w:jc w:val="center"/>
              <w:rPr>
                <w:rFonts w:ascii="Times New Roman" w:hAnsi="Times New Roman"/>
                <w:szCs w:val="26"/>
                <w:lang w:val="en-US"/>
              </w:rPr>
            </w:pPr>
            <w:r w:rsidRPr="0004058A">
              <w:rPr>
                <w:rFonts w:ascii="Times New Roman" w:hAnsi="Times New Roman"/>
                <w:szCs w:val="26"/>
              </w:rPr>
              <w:t>71</w:t>
            </w:r>
            <w:r w:rsidR="0004058A" w:rsidRPr="0004058A">
              <w:rPr>
                <w:rFonts w:ascii="Times New Roman" w:hAnsi="Times New Roman"/>
                <w:szCs w:val="26"/>
                <w:lang w:val="en-US"/>
              </w:rPr>
              <w:t>020</w:t>
            </w:r>
          </w:p>
        </w:tc>
        <w:tc>
          <w:tcPr>
            <w:tcW w:w="1847" w:type="pct"/>
          </w:tcPr>
          <w:p w14:paraId="57A9F14A"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UA71020190090070848, UA71020190060018438,</w:t>
            </w:r>
          </w:p>
          <w:p w14:paraId="2D9A7B2D"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UA71020190140082473, UA71020190190024071,</w:t>
            </w:r>
          </w:p>
          <w:p w14:paraId="1A743847"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UA71020190070049549, UA71020190040072420,</w:t>
            </w:r>
          </w:p>
          <w:p w14:paraId="779FC7D8"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UA71020190130058780, UA71020190100010014,</w:t>
            </w:r>
          </w:p>
          <w:p w14:paraId="47C29152"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UA71020190170017991, UA71020190180030396,</w:t>
            </w:r>
          </w:p>
          <w:p w14:paraId="0E4DC757"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UA71020190010039509, UA71020190080092074,</w:t>
            </w:r>
          </w:p>
          <w:p w14:paraId="58E51232"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UA71020190030073132, UA71020190150012315,</w:t>
            </w:r>
          </w:p>
          <w:p w14:paraId="66F7EDD7"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UA71020190120016894, UA71020190110027244,</w:t>
            </w:r>
          </w:p>
          <w:p w14:paraId="506C3D9A" w14:textId="77777777" w:rsidR="0004058A" w:rsidRPr="0004058A" w:rsidRDefault="0004058A" w:rsidP="0004058A">
            <w:pPr>
              <w:rPr>
                <w:rFonts w:ascii="Times New Roman" w:hAnsi="Times New Roman"/>
                <w:szCs w:val="26"/>
                <w:shd w:val="clear" w:color="auto" w:fill="F9F9F9"/>
              </w:rPr>
            </w:pPr>
            <w:r w:rsidRPr="0004058A">
              <w:rPr>
                <w:rFonts w:ascii="Times New Roman" w:hAnsi="Times New Roman"/>
                <w:szCs w:val="26"/>
                <w:shd w:val="clear" w:color="auto" w:fill="F9F9F9"/>
              </w:rPr>
              <w:t>UA71020190160067484, UA71020190200010668,</w:t>
            </w:r>
          </w:p>
          <w:p w14:paraId="2BD43672" w14:textId="63841762" w:rsidR="007E4B22" w:rsidRPr="0004058A" w:rsidRDefault="0004058A" w:rsidP="0004058A">
            <w:pPr>
              <w:rPr>
                <w:rFonts w:ascii="Times New Roman" w:hAnsi="Times New Roman"/>
                <w:szCs w:val="26"/>
              </w:rPr>
            </w:pPr>
            <w:r w:rsidRPr="0004058A">
              <w:rPr>
                <w:rFonts w:ascii="Times New Roman" w:hAnsi="Times New Roman"/>
                <w:szCs w:val="26"/>
                <w:shd w:val="clear" w:color="auto" w:fill="F9F9F9"/>
              </w:rPr>
              <w:t>UA71020190050069565, UA71020190020043152</w:t>
            </w:r>
          </w:p>
        </w:tc>
        <w:tc>
          <w:tcPr>
            <w:tcW w:w="2083" w:type="pct"/>
            <w:gridSpan w:val="2"/>
          </w:tcPr>
          <w:p w14:paraId="073970C9" w14:textId="77777777" w:rsidR="007E4B22" w:rsidRPr="0004058A" w:rsidRDefault="007E4B22" w:rsidP="007E4B22">
            <w:pPr>
              <w:jc w:val="center"/>
              <w:rPr>
                <w:rFonts w:ascii="Times New Roman" w:hAnsi="Times New Roman"/>
                <w:szCs w:val="26"/>
              </w:rPr>
            </w:pPr>
          </w:p>
          <w:p w14:paraId="5C8724D0" w14:textId="77777777" w:rsidR="007E4B22" w:rsidRPr="0004058A" w:rsidRDefault="007E4B22" w:rsidP="007E4B22">
            <w:pPr>
              <w:jc w:val="center"/>
              <w:rPr>
                <w:rFonts w:ascii="Times New Roman" w:hAnsi="Times New Roman"/>
                <w:szCs w:val="26"/>
              </w:rPr>
            </w:pPr>
            <w:proofErr w:type="spellStart"/>
            <w:r w:rsidRPr="0004058A">
              <w:rPr>
                <w:rFonts w:ascii="Times New Roman" w:hAnsi="Times New Roman"/>
                <w:szCs w:val="26"/>
              </w:rPr>
              <w:t>Лисянська</w:t>
            </w:r>
            <w:proofErr w:type="spellEnd"/>
            <w:r w:rsidRPr="0004058A">
              <w:rPr>
                <w:rFonts w:ascii="Times New Roman" w:hAnsi="Times New Roman"/>
                <w:szCs w:val="26"/>
              </w:rPr>
              <w:t xml:space="preserve"> селищна територіальна громада</w:t>
            </w:r>
          </w:p>
          <w:p w14:paraId="41A8796E" w14:textId="4830C057" w:rsidR="0004058A" w:rsidRPr="0004058A" w:rsidRDefault="0004058A" w:rsidP="007E4B22">
            <w:pPr>
              <w:jc w:val="center"/>
              <w:rPr>
                <w:rFonts w:ascii="Times New Roman" w:hAnsi="Times New Roman"/>
                <w:szCs w:val="26"/>
              </w:rPr>
            </w:pPr>
            <w:r w:rsidRPr="0004058A">
              <w:rPr>
                <w:rFonts w:ascii="Times New Roman" w:hAnsi="Times New Roman"/>
                <w:szCs w:val="26"/>
              </w:rPr>
              <w:t>UA71020190000034403</w:t>
            </w:r>
          </w:p>
        </w:tc>
      </w:tr>
      <w:tr w:rsidR="007725E2" w:rsidRPr="0004058A" w14:paraId="5CC225BB" w14:textId="77777777" w:rsidTr="0004058A">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rPr>
          <w:gridAfter w:val="1"/>
          <w:wAfter w:w="28" w:type="pct"/>
        </w:trPr>
        <w:tc>
          <w:tcPr>
            <w:tcW w:w="2917" w:type="pct"/>
            <w:gridSpan w:val="3"/>
            <w:vAlign w:val="center"/>
          </w:tcPr>
          <w:p w14:paraId="03F3B8D3" w14:textId="77777777" w:rsidR="001613BF" w:rsidRPr="0004058A" w:rsidRDefault="001613BF" w:rsidP="001613BF">
            <w:pPr>
              <w:spacing w:before="120"/>
              <w:ind w:firstLine="28"/>
              <w:jc w:val="center"/>
              <w:rPr>
                <w:rFonts w:ascii="Times New Roman" w:hAnsi="Times New Roman"/>
                <w:szCs w:val="26"/>
              </w:rPr>
            </w:pPr>
            <w:r w:rsidRPr="0004058A">
              <w:rPr>
                <w:rFonts w:ascii="Times New Roman" w:hAnsi="Times New Roman"/>
                <w:szCs w:val="26"/>
              </w:rPr>
              <w:t>Група платників, категорія/класифікація</w:t>
            </w:r>
            <w:r w:rsidRPr="0004058A">
              <w:rPr>
                <w:rFonts w:ascii="Times New Roman" w:hAnsi="Times New Roman"/>
                <w:szCs w:val="26"/>
              </w:rPr>
              <w:br/>
              <w:t>будівель та споруд</w:t>
            </w:r>
          </w:p>
        </w:tc>
        <w:tc>
          <w:tcPr>
            <w:tcW w:w="2055" w:type="pct"/>
            <w:vAlign w:val="center"/>
          </w:tcPr>
          <w:p w14:paraId="3806178C" w14:textId="77777777" w:rsidR="001613BF" w:rsidRPr="0004058A" w:rsidRDefault="001613BF" w:rsidP="001613BF">
            <w:pPr>
              <w:spacing w:before="120"/>
              <w:ind w:firstLine="28"/>
              <w:jc w:val="center"/>
              <w:rPr>
                <w:rFonts w:ascii="Times New Roman" w:hAnsi="Times New Roman"/>
                <w:szCs w:val="26"/>
              </w:rPr>
            </w:pPr>
            <w:r w:rsidRPr="0004058A">
              <w:rPr>
                <w:rFonts w:ascii="Times New Roman" w:hAnsi="Times New Roman"/>
                <w:szCs w:val="26"/>
              </w:rPr>
              <w:t>Розмір пільги</w:t>
            </w:r>
            <w:r w:rsidRPr="0004058A">
              <w:rPr>
                <w:rFonts w:ascii="Times New Roman" w:hAnsi="Times New Roman"/>
                <w:szCs w:val="26"/>
              </w:rPr>
              <w:br/>
              <w:t>(відсотків суми податкового зобов’язання за рік)</w:t>
            </w:r>
          </w:p>
        </w:tc>
      </w:tr>
    </w:tbl>
    <w:p w14:paraId="1F2E68E7" w14:textId="77777777" w:rsidR="001613BF" w:rsidRPr="007725E2" w:rsidRDefault="001613BF" w:rsidP="001613BF">
      <w:pPr>
        <w:spacing w:before="120"/>
        <w:jc w:val="both"/>
        <w:rPr>
          <w:rFonts w:ascii="Times New Roman" w:hAnsi="Times New Roman"/>
          <w:sz w:val="24"/>
          <w:szCs w:val="24"/>
        </w:rPr>
      </w:pPr>
      <w:r w:rsidRPr="007725E2">
        <w:rPr>
          <w:rFonts w:ascii="Times New Roman" w:hAnsi="Times New Roman"/>
          <w:sz w:val="24"/>
          <w:szCs w:val="24"/>
        </w:rPr>
        <w:t xml:space="preserve">                       0                                                                                                                              0</w:t>
      </w:r>
    </w:p>
    <w:p w14:paraId="71232CF0" w14:textId="77777777" w:rsidR="00CC1D40" w:rsidRDefault="00CC1D40" w:rsidP="00CC1D40">
      <w:pPr>
        <w:spacing w:after="13" w:line="267" w:lineRule="auto"/>
        <w:ind w:right="183"/>
        <w:jc w:val="both"/>
        <w:rPr>
          <w:rFonts w:ascii="Times New Roman" w:hAnsi="Times New Roman"/>
          <w:sz w:val="28"/>
          <w:szCs w:val="28"/>
        </w:rPr>
      </w:pPr>
    </w:p>
    <w:p w14:paraId="5CEFA4B6" w14:textId="77777777" w:rsidR="00CC1D40" w:rsidRDefault="00CC1D40" w:rsidP="00CC1D40">
      <w:pPr>
        <w:spacing w:after="13" w:line="267" w:lineRule="auto"/>
        <w:ind w:right="183"/>
        <w:jc w:val="both"/>
        <w:rPr>
          <w:rFonts w:ascii="Times New Roman" w:hAnsi="Times New Roman"/>
          <w:sz w:val="28"/>
          <w:szCs w:val="28"/>
        </w:rPr>
      </w:pPr>
    </w:p>
    <w:p w14:paraId="19B2CF2A" w14:textId="0823B551" w:rsidR="0090545E" w:rsidRPr="00CC1D40" w:rsidRDefault="001613BF" w:rsidP="00CC1D40">
      <w:pPr>
        <w:spacing w:after="13" w:line="267" w:lineRule="auto"/>
        <w:ind w:right="183"/>
        <w:jc w:val="both"/>
        <w:rPr>
          <w:rFonts w:ascii="Times New Roman" w:hAnsi="Times New Roman"/>
          <w:sz w:val="28"/>
          <w:szCs w:val="28"/>
        </w:rPr>
      </w:pPr>
      <w:r w:rsidRPr="007725E2">
        <w:rPr>
          <w:rFonts w:ascii="Times New Roman" w:hAnsi="Times New Roman"/>
          <w:sz w:val="28"/>
          <w:szCs w:val="28"/>
        </w:rPr>
        <w:t xml:space="preserve">Секретар </w:t>
      </w:r>
      <w:r w:rsidRPr="007725E2">
        <w:rPr>
          <w:rFonts w:ascii="Times New Roman" w:hAnsi="Times New Roman"/>
          <w:sz w:val="28"/>
          <w:szCs w:val="28"/>
        </w:rPr>
        <w:tab/>
      </w:r>
      <w:r w:rsidR="00CC1D40">
        <w:rPr>
          <w:rFonts w:ascii="Times New Roman" w:hAnsi="Times New Roman"/>
          <w:sz w:val="28"/>
          <w:szCs w:val="28"/>
          <w:lang w:val="en-US"/>
        </w:rPr>
        <w:t xml:space="preserve">                                                                                      </w:t>
      </w:r>
      <w:r w:rsidRPr="007725E2">
        <w:rPr>
          <w:rFonts w:ascii="Times New Roman" w:hAnsi="Times New Roman"/>
          <w:sz w:val="28"/>
          <w:szCs w:val="28"/>
        </w:rPr>
        <w:t>О.В.</w:t>
      </w:r>
      <w:r w:rsidR="00D90B96" w:rsidRPr="007725E2">
        <w:rPr>
          <w:rFonts w:ascii="Times New Roman" w:hAnsi="Times New Roman"/>
          <w:sz w:val="28"/>
          <w:szCs w:val="28"/>
        </w:rPr>
        <w:t xml:space="preserve"> </w:t>
      </w:r>
      <w:proofErr w:type="spellStart"/>
      <w:r w:rsidRPr="007725E2">
        <w:rPr>
          <w:rFonts w:ascii="Times New Roman" w:hAnsi="Times New Roman"/>
          <w:sz w:val="28"/>
          <w:szCs w:val="28"/>
        </w:rPr>
        <w:t>Макушенко</w:t>
      </w:r>
      <w:proofErr w:type="spellEnd"/>
    </w:p>
    <w:sectPr w:rsidR="0090545E" w:rsidRPr="00CC1D40" w:rsidSect="00CC1D40">
      <w:pgSz w:w="12240" w:h="15840"/>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B127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40E0F7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352255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09CF92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FDCC23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41A7C4C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6B68079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4E6AFB6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25E45D3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519B500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431BD7B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864250F"/>
    <w:multiLevelType w:val="hybridMultilevel"/>
    <w:tmpl w:val="D302AB40"/>
    <w:lvl w:ilvl="0" w:tplc="2C226E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EFB20">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E4A218">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6F10">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88B2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09636">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2B01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E4B24">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28FD4">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DB45952"/>
    <w:multiLevelType w:val="multilevel"/>
    <w:tmpl w:val="F7AACD78"/>
    <w:lvl w:ilvl="0">
      <w:start w:val="6"/>
      <w:numFmt w:val="decimal"/>
      <w:lvlText w:val="%1."/>
      <w:lvlJc w:val="left"/>
      <w:pPr>
        <w:ind w:left="72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10C20542"/>
    <w:multiLevelType w:val="hybridMultilevel"/>
    <w:tmpl w:val="DCFC3BC2"/>
    <w:lvl w:ilvl="0" w:tplc="D55CCB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6AA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C56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CF9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806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E82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6D7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C29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88F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5822AE"/>
    <w:multiLevelType w:val="multilevel"/>
    <w:tmpl w:val="4210DB3A"/>
    <w:lvl w:ilvl="0">
      <w:start w:val="7"/>
      <w:numFmt w:val="decimal"/>
      <w:lvlText w:val="%1."/>
      <w:lvlJc w:val="left"/>
      <w:pPr>
        <w:ind w:left="1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5BE5569"/>
    <w:multiLevelType w:val="hybridMultilevel"/>
    <w:tmpl w:val="BE042834"/>
    <w:lvl w:ilvl="0" w:tplc="CD32A2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45E8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63F5C">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0F2E6">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2E99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473C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EBD1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731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43AD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AD875D4"/>
    <w:multiLevelType w:val="hybridMultilevel"/>
    <w:tmpl w:val="2D5ED8F2"/>
    <w:lvl w:ilvl="0" w:tplc="3A02E7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DC2EE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6A5E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08EA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A3EF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CCC84">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058C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4122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899F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1562B4"/>
    <w:multiLevelType w:val="hybridMultilevel"/>
    <w:tmpl w:val="A1D03B94"/>
    <w:lvl w:ilvl="0" w:tplc="24A434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4CE6C">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EF026">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6CA56">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E296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A201A">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E89B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EAF34">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C5F8C">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4C3226"/>
    <w:multiLevelType w:val="hybridMultilevel"/>
    <w:tmpl w:val="5156AF1C"/>
    <w:lvl w:ilvl="0" w:tplc="341EDE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092F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E926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6ADC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CBA7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E632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C3A8A">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E71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04A2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4633341"/>
    <w:multiLevelType w:val="hybridMultilevel"/>
    <w:tmpl w:val="F3107042"/>
    <w:lvl w:ilvl="0" w:tplc="F1C0102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A9ED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C9D8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2A1D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4E15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A26A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EB82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CBBA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2505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AC265B"/>
    <w:multiLevelType w:val="multilevel"/>
    <w:tmpl w:val="4E9E9A7E"/>
    <w:lvl w:ilvl="0">
      <w:start w:val="7"/>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2B50ED7"/>
    <w:multiLevelType w:val="multilevel"/>
    <w:tmpl w:val="05EC8C70"/>
    <w:lvl w:ilvl="0">
      <w:start w:val="6"/>
      <w:numFmt w:val="decimal"/>
      <w:lvlText w:val="%1."/>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42220E"/>
    <w:multiLevelType w:val="hybridMultilevel"/>
    <w:tmpl w:val="670CB3FC"/>
    <w:lvl w:ilvl="0" w:tplc="4F4C6C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8EE4">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83A12">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A2934">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0B8DA">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4C5EA2">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6A6D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641E">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2B1EA">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BD2B5F"/>
    <w:multiLevelType w:val="hybridMultilevel"/>
    <w:tmpl w:val="953E0588"/>
    <w:lvl w:ilvl="0" w:tplc="A8F2B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49B01CD"/>
    <w:multiLevelType w:val="hybridMultilevel"/>
    <w:tmpl w:val="9DF8CA12"/>
    <w:lvl w:ilvl="0" w:tplc="97225A8E">
      <w:start w:val="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88C4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EE52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E43C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AEF6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8C3E0">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7CEE02">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114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8CE2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C26BF7"/>
    <w:multiLevelType w:val="hybridMultilevel"/>
    <w:tmpl w:val="5CB8759C"/>
    <w:lvl w:ilvl="0" w:tplc="559A83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8EDA6">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6408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69EA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29DE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013D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8508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60E8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2AA1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1616C7"/>
    <w:multiLevelType w:val="hybridMultilevel"/>
    <w:tmpl w:val="1D329034"/>
    <w:lvl w:ilvl="0" w:tplc="9ECED6B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6964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8CF0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63C3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AC26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003E0">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4762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41DE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E636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F5665A"/>
    <w:multiLevelType w:val="multilevel"/>
    <w:tmpl w:val="A34ACECE"/>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543F5F"/>
    <w:multiLevelType w:val="hybridMultilevel"/>
    <w:tmpl w:val="E6923008"/>
    <w:lvl w:ilvl="0" w:tplc="172EA37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47086">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8285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A25D0">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AEDD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EB9E2">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8A9C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8364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0502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EE7503"/>
    <w:multiLevelType w:val="hybridMultilevel"/>
    <w:tmpl w:val="752CA6EC"/>
    <w:lvl w:ilvl="0" w:tplc="245EAD0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8A1A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6093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3D5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2ED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CD6A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E31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8A1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001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33"/>
  </w:num>
  <w:num w:numId="3">
    <w:abstractNumId w:val="27"/>
  </w:num>
  <w:num w:numId="4">
    <w:abstractNumId w:val="19"/>
  </w:num>
  <w:num w:numId="5">
    <w:abstractNumId w:val="26"/>
  </w:num>
  <w:num w:numId="6">
    <w:abstractNumId w:val="20"/>
  </w:num>
  <w:num w:numId="7">
    <w:abstractNumId w:val="35"/>
  </w:num>
  <w:num w:numId="8">
    <w:abstractNumId w:val="24"/>
  </w:num>
  <w:num w:numId="9">
    <w:abstractNumId w:val="30"/>
  </w:num>
  <w:num w:numId="10">
    <w:abstractNumId w:val="28"/>
  </w:num>
  <w:num w:numId="11">
    <w:abstractNumId w:val="34"/>
  </w:num>
  <w:num w:numId="12">
    <w:abstractNumId w:val="21"/>
  </w:num>
  <w:num w:numId="13">
    <w:abstractNumId w:val="31"/>
  </w:num>
  <w:num w:numId="14">
    <w:abstractNumId w:val="32"/>
  </w:num>
  <w:num w:numId="15">
    <w:abstractNumId w:val="22"/>
  </w:num>
  <w:num w:numId="16">
    <w:abstractNumId w:val="25"/>
  </w:num>
  <w:num w:numId="17">
    <w:abstractNumId w:val="17"/>
  </w:num>
  <w:num w:numId="18">
    <w:abstractNumId w:val="23"/>
  </w:num>
  <w:num w:numId="19">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20">
    <w:abstractNumId w:val="18"/>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90545E"/>
    <w:rsid w:val="0004058A"/>
    <w:rsid w:val="00065F7C"/>
    <w:rsid w:val="00085E48"/>
    <w:rsid w:val="00093D0C"/>
    <w:rsid w:val="0014453E"/>
    <w:rsid w:val="0015076D"/>
    <w:rsid w:val="00150ED6"/>
    <w:rsid w:val="001613BF"/>
    <w:rsid w:val="001729CD"/>
    <w:rsid w:val="00177B77"/>
    <w:rsid w:val="0018578A"/>
    <w:rsid w:val="00185A7C"/>
    <w:rsid w:val="0019503B"/>
    <w:rsid w:val="00211C71"/>
    <w:rsid w:val="0028640E"/>
    <w:rsid w:val="002A5E0D"/>
    <w:rsid w:val="002C19E9"/>
    <w:rsid w:val="002E5B00"/>
    <w:rsid w:val="002F74E3"/>
    <w:rsid w:val="002F7E2D"/>
    <w:rsid w:val="00382A40"/>
    <w:rsid w:val="003E29AA"/>
    <w:rsid w:val="0043185A"/>
    <w:rsid w:val="00464CB0"/>
    <w:rsid w:val="004B3424"/>
    <w:rsid w:val="004F2DA0"/>
    <w:rsid w:val="0051126A"/>
    <w:rsid w:val="00515C85"/>
    <w:rsid w:val="00526453"/>
    <w:rsid w:val="00592DDC"/>
    <w:rsid w:val="005A5087"/>
    <w:rsid w:val="005B144F"/>
    <w:rsid w:val="005E61B6"/>
    <w:rsid w:val="00645E19"/>
    <w:rsid w:val="006617AD"/>
    <w:rsid w:val="006B7D0A"/>
    <w:rsid w:val="00701140"/>
    <w:rsid w:val="0070593F"/>
    <w:rsid w:val="00762939"/>
    <w:rsid w:val="007725E2"/>
    <w:rsid w:val="007943CD"/>
    <w:rsid w:val="007E4B22"/>
    <w:rsid w:val="008172D2"/>
    <w:rsid w:val="0083701B"/>
    <w:rsid w:val="00861B2F"/>
    <w:rsid w:val="00863038"/>
    <w:rsid w:val="00870AB2"/>
    <w:rsid w:val="008934D7"/>
    <w:rsid w:val="008A52C0"/>
    <w:rsid w:val="0090545E"/>
    <w:rsid w:val="00940A6A"/>
    <w:rsid w:val="009968E3"/>
    <w:rsid w:val="009A59CC"/>
    <w:rsid w:val="009C2165"/>
    <w:rsid w:val="009C6407"/>
    <w:rsid w:val="00A25890"/>
    <w:rsid w:val="00A301B4"/>
    <w:rsid w:val="00A41D5B"/>
    <w:rsid w:val="00A5422D"/>
    <w:rsid w:val="00A824BF"/>
    <w:rsid w:val="00A912AC"/>
    <w:rsid w:val="00AA0EED"/>
    <w:rsid w:val="00AB45F6"/>
    <w:rsid w:val="00B226CB"/>
    <w:rsid w:val="00B46F8F"/>
    <w:rsid w:val="00B721BB"/>
    <w:rsid w:val="00B75E51"/>
    <w:rsid w:val="00B83DBC"/>
    <w:rsid w:val="00B87A77"/>
    <w:rsid w:val="00B93547"/>
    <w:rsid w:val="00BB79B7"/>
    <w:rsid w:val="00BF4FD7"/>
    <w:rsid w:val="00BF69EF"/>
    <w:rsid w:val="00C12D9D"/>
    <w:rsid w:val="00C36485"/>
    <w:rsid w:val="00C37ABB"/>
    <w:rsid w:val="00CA1C2C"/>
    <w:rsid w:val="00CC1D40"/>
    <w:rsid w:val="00CC7D88"/>
    <w:rsid w:val="00CE3BD8"/>
    <w:rsid w:val="00D16C7D"/>
    <w:rsid w:val="00D553BE"/>
    <w:rsid w:val="00D776B1"/>
    <w:rsid w:val="00D90B96"/>
    <w:rsid w:val="00DA7DC5"/>
    <w:rsid w:val="00DC1AC1"/>
    <w:rsid w:val="00DC443C"/>
    <w:rsid w:val="00DF126D"/>
    <w:rsid w:val="00E13E3E"/>
    <w:rsid w:val="00E64AC0"/>
    <w:rsid w:val="00E9165E"/>
    <w:rsid w:val="00E95DF3"/>
    <w:rsid w:val="00EA094C"/>
    <w:rsid w:val="00ED1C4B"/>
    <w:rsid w:val="00ED3A75"/>
    <w:rsid w:val="00F019C5"/>
    <w:rsid w:val="00F11CB1"/>
    <w:rsid w:val="00F31CA1"/>
    <w:rsid w:val="00F634F0"/>
    <w:rsid w:val="00F93615"/>
    <w:rsid w:val="00FB2C00"/>
    <w:rsid w:val="00FC3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F055"/>
  <w15:docId w15:val="{A1E1A96D-93B2-4C12-9C74-8E5C53C6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C71"/>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90545E"/>
    <w:pPr>
      <w:keepNext/>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
    <w:unhideWhenUsed/>
    <w:qFormat/>
    <w:rsid w:val="0090545E"/>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iPriority w:val="9"/>
    <w:unhideWhenUsed/>
    <w:qFormat/>
    <w:rsid w:val="0090545E"/>
    <w:pPr>
      <w:keepNext/>
      <w:keepLines/>
      <w:spacing w:before="200"/>
      <w:outlineLvl w:val="2"/>
    </w:pPr>
    <w:rPr>
      <w:rFonts w:ascii="Cambria" w:hAnsi="Cambria"/>
      <w:b/>
      <w:bCs/>
      <w:color w:val="4F81BD"/>
      <w:sz w:val="24"/>
      <w:szCs w:val="24"/>
      <w:lang w:val="ru-RU"/>
    </w:rPr>
  </w:style>
  <w:style w:type="paragraph" w:styleId="4">
    <w:name w:val="heading 4"/>
    <w:basedOn w:val="a"/>
    <w:next w:val="a"/>
    <w:link w:val="40"/>
    <w:uiPriority w:val="9"/>
    <w:semiHidden/>
    <w:unhideWhenUsed/>
    <w:qFormat/>
    <w:rsid w:val="0090545E"/>
    <w:pPr>
      <w:keepNext/>
      <w:keepLines/>
      <w:spacing w:before="200"/>
      <w:outlineLvl w:val="3"/>
    </w:pPr>
    <w:rPr>
      <w:rFonts w:ascii="Cambria" w:hAnsi="Cambria"/>
      <w:b/>
      <w:bCs/>
      <w:i/>
      <w:iCs/>
      <w:color w:val="4F81BD"/>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45E"/>
    <w:rPr>
      <w:rFonts w:ascii="Arial" w:eastAsia="Times New Roman" w:hAnsi="Arial" w:cs="Arial"/>
      <w:b/>
      <w:bCs/>
      <w:kern w:val="32"/>
      <w:sz w:val="32"/>
      <w:szCs w:val="32"/>
      <w:lang w:val="ru-RU" w:eastAsia="ru-RU"/>
    </w:rPr>
  </w:style>
  <w:style w:type="paragraph" w:styleId="a3">
    <w:name w:val="Normal (Web)"/>
    <w:basedOn w:val="a"/>
    <w:rsid w:val="0090545E"/>
    <w:pPr>
      <w:spacing w:before="100" w:beforeAutospacing="1" w:after="100" w:afterAutospacing="1"/>
    </w:pPr>
    <w:rPr>
      <w:rFonts w:ascii="Times New Roman" w:hAnsi="Times New Roman"/>
      <w:sz w:val="24"/>
      <w:szCs w:val="24"/>
      <w:lang w:val="ru-RU"/>
    </w:rPr>
  </w:style>
  <w:style w:type="paragraph" w:styleId="a4">
    <w:name w:val="List Paragraph"/>
    <w:basedOn w:val="a"/>
    <w:link w:val="a5"/>
    <w:uiPriority w:val="34"/>
    <w:qFormat/>
    <w:rsid w:val="0090545E"/>
    <w:pPr>
      <w:ind w:left="720"/>
      <w:contextualSpacing/>
    </w:pPr>
  </w:style>
  <w:style w:type="character" w:customStyle="1" w:styleId="a5">
    <w:name w:val="Абзац списка Знак"/>
    <w:link w:val="a4"/>
    <w:uiPriority w:val="34"/>
    <w:rsid w:val="0090545E"/>
    <w:rPr>
      <w:rFonts w:ascii="Antiqua" w:eastAsia="Times New Roman" w:hAnsi="Antiqua" w:cs="Times New Roman"/>
      <w:sz w:val="26"/>
      <w:szCs w:val="20"/>
      <w:lang w:val="uk-UA" w:eastAsia="ru-RU"/>
    </w:rPr>
  </w:style>
  <w:style w:type="character" w:customStyle="1" w:styleId="20">
    <w:name w:val="Заголовок 2 Знак"/>
    <w:basedOn w:val="a0"/>
    <w:link w:val="2"/>
    <w:uiPriority w:val="9"/>
    <w:rsid w:val="0090545E"/>
    <w:rPr>
      <w:rFonts w:asciiTheme="majorHAnsi" w:eastAsiaTheme="majorEastAsia" w:hAnsiTheme="majorHAnsi" w:cstheme="majorBidi"/>
      <w:color w:val="2E74B5" w:themeColor="accent1" w:themeShade="BF"/>
      <w:sz w:val="26"/>
      <w:szCs w:val="26"/>
      <w:lang w:val="uk-UA" w:eastAsia="ru-RU"/>
    </w:rPr>
  </w:style>
  <w:style w:type="character" w:customStyle="1" w:styleId="30">
    <w:name w:val="Заголовок 3 Знак"/>
    <w:basedOn w:val="a0"/>
    <w:link w:val="3"/>
    <w:uiPriority w:val="9"/>
    <w:rsid w:val="0090545E"/>
    <w:rPr>
      <w:rFonts w:ascii="Cambria" w:eastAsia="Times New Roman" w:hAnsi="Cambria" w:cs="Times New Roman"/>
      <w:b/>
      <w:bCs/>
      <w:color w:val="4F81BD"/>
      <w:sz w:val="24"/>
      <w:szCs w:val="24"/>
      <w:lang w:val="ru-RU" w:eastAsia="ru-RU"/>
    </w:rPr>
  </w:style>
  <w:style w:type="character" w:customStyle="1" w:styleId="40">
    <w:name w:val="Заголовок 4 Знак"/>
    <w:basedOn w:val="a0"/>
    <w:link w:val="4"/>
    <w:uiPriority w:val="9"/>
    <w:semiHidden/>
    <w:rsid w:val="0090545E"/>
    <w:rPr>
      <w:rFonts w:ascii="Cambria" w:eastAsia="Times New Roman" w:hAnsi="Cambria" w:cs="Times New Roman"/>
      <w:b/>
      <w:bCs/>
      <w:i/>
      <w:iCs/>
      <w:color w:val="4F81BD"/>
      <w:sz w:val="24"/>
      <w:szCs w:val="24"/>
      <w:lang w:val="ru-RU" w:eastAsia="ru-RU"/>
    </w:rPr>
  </w:style>
  <w:style w:type="character" w:customStyle="1" w:styleId="apple-converted-space">
    <w:name w:val="apple-converted-space"/>
    <w:basedOn w:val="a0"/>
    <w:rsid w:val="0090545E"/>
  </w:style>
  <w:style w:type="character" w:styleId="a6">
    <w:name w:val="Hyperlink"/>
    <w:uiPriority w:val="99"/>
    <w:unhideWhenUsed/>
    <w:rsid w:val="0090545E"/>
    <w:rPr>
      <w:color w:val="0000FF"/>
      <w:u w:val="single"/>
    </w:rPr>
  </w:style>
  <w:style w:type="paragraph" w:customStyle="1" w:styleId="FR1">
    <w:name w:val="FR1"/>
    <w:rsid w:val="0090545E"/>
    <w:pPr>
      <w:widowControl w:val="0"/>
      <w:suppressAutoHyphens/>
      <w:autoSpaceDE w:val="0"/>
      <w:spacing w:before="200" w:after="0" w:line="256" w:lineRule="auto"/>
      <w:jc w:val="both"/>
    </w:pPr>
    <w:rPr>
      <w:rFonts w:ascii="Arial" w:eastAsia="Times New Roman" w:hAnsi="Arial" w:cs="Times New Roman"/>
      <w:szCs w:val="20"/>
      <w:lang w:val="uk-UA" w:eastAsia="ar-SA"/>
    </w:rPr>
  </w:style>
  <w:style w:type="table" w:styleId="a7">
    <w:name w:val="Table Grid"/>
    <w:basedOn w:val="a1"/>
    <w:uiPriority w:val="59"/>
    <w:rsid w:val="0090545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90545E"/>
    <w:pPr>
      <w:spacing w:before="100" w:beforeAutospacing="1" w:after="100" w:afterAutospacing="1"/>
    </w:pPr>
    <w:rPr>
      <w:rFonts w:ascii="Times New Roman" w:hAnsi="Times New Roman"/>
      <w:sz w:val="24"/>
      <w:szCs w:val="24"/>
      <w:lang w:val="ru-RU"/>
    </w:rPr>
  </w:style>
  <w:style w:type="character" w:customStyle="1" w:styleId="rvts9">
    <w:name w:val="rvts9"/>
    <w:basedOn w:val="a0"/>
    <w:rsid w:val="0090545E"/>
  </w:style>
  <w:style w:type="paragraph" w:styleId="a8">
    <w:name w:val="No Spacing"/>
    <w:link w:val="a9"/>
    <w:uiPriority w:val="1"/>
    <w:qFormat/>
    <w:rsid w:val="0090545E"/>
    <w:pPr>
      <w:spacing w:after="0" w:line="240" w:lineRule="auto"/>
    </w:pPr>
    <w:rPr>
      <w:rFonts w:ascii="Calibri" w:eastAsia="Calibri" w:hAnsi="Calibri" w:cs="Times New Roman"/>
      <w:lang w:val="ru-RU"/>
    </w:rPr>
  </w:style>
  <w:style w:type="paragraph" w:styleId="aa">
    <w:name w:val="header"/>
    <w:aliases w:val="Знак"/>
    <w:basedOn w:val="a"/>
    <w:link w:val="ab"/>
    <w:unhideWhenUsed/>
    <w:rsid w:val="0090545E"/>
    <w:pPr>
      <w:tabs>
        <w:tab w:val="center" w:pos="4153"/>
        <w:tab w:val="right" w:pos="8306"/>
      </w:tabs>
    </w:pPr>
    <w:rPr>
      <w:rFonts w:ascii="Times New Roman" w:hAnsi="Times New Roman"/>
      <w:sz w:val="20"/>
    </w:rPr>
  </w:style>
  <w:style w:type="character" w:customStyle="1" w:styleId="ab">
    <w:name w:val="Верхний колонтитул Знак"/>
    <w:aliases w:val="Знак Знак"/>
    <w:basedOn w:val="a0"/>
    <w:link w:val="aa"/>
    <w:rsid w:val="0090545E"/>
    <w:rPr>
      <w:rFonts w:ascii="Times New Roman" w:eastAsia="Times New Roman" w:hAnsi="Times New Roman" w:cs="Times New Roman"/>
      <w:sz w:val="20"/>
      <w:szCs w:val="20"/>
      <w:lang w:val="uk-UA" w:eastAsia="ru-RU"/>
    </w:rPr>
  </w:style>
  <w:style w:type="table" w:customStyle="1" w:styleId="TableGrid">
    <w:name w:val="TableGrid"/>
    <w:rsid w:val="0090545E"/>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90545E"/>
    <w:rPr>
      <w:rFonts w:ascii="Tahoma" w:hAnsi="Tahoma" w:cs="Tahoma"/>
      <w:sz w:val="16"/>
      <w:szCs w:val="16"/>
      <w:lang w:val="ru-RU"/>
    </w:rPr>
  </w:style>
  <w:style w:type="character" w:customStyle="1" w:styleId="ad">
    <w:name w:val="Текст выноски Знак"/>
    <w:basedOn w:val="a0"/>
    <w:link w:val="ac"/>
    <w:uiPriority w:val="99"/>
    <w:semiHidden/>
    <w:rsid w:val="0090545E"/>
    <w:rPr>
      <w:rFonts w:ascii="Tahoma" w:eastAsia="Times New Roman" w:hAnsi="Tahoma" w:cs="Tahoma"/>
      <w:sz w:val="16"/>
      <w:szCs w:val="16"/>
      <w:lang w:val="ru-RU" w:eastAsia="ru-RU"/>
    </w:rPr>
  </w:style>
  <w:style w:type="paragraph" w:styleId="31">
    <w:name w:val="Body Text 3"/>
    <w:basedOn w:val="a"/>
    <w:link w:val="32"/>
    <w:uiPriority w:val="99"/>
    <w:unhideWhenUsed/>
    <w:rsid w:val="0090545E"/>
    <w:pPr>
      <w:spacing w:after="120" w:line="276" w:lineRule="auto"/>
    </w:pPr>
    <w:rPr>
      <w:rFonts w:ascii="Calibri" w:hAnsi="Calibri"/>
      <w:sz w:val="16"/>
      <w:szCs w:val="16"/>
    </w:rPr>
  </w:style>
  <w:style w:type="character" w:customStyle="1" w:styleId="32">
    <w:name w:val="Основной текст 3 Знак"/>
    <w:basedOn w:val="a0"/>
    <w:link w:val="31"/>
    <w:uiPriority w:val="99"/>
    <w:rsid w:val="0090545E"/>
    <w:rPr>
      <w:rFonts w:ascii="Calibri" w:eastAsia="Times New Roman" w:hAnsi="Calibri" w:cs="Times New Roman"/>
      <w:sz w:val="16"/>
      <w:szCs w:val="16"/>
      <w:lang w:val="uk-UA" w:eastAsia="ru-RU"/>
    </w:rPr>
  </w:style>
  <w:style w:type="paragraph" w:styleId="ae">
    <w:name w:val="footer"/>
    <w:basedOn w:val="a"/>
    <w:link w:val="af"/>
    <w:uiPriority w:val="99"/>
    <w:unhideWhenUsed/>
    <w:rsid w:val="0090545E"/>
    <w:pPr>
      <w:tabs>
        <w:tab w:val="center" w:pos="4677"/>
        <w:tab w:val="right" w:pos="9355"/>
      </w:tabs>
    </w:pPr>
    <w:rPr>
      <w:rFonts w:ascii="Times New Roman" w:hAnsi="Times New Roman"/>
      <w:sz w:val="24"/>
      <w:szCs w:val="24"/>
      <w:lang w:val="ru-RU"/>
    </w:rPr>
  </w:style>
  <w:style w:type="character" w:customStyle="1" w:styleId="af">
    <w:name w:val="Нижний колонтитул Знак"/>
    <w:basedOn w:val="a0"/>
    <w:link w:val="ae"/>
    <w:uiPriority w:val="99"/>
    <w:rsid w:val="0090545E"/>
    <w:rPr>
      <w:rFonts w:ascii="Times New Roman" w:eastAsia="Times New Roman" w:hAnsi="Times New Roman" w:cs="Times New Roman"/>
      <w:sz w:val="24"/>
      <w:szCs w:val="24"/>
      <w:lang w:val="ru-RU" w:eastAsia="ru-RU"/>
    </w:rPr>
  </w:style>
  <w:style w:type="paragraph" w:customStyle="1" w:styleId="af0">
    <w:name w:val="Нормальний текст"/>
    <w:basedOn w:val="a"/>
    <w:rsid w:val="0090545E"/>
    <w:pPr>
      <w:spacing w:before="120"/>
      <w:ind w:firstLine="567"/>
    </w:pPr>
  </w:style>
  <w:style w:type="paragraph" w:customStyle="1" w:styleId="11">
    <w:name w:val="Без интервала1"/>
    <w:rsid w:val="0090545E"/>
    <w:pPr>
      <w:spacing w:after="0" w:line="240" w:lineRule="auto"/>
    </w:pPr>
    <w:rPr>
      <w:rFonts w:ascii="Calibri" w:eastAsia="Calibri" w:hAnsi="Calibri" w:cs="Times New Roman"/>
      <w:lang w:val="ru-RU" w:eastAsia="ru-RU"/>
    </w:rPr>
  </w:style>
  <w:style w:type="character" w:styleId="af1">
    <w:name w:val="Strong"/>
    <w:qFormat/>
    <w:rsid w:val="0090545E"/>
    <w:rPr>
      <w:b/>
      <w:bCs/>
    </w:rPr>
  </w:style>
  <w:style w:type="character" w:customStyle="1" w:styleId="a9">
    <w:name w:val="Без интервала Знак"/>
    <w:link w:val="a8"/>
    <w:uiPriority w:val="1"/>
    <w:locked/>
    <w:rsid w:val="00382A40"/>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9257">
      <w:bodyDiv w:val="1"/>
      <w:marLeft w:val="0"/>
      <w:marRight w:val="0"/>
      <w:marTop w:val="0"/>
      <w:marBottom w:val="0"/>
      <w:divBdr>
        <w:top w:val="none" w:sz="0" w:space="0" w:color="auto"/>
        <w:left w:val="none" w:sz="0" w:space="0" w:color="auto"/>
        <w:bottom w:val="none" w:sz="0" w:space="0" w:color="auto"/>
        <w:right w:val="none" w:sz="0" w:space="0" w:color="auto"/>
      </w:divBdr>
    </w:div>
    <w:div w:id="629361085">
      <w:bodyDiv w:val="1"/>
      <w:marLeft w:val="0"/>
      <w:marRight w:val="0"/>
      <w:marTop w:val="0"/>
      <w:marBottom w:val="0"/>
      <w:divBdr>
        <w:top w:val="none" w:sz="0" w:space="0" w:color="auto"/>
        <w:left w:val="none" w:sz="0" w:space="0" w:color="auto"/>
        <w:bottom w:val="none" w:sz="0" w:space="0" w:color="auto"/>
        <w:right w:val="none" w:sz="0" w:space="0" w:color="auto"/>
      </w:divBdr>
    </w:div>
    <w:div w:id="810899694">
      <w:bodyDiv w:val="1"/>
      <w:marLeft w:val="0"/>
      <w:marRight w:val="0"/>
      <w:marTop w:val="0"/>
      <w:marBottom w:val="0"/>
      <w:divBdr>
        <w:top w:val="none" w:sz="0" w:space="0" w:color="auto"/>
        <w:left w:val="none" w:sz="0" w:space="0" w:color="auto"/>
        <w:bottom w:val="none" w:sz="0" w:space="0" w:color="auto"/>
        <w:right w:val="none" w:sz="0" w:space="0" w:color="auto"/>
      </w:divBdr>
    </w:div>
    <w:div w:id="1037896898">
      <w:bodyDiv w:val="1"/>
      <w:marLeft w:val="0"/>
      <w:marRight w:val="0"/>
      <w:marTop w:val="0"/>
      <w:marBottom w:val="0"/>
      <w:divBdr>
        <w:top w:val="none" w:sz="0" w:space="0" w:color="auto"/>
        <w:left w:val="none" w:sz="0" w:space="0" w:color="auto"/>
        <w:bottom w:val="none" w:sz="0" w:space="0" w:color="auto"/>
        <w:right w:val="none" w:sz="0" w:space="0" w:color="auto"/>
      </w:divBdr>
    </w:div>
    <w:div w:id="1076442143">
      <w:bodyDiv w:val="1"/>
      <w:marLeft w:val="0"/>
      <w:marRight w:val="0"/>
      <w:marTop w:val="0"/>
      <w:marBottom w:val="0"/>
      <w:divBdr>
        <w:top w:val="none" w:sz="0" w:space="0" w:color="auto"/>
        <w:left w:val="none" w:sz="0" w:space="0" w:color="auto"/>
        <w:bottom w:val="none" w:sz="0" w:space="0" w:color="auto"/>
        <w:right w:val="none" w:sz="0" w:space="0" w:color="auto"/>
      </w:divBdr>
    </w:div>
    <w:div w:id="1302266729">
      <w:bodyDiv w:val="1"/>
      <w:marLeft w:val="0"/>
      <w:marRight w:val="0"/>
      <w:marTop w:val="0"/>
      <w:marBottom w:val="0"/>
      <w:divBdr>
        <w:top w:val="none" w:sz="0" w:space="0" w:color="auto"/>
        <w:left w:val="none" w:sz="0" w:space="0" w:color="auto"/>
        <w:bottom w:val="none" w:sz="0" w:space="0" w:color="auto"/>
        <w:right w:val="none" w:sz="0" w:space="0" w:color="auto"/>
      </w:divBdr>
    </w:div>
    <w:div w:id="1662731119">
      <w:bodyDiv w:val="1"/>
      <w:marLeft w:val="0"/>
      <w:marRight w:val="0"/>
      <w:marTop w:val="0"/>
      <w:marBottom w:val="0"/>
      <w:divBdr>
        <w:top w:val="none" w:sz="0" w:space="0" w:color="auto"/>
        <w:left w:val="none" w:sz="0" w:space="0" w:color="auto"/>
        <w:bottom w:val="none" w:sz="0" w:space="0" w:color="auto"/>
        <w:right w:val="none" w:sz="0" w:space="0" w:color="auto"/>
      </w:divBdr>
    </w:div>
    <w:div w:id="1764180485">
      <w:bodyDiv w:val="1"/>
      <w:marLeft w:val="0"/>
      <w:marRight w:val="0"/>
      <w:marTop w:val="0"/>
      <w:marBottom w:val="0"/>
      <w:divBdr>
        <w:top w:val="none" w:sz="0" w:space="0" w:color="auto"/>
        <w:left w:val="none" w:sz="0" w:space="0" w:color="auto"/>
        <w:bottom w:val="none" w:sz="0" w:space="0" w:color="auto"/>
        <w:right w:val="none" w:sz="0" w:space="0" w:color="auto"/>
      </w:divBdr>
    </w:div>
    <w:div w:id="18147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755-17/page42" TargetMode="External"/><Relationship Id="rId3" Type="http://schemas.openxmlformats.org/officeDocument/2006/relationships/settings" Target="settings.xml"/><Relationship Id="rId7" Type="http://schemas.openxmlformats.org/officeDocument/2006/relationships/hyperlink" Target="http://zakon2.rada.gov.ua/laws/show/2755-17/page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1597</TotalTime>
  <Pages>1</Pages>
  <Words>17091</Words>
  <Characters>9742</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Rostik</dc:creator>
  <cp:lastModifiedBy>User</cp:lastModifiedBy>
  <cp:revision>77</cp:revision>
  <cp:lastPrinted>2025-07-09T08:51:00Z</cp:lastPrinted>
  <dcterms:created xsi:type="dcterms:W3CDTF">2020-07-23T12:51:00Z</dcterms:created>
  <dcterms:modified xsi:type="dcterms:W3CDTF">2025-07-10T06:05:00Z</dcterms:modified>
</cp:coreProperties>
</file>