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12EE" w14:textId="77777777" w:rsidR="00DE7518" w:rsidRDefault="00DE7518" w:rsidP="00DE751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object w:dxaOrig="675" w:dyaOrig="990" w14:anchorId="1B5BD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9.15pt" o:ole="">
            <v:imagedata r:id="rId8" o:title=""/>
          </v:shape>
          <o:OLEObject Type="Embed" ProgID="PBrush" ShapeID="_x0000_i1025" DrawAspect="Content" ObjectID="_1808905981" r:id="rId9"/>
        </w:object>
      </w:r>
    </w:p>
    <w:p w14:paraId="4AB5F86D" w14:textId="13CA168A" w:rsidR="00DE7518" w:rsidRPr="00472DF3" w:rsidRDefault="00472DF3" w:rsidP="00472DF3">
      <w:pPr>
        <w:pStyle w:val="1"/>
        <w:tabs>
          <w:tab w:val="center" w:pos="4677"/>
          <w:tab w:val="left" w:pos="7710"/>
          <w:tab w:val="left" w:pos="7865"/>
        </w:tabs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</w:rPr>
        <w:tab/>
      </w:r>
      <w:r w:rsidR="00DE7518" w:rsidRPr="00DE7518">
        <w:rPr>
          <w:rFonts w:ascii="Times New Roman" w:hAnsi="Times New Roman" w:cs="Times New Roman"/>
          <w:color w:val="auto"/>
        </w:rPr>
        <w:t>ЛИСЯНСЬКА СЕЛИЩНА РАДА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42084916" w14:textId="6EA696F5" w:rsidR="00DE7518" w:rsidRPr="00694E09" w:rsidRDefault="00DE7518" w:rsidP="00DE751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694E09">
        <w:rPr>
          <w:rFonts w:ascii="Times New Roman" w:hAnsi="Times New Roman"/>
          <w:color w:val="auto"/>
          <w:sz w:val="28"/>
          <w:szCs w:val="28"/>
        </w:rPr>
        <w:t>РІШЕННЯ</w:t>
      </w:r>
    </w:p>
    <w:p w14:paraId="2B0A2473" w14:textId="20DAD173" w:rsidR="00694E09" w:rsidRPr="00694E09" w:rsidRDefault="00694E09" w:rsidP="00694E09">
      <w:pPr>
        <w:rPr>
          <w:rFonts w:ascii="Times New Roman" w:hAnsi="Times New Roman"/>
          <w:sz w:val="28"/>
          <w:szCs w:val="28"/>
          <w:lang w:eastAsia="uk-UA"/>
        </w:rPr>
      </w:pPr>
      <w:r w:rsidRPr="00694E09">
        <w:rPr>
          <w:rFonts w:ascii="Times New Roman" w:hAnsi="Times New Roman"/>
          <w:sz w:val="28"/>
          <w:szCs w:val="28"/>
        </w:rPr>
        <w:t>15.05.2025                                 селище Лисянка                             № 65-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94E09">
        <w:rPr>
          <w:rFonts w:ascii="Times New Roman" w:hAnsi="Times New Roman"/>
          <w:sz w:val="28"/>
          <w:szCs w:val="28"/>
        </w:rPr>
        <w:t>/</w:t>
      </w:r>
      <w:r w:rsidRPr="00694E09">
        <w:rPr>
          <w:rFonts w:ascii="Times New Roman" w:hAnsi="Times New Roman"/>
          <w:sz w:val="28"/>
          <w:szCs w:val="28"/>
          <w:lang w:val="en-US"/>
        </w:rPr>
        <w:t>VIII</w:t>
      </w:r>
      <w:r w:rsidRPr="00694E09">
        <w:rPr>
          <w:rFonts w:ascii="Times New Roman" w:hAnsi="Times New Roman"/>
          <w:sz w:val="28"/>
          <w:szCs w:val="28"/>
        </w:rPr>
        <w:t xml:space="preserve">  </w:t>
      </w:r>
    </w:p>
    <w:p w14:paraId="41AF6D68" w14:textId="77777777" w:rsidR="00E37BD7" w:rsidRPr="00DE7518" w:rsidRDefault="00E37BD7" w:rsidP="00E37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F607BA" w:rsidRPr="006A2F4F" w14:paraId="49A59C95" w14:textId="77777777" w:rsidTr="00A07F0B">
        <w:tc>
          <w:tcPr>
            <w:tcW w:w="4644" w:type="dxa"/>
          </w:tcPr>
          <w:p w14:paraId="15A73342" w14:textId="29A22C2B" w:rsidR="00F607BA" w:rsidRPr="007D6F08" w:rsidRDefault="00F607BA" w:rsidP="00A07F0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5C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затвердження структури та штатної чисельності виконавчого апарату Лисянської селищної ради</w:t>
            </w:r>
          </w:p>
        </w:tc>
        <w:tc>
          <w:tcPr>
            <w:tcW w:w="4927" w:type="dxa"/>
          </w:tcPr>
          <w:p w14:paraId="4A6617A3" w14:textId="77777777" w:rsidR="00F607BA" w:rsidRPr="008565C7" w:rsidRDefault="00F607BA" w:rsidP="00A07F0B">
            <w:pPr>
              <w:pStyle w:val="aa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7174EE32" w14:textId="77777777" w:rsidR="007D5F5A" w:rsidRPr="002C678A" w:rsidRDefault="007D5F5A" w:rsidP="002C678A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75CB7712" w14:textId="2BD3C310" w:rsidR="00F775C2" w:rsidRDefault="00605B20" w:rsidP="003F7A8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F75E66">
        <w:rPr>
          <w:rFonts w:ascii="Times New Roman" w:hAnsi="Times New Roman"/>
          <w:sz w:val="28"/>
          <w:szCs w:val="28"/>
          <w:lang w:val="uk-UA"/>
        </w:rPr>
        <w:t>с</w:t>
      </w:r>
      <w:r w:rsidR="005B5370">
        <w:rPr>
          <w:rFonts w:ascii="Times New Roman" w:hAnsi="Times New Roman"/>
          <w:sz w:val="28"/>
          <w:szCs w:val="28"/>
          <w:lang w:val="uk-UA"/>
        </w:rPr>
        <w:t>т</w:t>
      </w:r>
      <w:r w:rsidR="00842BCA">
        <w:rPr>
          <w:rFonts w:ascii="Times New Roman" w:hAnsi="Times New Roman"/>
          <w:sz w:val="28"/>
          <w:szCs w:val="28"/>
          <w:lang w:val="uk-UA"/>
        </w:rPr>
        <w:t>аттею</w:t>
      </w:r>
      <w:r w:rsidR="00F75E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26 Закону України «Про місцеве самоврядування в Україні»</w:t>
      </w:r>
      <w:r w:rsidR="006507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56E3">
        <w:rPr>
          <w:rFonts w:ascii="Times New Roman" w:hAnsi="Times New Roman"/>
          <w:sz w:val="28"/>
          <w:szCs w:val="28"/>
          <w:lang w:val="uk-UA"/>
        </w:rPr>
        <w:t>згідно  норм постанови КМУ від 09.03.2018 р. №</w:t>
      </w:r>
      <w:r w:rsidR="00F75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6E3">
        <w:rPr>
          <w:rFonts w:ascii="Times New Roman" w:hAnsi="Times New Roman"/>
          <w:sz w:val="28"/>
          <w:szCs w:val="28"/>
          <w:lang w:val="uk-UA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="00903A06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розвитку економіки, торгівлі та сільського господарства України від 23.03.2021 №609 </w:t>
      </w:r>
      <w:r w:rsidR="00903A06" w:rsidRPr="00F27E57">
        <w:rPr>
          <w:rFonts w:ascii="Times New Roman" w:hAnsi="Times New Roman"/>
          <w:sz w:val="28"/>
          <w:szCs w:val="28"/>
          <w:lang w:val="uk-UA"/>
        </w:rPr>
        <w:t>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903A06" w:rsidRPr="00F21EBF">
        <w:rPr>
          <w:rFonts w:ascii="Times New Roman" w:hAnsi="Times New Roman"/>
          <w:sz w:val="28"/>
          <w:szCs w:val="28"/>
          <w:lang w:val="uk-UA"/>
        </w:rPr>
        <w:t>»</w:t>
      </w:r>
      <w:bookmarkStart w:id="0" w:name="n4"/>
      <w:bookmarkEnd w:id="0"/>
      <w:r w:rsidR="00430D77" w:rsidRPr="00F21EBF">
        <w:rPr>
          <w:rFonts w:ascii="Times New Roman" w:hAnsi="Times New Roman"/>
          <w:bCs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F27E57" w:rsidRPr="00F21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D90" w:rsidRPr="00F21EBF">
        <w:rPr>
          <w:rFonts w:ascii="Times New Roman" w:hAnsi="Times New Roman"/>
          <w:sz w:val="28"/>
          <w:szCs w:val="28"/>
          <w:lang w:val="uk-UA"/>
        </w:rPr>
        <w:t>селищна</w:t>
      </w:r>
      <w:r w:rsidR="00714D90">
        <w:rPr>
          <w:rFonts w:ascii="Times New Roman" w:hAnsi="Times New Roman"/>
          <w:sz w:val="28"/>
          <w:szCs w:val="28"/>
          <w:lang w:val="uk-UA"/>
        </w:rPr>
        <w:t xml:space="preserve"> рада </w:t>
      </w:r>
      <w:r w:rsidR="008E6D99" w:rsidRPr="00F775C2">
        <w:rPr>
          <w:rFonts w:ascii="Times New Roman" w:hAnsi="Times New Roman"/>
          <w:sz w:val="28"/>
          <w:szCs w:val="28"/>
          <w:lang w:val="uk-UA"/>
        </w:rPr>
        <w:t>ВИРІШИЛА</w:t>
      </w:r>
      <w:r w:rsidR="00714D90" w:rsidRPr="00F775C2">
        <w:rPr>
          <w:rFonts w:ascii="Times New Roman" w:hAnsi="Times New Roman"/>
          <w:sz w:val="28"/>
          <w:szCs w:val="28"/>
          <w:lang w:val="uk-UA"/>
        </w:rPr>
        <w:t>:</w:t>
      </w:r>
    </w:p>
    <w:p w14:paraId="75EEF442" w14:textId="77777777" w:rsidR="00694E09" w:rsidRPr="00F775C2" w:rsidRDefault="00694E09" w:rsidP="003F7A86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A3D432" w14:textId="05A1EF4A" w:rsidR="00D46A90" w:rsidRDefault="00D46A90" w:rsidP="002C2A1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85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структуру та штатну чисельність працівників виконавчого апарату Лисянської селищної ради</w:t>
      </w:r>
      <w:r w:rsidR="00D06E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з додатком </w:t>
      </w:r>
      <w:r w:rsidR="00E524B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0C3014" w14:textId="6E0F8857" w:rsidR="00C44C95" w:rsidRDefault="00C44C95" w:rsidP="002C2A1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85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44C9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723D3D">
        <w:rPr>
          <w:rFonts w:ascii="Times New Roman" w:hAnsi="Times New Roman"/>
          <w:sz w:val="28"/>
          <w:szCs w:val="28"/>
          <w:lang w:val="uk-UA"/>
        </w:rPr>
        <w:t>в.о.</w:t>
      </w:r>
      <w:r w:rsidRPr="00C44C95">
        <w:rPr>
          <w:rFonts w:ascii="Times New Roman" w:hAnsi="Times New Roman"/>
          <w:sz w:val="28"/>
          <w:szCs w:val="28"/>
          <w:lang w:val="uk-UA"/>
        </w:rPr>
        <w:t xml:space="preserve">селищного голову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23D3D">
        <w:rPr>
          <w:rFonts w:ascii="Times New Roman" w:hAnsi="Times New Roman"/>
          <w:sz w:val="28"/>
          <w:szCs w:val="28"/>
          <w:lang w:val="uk-UA"/>
        </w:rPr>
        <w:t>Макушенка О.В.</w:t>
      </w:r>
    </w:p>
    <w:p w14:paraId="27328ABF" w14:textId="77777777" w:rsidR="00723D3D" w:rsidRPr="00723D3D" w:rsidRDefault="00723D3D" w:rsidP="00723D3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B9D4EF3" w14:textId="77777777" w:rsidR="005B5370" w:rsidRPr="002C678A" w:rsidRDefault="005B5370" w:rsidP="002C2A10">
      <w:pPr>
        <w:pStyle w:val="aa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1CEA9865" w14:textId="77777777" w:rsidR="00D46A90" w:rsidRPr="002C678A" w:rsidRDefault="00D46A90" w:rsidP="002C67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E5258B" w14:textId="0D3328EF" w:rsidR="006C0017" w:rsidRDefault="00723D3D" w:rsidP="00AD044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В.о.с</w:t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>елищн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</w:r>
      <w:r w:rsidR="00770395" w:rsidRPr="00E4769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О.В.Макушенко</w:t>
      </w:r>
    </w:p>
    <w:p w14:paraId="67DE30F1" w14:textId="77777777" w:rsidR="00943992" w:rsidRDefault="00943992" w:rsidP="00F607BA">
      <w:pPr>
        <w:spacing w:after="0"/>
        <w:ind w:right="-2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20879AC" w14:textId="77777777" w:rsidR="00E524B5" w:rsidRDefault="00E524B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A309972" w14:textId="77777777" w:rsidR="00F607BA" w:rsidRDefault="00F607BA" w:rsidP="008E2A77">
      <w:pPr>
        <w:spacing w:after="0"/>
        <w:ind w:right="566"/>
        <w:rPr>
          <w:rFonts w:ascii="Times New Roman" w:hAnsi="Times New Roman"/>
          <w:sz w:val="28"/>
          <w:szCs w:val="28"/>
          <w:lang w:val="uk-UA"/>
        </w:rPr>
      </w:pPr>
    </w:p>
    <w:p w14:paraId="257B7BB7" w14:textId="77777777" w:rsidR="00D46A90" w:rsidRDefault="00D46A90" w:rsidP="00F607BA">
      <w:pPr>
        <w:tabs>
          <w:tab w:val="left" w:pos="9498"/>
          <w:tab w:val="left" w:pos="9637"/>
        </w:tabs>
        <w:spacing w:after="0"/>
        <w:ind w:right="-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E524B5">
        <w:rPr>
          <w:rFonts w:ascii="Times New Roman" w:hAnsi="Times New Roman"/>
          <w:sz w:val="28"/>
          <w:szCs w:val="28"/>
          <w:lang w:val="uk-UA"/>
        </w:rPr>
        <w:t>1</w:t>
      </w:r>
    </w:p>
    <w:p w14:paraId="0D45D208" w14:textId="77777777" w:rsidR="00D46A90" w:rsidRDefault="00D46A90" w:rsidP="00D46A9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селищної ради </w:t>
      </w:r>
    </w:p>
    <w:p w14:paraId="4A973960" w14:textId="3AA32EBA" w:rsidR="00D46A90" w:rsidRPr="009D4627" w:rsidRDefault="008E2A77" w:rsidP="009D462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94E09">
        <w:rPr>
          <w:rFonts w:ascii="Times New Roman" w:hAnsi="Times New Roman"/>
          <w:sz w:val="28"/>
          <w:szCs w:val="28"/>
          <w:lang w:val="uk-UA"/>
        </w:rPr>
        <w:t>1</w:t>
      </w:r>
      <w:r w:rsidR="00723D3D">
        <w:rPr>
          <w:rFonts w:ascii="Times New Roman" w:hAnsi="Times New Roman"/>
          <w:sz w:val="28"/>
          <w:szCs w:val="28"/>
          <w:lang w:val="uk-UA"/>
        </w:rPr>
        <w:t>5</w:t>
      </w:r>
      <w:r w:rsidR="00694E09">
        <w:rPr>
          <w:rFonts w:ascii="Times New Roman" w:hAnsi="Times New Roman"/>
          <w:sz w:val="28"/>
          <w:szCs w:val="28"/>
          <w:lang w:val="uk-UA"/>
        </w:rPr>
        <w:t>.05</w:t>
      </w:r>
      <w:r w:rsidR="00F607BA">
        <w:rPr>
          <w:rFonts w:ascii="Times New Roman" w:hAnsi="Times New Roman"/>
          <w:sz w:val="28"/>
          <w:szCs w:val="28"/>
          <w:lang w:val="uk-UA"/>
        </w:rPr>
        <w:t>.202</w:t>
      </w:r>
      <w:r w:rsidR="00694E09">
        <w:rPr>
          <w:rFonts w:ascii="Times New Roman" w:hAnsi="Times New Roman"/>
          <w:sz w:val="28"/>
          <w:szCs w:val="28"/>
          <w:lang w:val="uk-UA"/>
        </w:rPr>
        <w:t>5</w:t>
      </w:r>
      <w:r w:rsidR="00F607BA"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="00921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4E09">
        <w:rPr>
          <w:rFonts w:ascii="Times New Roman" w:hAnsi="Times New Roman"/>
          <w:sz w:val="28"/>
          <w:szCs w:val="28"/>
          <w:lang w:val="uk-UA"/>
        </w:rPr>
        <w:t>65-3</w:t>
      </w:r>
      <w:r w:rsidR="00D46A90">
        <w:rPr>
          <w:rFonts w:ascii="Times New Roman" w:hAnsi="Times New Roman"/>
          <w:sz w:val="28"/>
          <w:szCs w:val="28"/>
          <w:lang w:val="uk-UA"/>
        </w:rPr>
        <w:t>/VIІI</w:t>
      </w:r>
    </w:p>
    <w:p w14:paraId="2680E1C2" w14:textId="77777777" w:rsidR="00A55795" w:rsidRDefault="00A55795" w:rsidP="00D46A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396186B3" w14:textId="77777777" w:rsidR="00D46A90" w:rsidRPr="009A64B5" w:rsidRDefault="00D46A90" w:rsidP="00D46A90">
      <w:pPr>
        <w:shd w:val="clear" w:color="auto" w:fill="FFFFFF"/>
        <w:spacing w:after="169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A64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Структура та штатна чисельність працівників виконавчого апарату Лисянської селищної ради та її виконавчих органів</w:t>
      </w:r>
    </w:p>
    <w:p w14:paraId="6D7955D8" w14:textId="77777777" w:rsidR="00D46A90" w:rsidRPr="00E6314D" w:rsidRDefault="00D46A90" w:rsidP="00D46A90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fa"/>
        <w:tblW w:w="9633" w:type="dxa"/>
        <w:tblLook w:val="04A0" w:firstRow="1" w:lastRow="0" w:firstColumn="1" w:lastColumn="0" w:noHBand="0" w:noVBand="1"/>
      </w:tblPr>
      <w:tblGrid>
        <w:gridCol w:w="965"/>
        <w:gridCol w:w="5564"/>
        <w:gridCol w:w="3104"/>
      </w:tblGrid>
      <w:tr w:rsidR="00D46A90" w:rsidRPr="00E6314D" w14:paraId="20E4DC1C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30FC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495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  <w:t>Назва посад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5439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 w:eastAsia="en-US"/>
              </w:rPr>
              <w:t>Чисельність</w:t>
            </w:r>
          </w:p>
        </w:tc>
      </w:tr>
      <w:tr w:rsidR="00D46A90" w:rsidRPr="00E6314D" w14:paraId="683B24AC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A01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D4F2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Керівний склад</w:t>
            </w:r>
          </w:p>
        </w:tc>
      </w:tr>
      <w:tr w:rsidR="00D46A90" w:rsidRPr="00E6314D" w14:paraId="365053A8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D5BE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AC26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Селищний голова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E44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378E7966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22E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29DB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Секретар селищної ради та виконавчого комітету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D05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095018F0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1D10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4F1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Перший заступник селищного голови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EB35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1CD5ACCB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6A01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8C2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Заступник селищного голови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FA4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2C37EDD1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B3A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1.5.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139" w14:textId="77777777" w:rsidR="00D46A90" w:rsidRPr="00E6314D" w:rsidRDefault="00D46A90" w:rsidP="008E2A77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</w:t>
            </w: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тарост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и</w:t>
            </w: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с</w:t>
            </w:r>
            <w:r w:rsidR="008E2A7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таростинських округів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59FD" w14:textId="77777777" w:rsidR="00D46A90" w:rsidRPr="00E6314D" w:rsidRDefault="008E2A77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8</w:t>
            </w:r>
          </w:p>
        </w:tc>
      </w:tr>
      <w:tr w:rsidR="00D46A90" w:rsidRPr="00E6314D" w14:paraId="0B0C332B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98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B84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Відділ бухгалтерського обліку та звітності</w:t>
            </w:r>
          </w:p>
        </w:tc>
      </w:tr>
      <w:tr w:rsidR="00D46A90" w:rsidRPr="00E6314D" w14:paraId="681A4816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B503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D5E" w14:textId="77777777" w:rsidR="00D46A90" w:rsidRPr="00E6314D" w:rsidRDefault="00D46A90" w:rsidP="00963C45">
            <w:pPr>
              <w:tabs>
                <w:tab w:val="center" w:pos="2656"/>
              </w:tabs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Начальник відділу – головний бухгалтер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A90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2DD8A737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64E9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0E38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506F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</w:t>
            </w:r>
          </w:p>
        </w:tc>
      </w:tr>
      <w:tr w:rsidR="00D46A90" w:rsidRPr="00E6314D" w14:paraId="0E23E1C6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AA3E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EE62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Відділ земельних відносин, екології та водокористування</w:t>
            </w:r>
          </w:p>
        </w:tc>
      </w:tr>
      <w:tr w:rsidR="00D46A90" w:rsidRPr="00E6314D" w14:paraId="25512AD5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16F0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BCE5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7082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7B7576" w:rsidRPr="00E6314D" w14:paraId="03179AC2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EDBE" w14:textId="77777777" w:rsidR="007B7576" w:rsidRPr="00E6314D" w:rsidRDefault="007B7576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CFD" w14:textId="77777777" w:rsidR="007B7576" w:rsidRPr="00E6314D" w:rsidRDefault="007B7576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D04" w14:textId="77777777" w:rsidR="007B7576" w:rsidRPr="00E6314D" w:rsidRDefault="007B7576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5994DB71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1F5" w14:textId="77777777" w:rsidR="00D46A90" w:rsidRPr="00E6314D" w:rsidRDefault="00D46A90" w:rsidP="00A5579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3.</w:t>
            </w:r>
            <w:r w:rsidR="007B757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</w:t>
            </w: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E7A9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Спеціаліст І категорії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1F33" w14:textId="77777777" w:rsidR="00D46A90" w:rsidRPr="00E6314D" w:rsidRDefault="007B7576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7FA3E2E3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57E4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781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Відділ правової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і кадрової</w:t>
            </w: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роботи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та публічних закупівель</w:t>
            </w:r>
          </w:p>
        </w:tc>
      </w:tr>
      <w:tr w:rsidR="00D46A90" w:rsidRPr="00E6314D" w14:paraId="328F90AD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130E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761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F2B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067B5B24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FE5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F9A4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E98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4651D1D6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3976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455A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(з кадрової роботи)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4D3B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0F4AFEE2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CE4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4.4.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1FA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з публічних закупівель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3EB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2867307F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D7DE" w14:textId="7FC55888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AE" w14:textId="77777777" w:rsidR="00D46A90" w:rsidRPr="00E6314D" w:rsidRDefault="00D46A90" w:rsidP="00963C4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Відділ комунального майна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та охорони праці</w:t>
            </w:r>
          </w:p>
        </w:tc>
      </w:tr>
      <w:tr w:rsidR="00D46A90" w:rsidRPr="00E6314D" w14:paraId="27288501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3A27" w14:textId="5DEF7B4D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9E9E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Начальник відділу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F2EF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5D363F5E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4A75" w14:textId="673CD3F6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534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88B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2D421798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CEF2" w14:textId="4E7510A0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="00D46A9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CC91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з охорони праці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A86C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6B66AA9C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C52" w14:textId="68418E02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848" w14:textId="77777777" w:rsidR="00D46A90" w:rsidRPr="00A5658A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</w:t>
            </w:r>
            <w:r w:rsidRPr="00A565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</w:tr>
      <w:tr w:rsidR="00D46A90" w:rsidRPr="00E6314D" w14:paraId="6701090E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1550" w14:textId="1A25E6F3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749B" w14:textId="77777777" w:rsidR="00D46A90" w:rsidRPr="00A5658A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58A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048" w14:textId="77777777" w:rsidR="00D46A90" w:rsidRPr="004A5CDE" w:rsidRDefault="00D46A90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46E66702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231" w14:textId="6299DFE3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1F0E" w14:textId="77777777" w:rsidR="00D46A90" w:rsidRPr="000A35EA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5EA">
              <w:rPr>
                <w:rFonts w:ascii="Times New Roman" w:hAnsi="Times New Roman"/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19FA" w14:textId="77777777" w:rsidR="00D46A90" w:rsidRDefault="00A50BB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0E437151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93BE" w14:textId="58C7D981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959A" w14:textId="77777777" w:rsidR="00D46A90" w:rsidRPr="000A35EA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E38D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46A90" w:rsidRPr="00E6314D" w14:paraId="2A43FB22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EE47" w14:textId="62D96CED" w:rsidR="00D46A90" w:rsidRPr="0004022D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46A90" w:rsidRPr="0004022D">
              <w:rPr>
                <w:rFonts w:ascii="Times New Roman" w:hAnsi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4AD" w14:textId="77777777" w:rsidR="00D46A90" w:rsidRPr="0004022D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5224" w14:textId="060FFDBF" w:rsidR="00D46A90" w:rsidRPr="0004022D" w:rsidRDefault="00CA6866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DA56F3" w:rsidRPr="00E6314D" w14:paraId="4F505AE1" w14:textId="77777777" w:rsidTr="00C1271C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8D8" w14:textId="5F139D15" w:rsidR="00DA56F3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A56F3">
              <w:rPr>
                <w:rFonts w:ascii="Times New Roman" w:hAnsi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081" w14:textId="77777777" w:rsidR="00DA56F3" w:rsidRPr="00DA56F3" w:rsidRDefault="00DA56F3" w:rsidP="00963C45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56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Сектор з оформлення та видачі паспортних документів </w:t>
            </w:r>
          </w:p>
        </w:tc>
      </w:tr>
      <w:tr w:rsidR="00DA56F3" w:rsidRPr="00E6314D" w14:paraId="758123D4" w14:textId="77777777" w:rsidTr="00723D3D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7A8" w14:textId="16119E82" w:rsidR="00DA56F3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A56F3">
              <w:rPr>
                <w:rFonts w:ascii="Times New Roman" w:hAnsi="Times New Roman"/>
                <w:sz w:val="24"/>
                <w:szCs w:val="24"/>
                <w:lang w:val="uk-UA"/>
              </w:rPr>
              <w:t>.5.1.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3C8" w14:textId="77777777" w:rsidR="00DA56F3" w:rsidRPr="00FE4E5B" w:rsidRDefault="00FE4E5B" w:rsidP="00FE4E5B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Завідувач сектору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AC7" w14:textId="77777777" w:rsidR="00DA56F3" w:rsidRPr="00FE4E5B" w:rsidRDefault="00DA56F3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E5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F6CF2" w:rsidRPr="00E6314D" w14:paraId="3C04483E" w14:textId="77777777" w:rsidTr="00723D3D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D6B" w14:textId="74A049A1" w:rsidR="00EF6CF2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F6CF2">
              <w:rPr>
                <w:rFonts w:ascii="Times New Roman" w:hAnsi="Times New Roman"/>
                <w:sz w:val="24"/>
                <w:szCs w:val="24"/>
                <w:lang w:val="uk-UA"/>
              </w:rPr>
              <w:t>.5.2.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6F3" w14:textId="77777777" w:rsidR="00EF6CF2" w:rsidRPr="00EF6CF2" w:rsidRDefault="00EF6CF2" w:rsidP="00FE4E5B">
            <w:pPr>
              <w:spacing w:after="16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377" w14:textId="77777777" w:rsidR="00EF6CF2" w:rsidRPr="00FE4E5B" w:rsidRDefault="00EF6CF2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C5415" w:rsidRPr="00E6314D" w14:paraId="064CC36B" w14:textId="77777777" w:rsidTr="00A425C8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FE1" w14:textId="43203552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606" w14:textId="0496E955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Сектор з питань ветеранської політики та соціальної підтримки населення</w:t>
            </w:r>
            <w:r w:rsidR="000402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 01.06.2025</w:t>
            </w:r>
            <w:bookmarkStart w:id="1" w:name="_GoBack"/>
            <w:bookmarkEnd w:id="1"/>
          </w:p>
        </w:tc>
      </w:tr>
      <w:tr w:rsidR="001C5415" w:rsidRPr="00E6314D" w14:paraId="78C7F147" w14:textId="77777777" w:rsidTr="00723D3D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659" w14:textId="07F6C1F9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6.6.1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CE5" w14:textId="21DB477E" w:rsidR="001C5415" w:rsidRPr="0004022D" w:rsidRDefault="001C5415" w:rsidP="00FE4E5B">
            <w:pPr>
              <w:spacing w:after="16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Завідувач сектору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1DA" w14:textId="7452839D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C5415" w:rsidRPr="00E6314D" w14:paraId="6E941EFB" w14:textId="77777777" w:rsidTr="00723D3D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1CE" w14:textId="34E5D7A8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6.6.2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F86" w14:textId="3C4FEDFD" w:rsidR="001C5415" w:rsidRPr="0004022D" w:rsidRDefault="001C5415" w:rsidP="00FE4E5B">
            <w:pPr>
              <w:spacing w:after="16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2E8" w14:textId="0C531373" w:rsidR="001C5415" w:rsidRPr="0004022D" w:rsidRDefault="001C5415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2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46A90" w:rsidRPr="00E6314D" w14:paraId="517BBFD5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E77" w14:textId="561FEBB5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D9D6" w14:textId="77777777" w:rsidR="00D46A90" w:rsidRPr="005C6BC2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Відділ містобудування</w:t>
            </w:r>
            <w:r w:rsidRPr="005C6B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архітектури, соціально-економічного розвитку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5C6B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інфраструктури та цивільного захисту</w:t>
            </w:r>
          </w:p>
        </w:tc>
      </w:tr>
      <w:tr w:rsidR="00D46A90" w:rsidRPr="00E6314D" w14:paraId="03B011CE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2719" w14:textId="6BF1339B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9FF4" w14:textId="77777777" w:rsidR="00D46A90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447C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2FCA4EE4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CDA0" w14:textId="33952250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3909" w14:textId="77777777" w:rsidR="00D46A90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D3CD" w14:textId="3E9388F3" w:rsidR="00D46A90" w:rsidRDefault="00723D3D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723D3D" w:rsidRPr="00E6314D" w14:paraId="7CB59801" w14:textId="77777777" w:rsidTr="00B169F4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6D5" w14:textId="18A41CB1" w:rsidR="00723D3D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723D3D">
              <w:rPr>
                <w:rFonts w:ascii="Times New Roman" w:hAnsi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0D2" w14:textId="7718AFD3" w:rsidR="00723D3D" w:rsidRDefault="00723D3D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6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Сектор з </w:t>
            </w:r>
            <w:r w:rsidR="004F31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питань охорони культурної спадщини</w:t>
            </w:r>
          </w:p>
        </w:tc>
      </w:tr>
      <w:tr w:rsidR="00723D3D" w:rsidRPr="00E6314D" w14:paraId="20E8EA6F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BA7" w14:textId="31520A5C" w:rsidR="00723D3D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F311F">
              <w:rPr>
                <w:rFonts w:ascii="Times New Roman" w:hAnsi="Times New Roman"/>
                <w:sz w:val="24"/>
                <w:szCs w:val="24"/>
                <w:lang w:val="uk-UA"/>
              </w:rPr>
              <w:t>.3.1.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523" w14:textId="74A0DCB7" w:rsidR="00723D3D" w:rsidRDefault="004F311F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Завідувач сектору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D6B" w14:textId="0197F081" w:rsidR="00723D3D" w:rsidRDefault="004F311F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723D3D" w:rsidRPr="00E6314D" w14:paraId="52D849B8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47A" w14:textId="29CA611E" w:rsidR="00723D3D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F311F">
              <w:rPr>
                <w:rFonts w:ascii="Times New Roman" w:hAnsi="Times New Roman"/>
                <w:sz w:val="24"/>
                <w:szCs w:val="24"/>
                <w:lang w:val="uk-UA"/>
              </w:rPr>
              <w:t>.3.2.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1D0" w14:textId="3DEB2930" w:rsidR="00723D3D" w:rsidRDefault="004F311F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4D8" w14:textId="3CF24514" w:rsidR="00723D3D" w:rsidRDefault="004F311F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62F77E99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5E8F" w14:textId="53FED839" w:rsidR="00D46A90" w:rsidRPr="00242F64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D12" w14:textId="77777777" w:rsidR="00D46A90" w:rsidRPr="005B3F0F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3F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Служба у справах дітей</w:t>
            </w:r>
          </w:p>
        </w:tc>
      </w:tr>
      <w:tr w:rsidR="00D46A90" w:rsidRPr="00E6314D" w14:paraId="1F2F89B8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A33A" w14:textId="09526A22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B446" w14:textId="77777777" w:rsidR="00D46A90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служби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B0DA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5483BBD5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0852" w14:textId="5FC1B35B" w:rsidR="00D46A90" w:rsidRDefault="00242F64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46A90">
              <w:rPr>
                <w:rFonts w:ascii="Times New Roman" w:hAnsi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1FA2" w14:textId="77777777" w:rsidR="00D46A90" w:rsidRDefault="00D46A90" w:rsidP="00963C45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6EC7" w14:textId="77777777" w:rsidR="00D46A90" w:rsidRDefault="00D46A90" w:rsidP="00963C45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46A90" w:rsidRPr="00E6314D" w14:paraId="78AF6BCF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B7AA" w14:textId="6EFC2B89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411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Спеціалісти ради та обслуговуючий персонал</w:t>
            </w:r>
          </w:p>
        </w:tc>
      </w:tr>
      <w:tr w:rsidR="00D46A90" w:rsidRPr="00E6314D" w14:paraId="59555C78" w14:textId="77777777" w:rsidTr="00963C45"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EA05" w14:textId="1B7E03A1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AB8B" w14:textId="77777777" w:rsidR="00D46A90" w:rsidRPr="00E6314D" w:rsidRDefault="00D46A90" w:rsidP="00963C4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Секретар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керівника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B25D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34791F4E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AC2" w14:textId="2F17581A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A548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Діловод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F12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</w:t>
            </w:r>
          </w:p>
        </w:tc>
      </w:tr>
      <w:tr w:rsidR="00D46A90" w:rsidRPr="00E6314D" w14:paraId="60D61C85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BE0B" w14:textId="7795AA8A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6324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Прибиральник службових приміщень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04A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D46A90" w:rsidRPr="00E6314D" w14:paraId="300D72A2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AE7" w14:textId="657A2301" w:rsidR="00D46A90" w:rsidRPr="00E6314D" w:rsidRDefault="00242F6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D46A90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890" w14:textId="77777777" w:rsidR="00D46A90" w:rsidRPr="00E6314D" w:rsidRDefault="00D46A90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Водій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270" w14:textId="77777777" w:rsidR="00D46A90" w:rsidRPr="00E6314D" w:rsidRDefault="00D46A90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B26384" w:rsidRPr="00E6314D" w14:paraId="61C7F82C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72B8" w14:textId="262C236E" w:rsidR="00B26384" w:rsidRPr="00E6314D" w:rsidRDefault="00242F64" w:rsidP="00B26384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B26384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  <w:r w:rsidR="00B26384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="00B26384" w:rsidRPr="00E6314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A35C" w14:textId="77777777" w:rsidR="00B26384" w:rsidRPr="001F5113" w:rsidRDefault="00B26384" w:rsidP="00222638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F511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Кочегар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C1D5" w14:textId="77777777" w:rsidR="00B26384" w:rsidRPr="001F5113" w:rsidRDefault="00BA435C" w:rsidP="00222638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</w:t>
            </w:r>
          </w:p>
        </w:tc>
      </w:tr>
      <w:tr w:rsidR="00B26384" w:rsidRPr="00E6314D" w14:paraId="199F0589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8A1F" w14:textId="4F5E0B5D" w:rsidR="00B26384" w:rsidRDefault="00242F64" w:rsidP="00B26384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  <w:r w:rsidR="00B26384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.6.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B4CF" w14:textId="77777777" w:rsidR="00B26384" w:rsidRPr="001F5113" w:rsidRDefault="00B26384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Інспектор з благоустрою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21B" w14:textId="77777777" w:rsidR="00B26384" w:rsidRPr="001F5113" w:rsidRDefault="00B26384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FA0825" w:rsidRPr="00E6314D" w14:paraId="750E943F" w14:textId="77777777" w:rsidTr="00963C45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88D" w14:textId="726E5DFA" w:rsidR="00FA0825" w:rsidRDefault="00FA0825" w:rsidP="00B26384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9.7.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AB" w14:textId="0D05D45E" w:rsidR="00FA0825" w:rsidRDefault="00FA0825" w:rsidP="00963C45">
            <w:pPr>
              <w:spacing w:after="169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Програміст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4AC" w14:textId="33B0DFE8" w:rsidR="00FA0825" w:rsidRDefault="00FA0825" w:rsidP="00963C45">
            <w:pPr>
              <w:spacing w:after="16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</w:tr>
      <w:tr w:rsidR="00B26384" w:rsidRPr="00E6314D" w14:paraId="0B15EE79" w14:textId="77777777" w:rsidTr="00963C45">
        <w:trPr>
          <w:trHeight w:val="312"/>
        </w:trPr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671" w14:textId="77777777" w:rsidR="00B26384" w:rsidRPr="00E6314D" w:rsidRDefault="00B26384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631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8CF9" w14:textId="26DFEE73" w:rsidR="00B26384" w:rsidRPr="00E6314D" w:rsidRDefault="00AB272A" w:rsidP="00BA435C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71</w:t>
            </w:r>
          </w:p>
        </w:tc>
      </w:tr>
      <w:tr w:rsidR="00B26384" w:rsidRPr="00E6314D" w14:paraId="6A5F1A9A" w14:textId="77777777" w:rsidTr="00963C45"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4C68" w14:textId="77777777" w:rsidR="00B26384" w:rsidRPr="00E6314D" w:rsidRDefault="00B26384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152" w14:textId="77777777" w:rsidR="00B26384" w:rsidRPr="00E6314D" w:rsidRDefault="00B26384" w:rsidP="00963C45">
            <w:pPr>
              <w:spacing w:after="1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14:paraId="5D8C7F67" w14:textId="77777777" w:rsidR="00D46A90" w:rsidRPr="00E6314D" w:rsidRDefault="00D46A90" w:rsidP="00D46A90">
      <w:pPr>
        <w:shd w:val="clear" w:color="auto" w:fill="FFFFFF"/>
        <w:spacing w:after="169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</w:p>
    <w:p w14:paraId="72008AFA" w14:textId="77777777" w:rsidR="00D46A90" w:rsidRPr="00E6314D" w:rsidRDefault="00D46A90" w:rsidP="00D46A90">
      <w:pPr>
        <w:shd w:val="clear" w:color="auto" w:fill="FFFFFF"/>
        <w:spacing w:after="169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</w:p>
    <w:p w14:paraId="19E07CA1" w14:textId="77777777" w:rsidR="00D46A90" w:rsidRPr="00E6314D" w:rsidRDefault="00D46A90" w:rsidP="00D46A90">
      <w:pPr>
        <w:shd w:val="clear" w:color="auto" w:fill="FFFFFF"/>
        <w:spacing w:after="169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</w:p>
    <w:p w14:paraId="5419DDDD" w14:textId="77777777" w:rsidR="00D46A90" w:rsidRPr="00D24842" w:rsidRDefault="00D46A90" w:rsidP="00D46A90">
      <w:pPr>
        <w:shd w:val="clear" w:color="auto" w:fill="FFFFFF"/>
        <w:tabs>
          <w:tab w:val="left" w:pos="5912"/>
        </w:tabs>
        <w:spacing w:after="169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24842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</w:t>
      </w:r>
      <w:r w:rsidRPr="00D24842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24842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24842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О.В. Макушенко</w:t>
      </w:r>
    </w:p>
    <w:p w14:paraId="7F615C05" w14:textId="77777777" w:rsidR="00D46A90" w:rsidRDefault="00D46A90" w:rsidP="00D46A90">
      <w:pPr>
        <w:spacing w:after="0"/>
        <w:rPr>
          <w:rFonts w:ascii="Arial" w:hAnsi="Arial" w:cs="Arial"/>
          <w:color w:val="333333"/>
          <w:sz w:val="24"/>
          <w:szCs w:val="24"/>
          <w:lang w:val="uk-UA"/>
        </w:rPr>
      </w:pPr>
    </w:p>
    <w:p w14:paraId="55142BDE" w14:textId="77777777" w:rsidR="00D46A90" w:rsidRPr="00D0508A" w:rsidRDefault="00D46A90" w:rsidP="00D61650">
      <w:pPr>
        <w:shd w:val="clear" w:color="auto" w:fill="FFFFFF"/>
        <w:tabs>
          <w:tab w:val="left" w:pos="5912"/>
        </w:tabs>
        <w:spacing w:after="169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1E3CDD3" w14:textId="77777777" w:rsidR="005457B9" w:rsidRDefault="005457B9" w:rsidP="00D61650">
      <w:pPr>
        <w:spacing w:after="0"/>
        <w:rPr>
          <w:rFonts w:ascii="Arial" w:hAnsi="Arial" w:cs="Arial"/>
          <w:color w:val="333333"/>
          <w:sz w:val="24"/>
          <w:szCs w:val="24"/>
          <w:lang w:val="uk-UA"/>
        </w:rPr>
      </w:pPr>
    </w:p>
    <w:sectPr w:rsidR="005457B9" w:rsidSect="002C2A1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92FE2" w14:textId="77777777" w:rsidR="009C5706" w:rsidRDefault="009C5706" w:rsidP="004E6EED">
      <w:pPr>
        <w:spacing w:after="0" w:line="240" w:lineRule="auto"/>
      </w:pPr>
      <w:r>
        <w:separator/>
      </w:r>
    </w:p>
  </w:endnote>
  <w:endnote w:type="continuationSeparator" w:id="0">
    <w:p w14:paraId="06B5CA63" w14:textId="77777777" w:rsidR="009C5706" w:rsidRDefault="009C5706" w:rsidP="004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2C33" w14:textId="77777777" w:rsidR="009C5706" w:rsidRDefault="009C5706" w:rsidP="004E6EED">
      <w:pPr>
        <w:spacing w:after="0" w:line="240" w:lineRule="auto"/>
      </w:pPr>
      <w:r>
        <w:separator/>
      </w:r>
    </w:p>
  </w:footnote>
  <w:footnote w:type="continuationSeparator" w:id="0">
    <w:p w14:paraId="78A1CDFE" w14:textId="77777777" w:rsidR="009C5706" w:rsidRDefault="009C5706" w:rsidP="004E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A78"/>
    <w:multiLevelType w:val="hybridMultilevel"/>
    <w:tmpl w:val="0AE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34D5"/>
    <w:multiLevelType w:val="hybridMultilevel"/>
    <w:tmpl w:val="0366A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B72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37A6EB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92448C"/>
    <w:multiLevelType w:val="multilevel"/>
    <w:tmpl w:val="01C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18"/>
    <w:rsid w:val="00002738"/>
    <w:rsid w:val="00011F62"/>
    <w:rsid w:val="00012AE5"/>
    <w:rsid w:val="00013F60"/>
    <w:rsid w:val="000155D6"/>
    <w:rsid w:val="00020BDC"/>
    <w:rsid w:val="0002233B"/>
    <w:rsid w:val="000317CE"/>
    <w:rsid w:val="00035FCE"/>
    <w:rsid w:val="0003627F"/>
    <w:rsid w:val="0004022D"/>
    <w:rsid w:val="000422F3"/>
    <w:rsid w:val="00046EF7"/>
    <w:rsid w:val="00055376"/>
    <w:rsid w:val="00066656"/>
    <w:rsid w:val="0007088C"/>
    <w:rsid w:val="00071456"/>
    <w:rsid w:val="00071C7A"/>
    <w:rsid w:val="00072DBE"/>
    <w:rsid w:val="000803E0"/>
    <w:rsid w:val="0008723A"/>
    <w:rsid w:val="000A134B"/>
    <w:rsid w:val="000B142F"/>
    <w:rsid w:val="000B5EB8"/>
    <w:rsid w:val="000B70F1"/>
    <w:rsid w:val="000C71D4"/>
    <w:rsid w:val="000F3BE0"/>
    <w:rsid w:val="00100E70"/>
    <w:rsid w:val="00104212"/>
    <w:rsid w:val="0010603B"/>
    <w:rsid w:val="00106FD7"/>
    <w:rsid w:val="0011266E"/>
    <w:rsid w:val="00127910"/>
    <w:rsid w:val="00150B7F"/>
    <w:rsid w:val="00194CD3"/>
    <w:rsid w:val="0019607F"/>
    <w:rsid w:val="001A5812"/>
    <w:rsid w:val="001B37EC"/>
    <w:rsid w:val="001B416D"/>
    <w:rsid w:val="001C5415"/>
    <w:rsid w:val="001C5DEB"/>
    <w:rsid w:val="001E0B08"/>
    <w:rsid w:val="001E1106"/>
    <w:rsid w:val="001E2F0E"/>
    <w:rsid w:val="001E375A"/>
    <w:rsid w:val="002061F9"/>
    <w:rsid w:val="0021625E"/>
    <w:rsid w:val="00220AC6"/>
    <w:rsid w:val="00223C61"/>
    <w:rsid w:val="00224684"/>
    <w:rsid w:val="00233A2A"/>
    <w:rsid w:val="00240CA4"/>
    <w:rsid w:val="00241F8B"/>
    <w:rsid w:val="00242C38"/>
    <w:rsid w:val="00242F64"/>
    <w:rsid w:val="002478AA"/>
    <w:rsid w:val="002507CA"/>
    <w:rsid w:val="0025630F"/>
    <w:rsid w:val="002628B2"/>
    <w:rsid w:val="00263B65"/>
    <w:rsid w:val="00265F27"/>
    <w:rsid w:val="00282228"/>
    <w:rsid w:val="002867C8"/>
    <w:rsid w:val="0029253A"/>
    <w:rsid w:val="002C2A10"/>
    <w:rsid w:val="002C678A"/>
    <w:rsid w:val="002D320F"/>
    <w:rsid w:val="002E6651"/>
    <w:rsid w:val="002F0417"/>
    <w:rsid w:val="002F1D1C"/>
    <w:rsid w:val="002F7125"/>
    <w:rsid w:val="00301433"/>
    <w:rsid w:val="00303463"/>
    <w:rsid w:val="00307026"/>
    <w:rsid w:val="0031263B"/>
    <w:rsid w:val="0032332F"/>
    <w:rsid w:val="00323E6F"/>
    <w:rsid w:val="00327A5E"/>
    <w:rsid w:val="00330F29"/>
    <w:rsid w:val="00336B98"/>
    <w:rsid w:val="003443DF"/>
    <w:rsid w:val="00350C43"/>
    <w:rsid w:val="003536D7"/>
    <w:rsid w:val="003601DB"/>
    <w:rsid w:val="00360BFC"/>
    <w:rsid w:val="00360E78"/>
    <w:rsid w:val="00371F69"/>
    <w:rsid w:val="003732B6"/>
    <w:rsid w:val="00387CF0"/>
    <w:rsid w:val="003907F2"/>
    <w:rsid w:val="003A41B8"/>
    <w:rsid w:val="003A5485"/>
    <w:rsid w:val="003B2431"/>
    <w:rsid w:val="003B349D"/>
    <w:rsid w:val="003C2ED6"/>
    <w:rsid w:val="003D4A70"/>
    <w:rsid w:val="003E2694"/>
    <w:rsid w:val="003E4F13"/>
    <w:rsid w:val="003E5781"/>
    <w:rsid w:val="003E73EA"/>
    <w:rsid w:val="003F4B45"/>
    <w:rsid w:val="003F7A86"/>
    <w:rsid w:val="0040019E"/>
    <w:rsid w:val="004020AA"/>
    <w:rsid w:val="00412F93"/>
    <w:rsid w:val="00424D6B"/>
    <w:rsid w:val="00430D77"/>
    <w:rsid w:val="0043424B"/>
    <w:rsid w:val="0044016D"/>
    <w:rsid w:val="00443D12"/>
    <w:rsid w:val="00445BC7"/>
    <w:rsid w:val="00445BDA"/>
    <w:rsid w:val="00454CF2"/>
    <w:rsid w:val="004645FF"/>
    <w:rsid w:val="00471E26"/>
    <w:rsid w:val="00472DF3"/>
    <w:rsid w:val="00482B0E"/>
    <w:rsid w:val="0048719A"/>
    <w:rsid w:val="00493CCC"/>
    <w:rsid w:val="004A4811"/>
    <w:rsid w:val="004C1B75"/>
    <w:rsid w:val="004C46BC"/>
    <w:rsid w:val="004C4B4B"/>
    <w:rsid w:val="004C57D1"/>
    <w:rsid w:val="004C7A99"/>
    <w:rsid w:val="004D14F6"/>
    <w:rsid w:val="004E303E"/>
    <w:rsid w:val="004E6EED"/>
    <w:rsid w:val="004F311F"/>
    <w:rsid w:val="005006B0"/>
    <w:rsid w:val="00507748"/>
    <w:rsid w:val="005122EE"/>
    <w:rsid w:val="00512FE5"/>
    <w:rsid w:val="005318A7"/>
    <w:rsid w:val="005352DB"/>
    <w:rsid w:val="00536AF3"/>
    <w:rsid w:val="00537A0D"/>
    <w:rsid w:val="005457B9"/>
    <w:rsid w:val="00545DBE"/>
    <w:rsid w:val="005502C2"/>
    <w:rsid w:val="005547C5"/>
    <w:rsid w:val="00560E1E"/>
    <w:rsid w:val="00562B5C"/>
    <w:rsid w:val="005656A4"/>
    <w:rsid w:val="00571656"/>
    <w:rsid w:val="0057336C"/>
    <w:rsid w:val="00577311"/>
    <w:rsid w:val="00591B57"/>
    <w:rsid w:val="005925A1"/>
    <w:rsid w:val="0059556B"/>
    <w:rsid w:val="005A1A42"/>
    <w:rsid w:val="005A1AE3"/>
    <w:rsid w:val="005A3571"/>
    <w:rsid w:val="005B26B8"/>
    <w:rsid w:val="005B366E"/>
    <w:rsid w:val="005B3F0F"/>
    <w:rsid w:val="005B5370"/>
    <w:rsid w:val="005C10E7"/>
    <w:rsid w:val="005C6BC2"/>
    <w:rsid w:val="005C7993"/>
    <w:rsid w:val="005D7FA7"/>
    <w:rsid w:val="005E2D6A"/>
    <w:rsid w:val="005E33E6"/>
    <w:rsid w:val="005F2B28"/>
    <w:rsid w:val="005F2BE4"/>
    <w:rsid w:val="00605B20"/>
    <w:rsid w:val="00621932"/>
    <w:rsid w:val="00625E4E"/>
    <w:rsid w:val="00633D2A"/>
    <w:rsid w:val="0063415D"/>
    <w:rsid w:val="006471B5"/>
    <w:rsid w:val="0065078E"/>
    <w:rsid w:val="006559BC"/>
    <w:rsid w:val="00671FD6"/>
    <w:rsid w:val="00674526"/>
    <w:rsid w:val="006759B8"/>
    <w:rsid w:val="00676FC2"/>
    <w:rsid w:val="00680340"/>
    <w:rsid w:val="00694953"/>
    <w:rsid w:val="00694E09"/>
    <w:rsid w:val="00697E68"/>
    <w:rsid w:val="006A1DB6"/>
    <w:rsid w:val="006A2F4F"/>
    <w:rsid w:val="006A5EAA"/>
    <w:rsid w:val="006A5FFF"/>
    <w:rsid w:val="006B2F04"/>
    <w:rsid w:val="006C0017"/>
    <w:rsid w:val="006C043A"/>
    <w:rsid w:val="006C3192"/>
    <w:rsid w:val="006C733F"/>
    <w:rsid w:val="006E3A7D"/>
    <w:rsid w:val="006F051B"/>
    <w:rsid w:val="006F128E"/>
    <w:rsid w:val="00713A59"/>
    <w:rsid w:val="007147DF"/>
    <w:rsid w:val="00714D90"/>
    <w:rsid w:val="00716B3A"/>
    <w:rsid w:val="00720331"/>
    <w:rsid w:val="00720EFB"/>
    <w:rsid w:val="00723D3D"/>
    <w:rsid w:val="0073550D"/>
    <w:rsid w:val="0073714E"/>
    <w:rsid w:val="0074633C"/>
    <w:rsid w:val="00755F9A"/>
    <w:rsid w:val="0076266C"/>
    <w:rsid w:val="00770395"/>
    <w:rsid w:val="0077300F"/>
    <w:rsid w:val="0077455A"/>
    <w:rsid w:val="007752D6"/>
    <w:rsid w:val="00780FAA"/>
    <w:rsid w:val="00790A10"/>
    <w:rsid w:val="00796F46"/>
    <w:rsid w:val="007A4F18"/>
    <w:rsid w:val="007B17DB"/>
    <w:rsid w:val="007B29E8"/>
    <w:rsid w:val="007B73DE"/>
    <w:rsid w:val="007B7576"/>
    <w:rsid w:val="007C5A1B"/>
    <w:rsid w:val="007D0E0A"/>
    <w:rsid w:val="007D32B4"/>
    <w:rsid w:val="007D4627"/>
    <w:rsid w:val="007D5F5A"/>
    <w:rsid w:val="007D6F08"/>
    <w:rsid w:val="007E1664"/>
    <w:rsid w:val="007E25E9"/>
    <w:rsid w:val="008010BF"/>
    <w:rsid w:val="00805F1C"/>
    <w:rsid w:val="00815109"/>
    <w:rsid w:val="00834865"/>
    <w:rsid w:val="0084058A"/>
    <w:rsid w:val="00842BCA"/>
    <w:rsid w:val="008547DA"/>
    <w:rsid w:val="008565C7"/>
    <w:rsid w:val="00856A8C"/>
    <w:rsid w:val="00865453"/>
    <w:rsid w:val="008670B6"/>
    <w:rsid w:val="00875FF0"/>
    <w:rsid w:val="0087610C"/>
    <w:rsid w:val="008928ED"/>
    <w:rsid w:val="008A36E2"/>
    <w:rsid w:val="008A618A"/>
    <w:rsid w:val="008B0AA9"/>
    <w:rsid w:val="008B4ECF"/>
    <w:rsid w:val="008B569F"/>
    <w:rsid w:val="008B6F41"/>
    <w:rsid w:val="008C0286"/>
    <w:rsid w:val="008C02E7"/>
    <w:rsid w:val="008C307C"/>
    <w:rsid w:val="008C5CDD"/>
    <w:rsid w:val="008D1486"/>
    <w:rsid w:val="008D48AC"/>
    <w:rsid w:val="008E1E2D"/>
    <w:rsid w:val="008E2856"/>
    <w:rsid w:val="008E2A77"/>
    <w:rsid w:val="008E504C"/>
    <w:rsid w:val="008E6D99"/>
    <w:rsid w:val="008E765E"/>
    <w:rsid w:val="008F5731"/>
    <w:rsid w:val="00903A06"/>
    <w:rsid w:val="00904545"/>
    <w:rsid w:val="0092169A"/>
    <w:rsid w:val="00922C69"/>
    <w:rsid w:val="00922DAC"/>
    <w:rsid w:val="00927691"/>
    <w:rsid w:val="00943992"/>
    <w:rsid w:val="00944567"/>
    <w:rsid w:val="00944843"/>
    <w:rsid w:val="009556E3"/>
    <w:rsid w:val="00962516"/>
    <w:rsid w:val="00981759"/>
    <w:rsid w:val="0098544E"/>
    <w:rsid w:val="0098653E"/>
    <w:rsid w:val="00986628"/>
    <w:rsid w:val="009942E7"/>
    <w:rsid w:val="009C5706"/>
    <w:rsid w:val="009D0F9C"/>
    <w:rsid w:val="009D4627"/>
    <w:rsid w:val="009D6BB4"/>
    <w:rsid w:val="00A02F5E"/>
    <w:rsid w:val="00A061A8"/>
    <w:rsid w:val="00A10497"/>
    <w:rsid w:val="00A122F6"/>
    <w:rsid w:val="00A14F8A"/>
    <w:rsid w:val="00A25047"/>
    <w:rsid w:val="00A25AB4"/>
    <w:rsid w:val="00A32CCF"/>
    <w:rsid w:val="00A47D61"/>
    <w:rsid w:val="00A50BB4"/>
    <w:rsid w:val="00A516E4"/>
    <w:rsid w:val="00A5289B"/>
    <w:rsid w:val="00A55795"/>
    <w:rsid w:val="00A5658A"/>
    <w:rsid w:val="00A66F17"/>
    <w:rsid w:val="00A70144"/>
    <w:rsid w:val="00AA0AE3"/>
    <w:rsid w:val="00AA440F"/>
    <w:rsid w:val="00AB272A"/>
    <w:rsid w:val="00AD0448"/>
    <w:rsid w:val="00AE7309"/>
    <w:rsid w:val="00AF168C"/>
    <w:rsid w:val="00AF68BD"/>
    <w:rsid w:val="00B10131"/>
    <w:rsid w:val="00B25703"/>
    <w:rsid w:val="00B26384"/>
    <w:rsid w:val="00B31D43"/>
    <w:rsid w:val="00B35CD4"/>
    <w:rsid w:val="00B36B3F"/>
    <w:rsid w:val="00B4066A"/>
    <w:rsid w:val="00B471D5"/>
    <w:rsid w:val="00B47203"/>
    <w:rsid w:val="00B53256"/>
    <w:rsid w:val="00B63FCB"/>
    <w:rsid w:val="00B701A2"/>
    <w:rsid w:val="00B70AFF"/>
    <w:rsid w:val="00B72AFF"/>
    <w:rsid w:val="00B776DD"/>
    <w:rsid w:val="00B81074"/>
    <w:rsid w:val="00B81DE0"/>
    <w:rsid w:val="00B834C5"/>
    <w:rsid w:val="00B862F5"/>
    <w:rsid w:val="00B9524D"/>
    <w:rsid w:val="00BA1D85"/>
    <w:rsid w:val="00BA435C"/>
    <w:rsid w:val="00BA4CB7"/>
    <w:rsid w:val="00BB177F"/>
    <w:rsid w:val="00BC3F07"/>
    <w:rsid w:val="00BC4151"/>
    <w:rsid w:val="00BD523D"/>
    <w:rsid w:val="00BD643A"/>
    <w:rsid w:val="00BE137F"/>
    <w:rsid w:val="00BF3F9A"/>
    <w:rsid w:val="00C11F73"/>
    <w:rsid w:val="00C140F9"/>
    <w:rsid w:val="00C142EE"/>
    <w:rsid w:val="00C17AA1"/>
    <w:rsid w:val="00C17F93"/>
    <w:rsid w:val="00C352A2"/>
    <w:rsid w:val="00C44C95"/>
    <w:rsid w:val="00C54B61"/>
    <w:rsid w:val="00C56B17"/>
    <w:rsid w:val="00C707F3"/>
    <w:rsid w:val="00C817AE"/>
    <w:rsid w:val="00C86B27"/>
    <w:rsid w:val="00C960AC"/>
    <w:rsid w:val="00CA28E6"/>
    <w:rsid w:val="00CA4EDC"/>
    <w:rsid w:val="00CA6866"/>
    <w:rsid w:val="00CA6DEF"/>
    <w:rsid w:val="00CB145E"/>
    <w:rsid w:val="00CB2F57"/>
    <w:rsid w:val="00CD30A6"/>
    <w:rsid w:val="00CD4493"/>
    <w:rsid w:val="00CE5E84"/>
    <w:rsid w:val="00CF05CB"/>
    <w:rsid w:val="00CF5A77"/>
    <w:rsid w:val="00D06E7B"/>
    <w:rsid w:val="00D1264C"/>
    <w:rsid w:val="00D24842"/>
    <w:rsid w:val="00D32B92"/>
    <w:rsid w:val="00D33010"/>
    <w:rsid w:val="00D3385C"/>
    <w:rsid w:val="00D36549"/>
    <w:rsid w:val="00D404F3"/>
    <w:rsid w:val="00D40CD2"/>
    <w:rsid w:val="00D46A90"/>
    <w:rsid w:val="00D55C79"/>
    <w:rsid w:val="00D610FD"/>
    <w:rsid w:val="00D6160E"/>
    <w:rsid w:val="00D61650"/>
    <w:rsid w:val="00D623C8"/>
    <w:rsid w:val="00D63562"/>
    <w:rsid w:val="00D649C6"/>
    <w:rsid w:val="00D6536F"/>
    <w:rsid w:val="00D76B45"/>
    <w:rsid w:val="00D82AC0"/>
    <w:rsid w:val="00D9451D"/>
    <w:rsid w:val="00DA4193"/>
    <w:rsid w:val="00DA465A"/>
    <w:rsid w:val="00DA56F3"/>
    <w:rsid w:val="00DA604C"/>
    <w:rsid w:val="00DA6EE6"/>
    <w:rsid w:val="00DB15D8"/>
    <w:rsid w:val="00DB6C3D"/>
    <w:rsid w:val="00DC3BBB"/>
    <w:rsid w:val="00DC7EBB"/>
    <w:rsid w:val="00DE7518"/>
    <w:rsid w:val="00DF76CF"/>
    <w:rsid w:val="00E11E2C"/>
    <w:rsid w:val="00E13069"/>
    <w:rsid w:val="00E1409A"/>
    <w:rsid w:val="00E21804"/>
    <w:rsid w:val="00E21C49"/>
    <w:rsid w:val="00E233EB"/>
    <w:rsid w:val="00E26BA5"/>
    <w:rsid w:val="00E3296C"/>
    <w:rsid w:val="00E34253"/>
    <w:rsid w:val="00E37BD7"/>
    <w:rsid w:val="00E524B5"/>
    <w:rsid w:val="00E525D4"/>
    <w:rsid w:val="00E53411"/>
    <w:rsid w:val="00E61A47"/>
    <w:rsid w:val="00E72D25"/>
    <w:rsid w:val="00E767AE"/>
    <w:rsid w:val="00E84124"/>
    <w:rsid w:val="00E916E2"/>
    <w:rsid w:val="00E94082"/>
    <w:rsid w:val="00EA0B6D"/>
    <w:rsid w:val="00EA26B9"/>
    <w:rsid w:val="00EB56C4"/>
    <w:rsid w:val="00EC0308"/>
    <w:rsid w:val="00EC084E"/>
    <w:rsid w:val="00EC11C4"/>
    <w:rsid w:val="00EC29D3"/>
    <w:rsid w:val="00ED24B0"/>
    <w:rsid w:val="00ED275B"/>
    <w:rsid w:val="00ED2942"/>
    <w:rsid w:val="00ED7C9B"/>
    <w:rsid w:val="00EE56A6"/>
    <w:rsid w:val="00EF6CF2"/>
    <w:rsid w:val="00F05E08"/>
    <w:rsid w:val="00F06E40"/>
    <w:rsid w:val="00F11ACA"/>
    <w:rsid w:val="00F17A79"/>
    <w:rsid w:val="00F201A1"/>
    <w:rsid w:val="00F20E85"/>
    <w:rsid w:val="00F21EBF"/>
    <w:rsid w:val="00F252FC"/>
    <w:rsid w:val="00F27E57"/>
    <w:rsid w:val="00F33E90"/>
    <w:rsid w:val="00F427B0"/>
    <w:rsid w:val="00F50D0D"/>
    <w:rsid w:val="00F57DCA"/>
    <w:rsid w:val="00F607BA"/>
    <w:rsid w:val="00F6765D"/>
    <w:rsid w:val="00F75E66"/>
    <w:rsid w:val="00F7694A"/>
    <w:rsid w:val="00F775C2"/>
    <w:rsid w:val="00F82E99"/>
    <w:rsid w:val="00F83BB0"/>
    <w:rsid w:val="00F91FAF"/>
    <w:rsid w:val="00FA0825"/>
    <w:rsid w:val="00FB6E61"/>
    <w:rsid w:val="00FC0860"/>
    <w:rsid w:val="00FD464B"/>
    <w:rsid w:val="00FE4E5B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422528"/>
  <w15:docId w15:val="{02C9B3AC-F5F9-4AD1-ABCE-5C3253B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18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3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32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3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B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2B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B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B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B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2B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2B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32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2B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2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2B92"/>
    <w:rPr>
      <w:b/>
      <w:bCs/>
    </w:rPr>
  </w:style>
  <w:style w:type="character" w:styleId="a9">
    <w:name w:val="Emphasis"/>
    <w:basedOn w:val="a0"/>
    <w:uiPriority w:val="20"/>
    <w:qFormat/>
    <w:rsid w:val="00D32B92"/>
    <w:rPr>
      <w:i/>
      <w:iCs/>
    </w:rPr>
  </w:style>
  <w:style w:type="paragraph" w:styleId="aa">
    <w:name w:val="No Spacing"/>
    <w:uiPriority w:val="1"/>
    <w:qFormat/>
    <w:rsid w:val="00D32B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2B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2B9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2B9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2B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2B9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2B9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2B9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2B9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2B9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2B9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2B9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A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4F18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rvps3">
    <w:name w:val="rvps3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B834C5"/>
  </w:style>
  <w:style w:type="character" w:customStyle="1" w:styleId="apple-converted-space">
    <w:name w:val="apple-converted-space"/>
    <w:basedOn w:val="a0"/>
    <w:rsid w:val="00B834C5"/>
  </w:style>
  <w:style w:type="paragraph" w:customStyle="1" w:styleId="rvps6">
    <w:name w:val="rvps6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B834C5"/>
  </w:style>
  <w:style w:type="paragraph" w:styleId="af6">
    <w:name w:val="header"/>
    <w:basedOn w:val="a"/>
    <w:link w:val="af7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paragraph" w:styleId="af8">
    <w:name w:val="footer"/>
    <w:basedOn w:val="a"/>
    <w:link w:val="af9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table" w:styleId="afa">
    <w:name w:val="Table Grid"/>
    <w:basedOn w:val="a1"/>
    <w:uiPriority w:val="59"/>
    <w:rsid w:val="000317C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DA465A"/>
  </w:style>
  <w:style w:type="paragraph" w:customStyle="1" w:styleId="rvps7">
    <w:name w:val="rvps7"/>
    <w:basedOn w:val="a"/>
    <w:rsid w:val="004D1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Normal (Web)"/>
    <w:basedOn w:val="a"/>
    <w:uiPriority w:val="99"/>
    <w:unhideWhenUsed/>
    <w:rsid w:val="009556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903A06"/>
  </w:style>
  <w:style w:type="paragraph" w:customStyle="1" w:styleId="rvps4">
    <w:name w:val="rvps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AA44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A440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AA440F"/>
    <w:rPr>
      <w:rFonts w:ascii="Calibri" w:eastAsia="Times New Roman" w:hAnsi="Calibri" w:cs="Times New Roman"/>
      <w:sz w:val="20"/>
      <w:szCs w:val="20"/>
      <w:lang w:val="ru-RU" w:eastAsia="ru-RU" w:bidi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A440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A440F"/>
    <w:rPr>
      <w:rFonts w:ascii="Calibri" w:eastAsia="Times New Roman" w:hAnsi="Calibri" w:cs="Times New Roman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889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33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8D294-34D1-4C1F-A282-DD52B6E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153</cp:revision>
  <cp:lastPrinted>2024-12-10T08:28:00Z</cp:lastPrinted>
  <dcterms:created xsi:type="dcterms:W3CDTF">2020-11-24T14:53:00Z</dcterms:created>
  <dcterms:modified xsi:type="dcterms:W3CDTF">2025-05-16T10:07:00Z</dcterms:modified>
</cp:coreProperties>
</file>