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45" w:rsidRPr="00973EF5" w:rsidRDefault="00C0796D" w:rsidP="00AC294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7" DrawAspect="Content" ObjectID="_1785571215" r:id="rId6"/>
        </w:object>
      </w:r>
    </w:p>
    <w:p w:rsidR="00AC2945" w:rsidRPr="00973EF5" w:rsidRDefault="00AC2945" w:rsidP="00AC294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945" w:rsidRPr="00973EF5" w:rsidRDefault="00AC2945" w:rsidP="00AC294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270B4B" w:rsidRDefault="00270B4B" w:rsidP="0027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945" w:rsidRPr="00973EF5" w:rsidRDefault="00AC2945" w:rsidP="0027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973EF5">
        <w:rPr>
          <w:rFonts w:ascii="Times New Roman" w:hAnsi="Times New Roman" w:cs="Times New Roman"/>
          <w:b/>
          <w:sz w:val="28"/>
          <w:szCs w:val="28"/>
        </w:rPr>
        <w:t xml:space="preserve">ЛИСЯНСЬКА  </w:t>
      </w:r>
      <w:r w:rsidRPr="00973EF5">
        <w:rPr>
          <w:rFonts w:ascii="Times New Roman" w:hAnsi="Times New Roman" w:cs="Times New Roman"/>
          <w:b/>
          <w:sz w:val="28"/>
          <w:szCs w:val="28"/>
          <w:lang w:val="uk-UA"/>
        </w:rPr>
        <w:t>СЕЛИЩНА</w:t>
      </w:r>
      <w:proofErr w:type="gramEnd"/>
      <w:r w:rsidRPr="00973EF5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:rsidR="00AC2945" w:rsidRPr="00973EF5" w:rsidRDefault="00AC2945" w:rsidP="00C0796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EF5">
        <w:rPr>
          <w:rFonts w:ascii="Times New Roman" w:hAnsi="Times New Roman" w:cs="Times New Roman"/>
          <w:b/>
          <w:sz w:val="28"/>
          <w:szCs w:val="28"/>
          <w:lang w:val="uk-UA"/>
        </w:rPr>
        <w:t>ЧЕРКАСЬКОЇ ОБЛАСТІ</w:t>
      </w:r>
    </w:p>
    <w:p w:rsidR="00AC2945" w:rsidRPr="00973EF5" w:rsidRDefault="00AC2945" w:rsidP="00AC2945">
      <w:pPr>
        <w:pStyle w:val="1"/>
        <w:jc w:val="center"/>
        <w:rPr>
          <w:szCs w:val="28"/>
        </w:rPr>
      </w:pPr>
      <w:r w:rsidRPr="00973EF5">
        <w:rPr>
          <w:szCs w:val="28"/>
        </w:rPr>
        <w:t xml:space="preserve">Р І Ш Е Н </w:t>
      </w:r>
      <w:proofErr w:type="spellStart"/>
      <w:r w:rsidRPr="00973EF5">
        <w:rPr>
          <w:szCs w:val="28"/>
        </w:rPr>
        <w:t>Н</w:t>
      </w:r>
      <w:proofErr w:type="spellEnd"/>
      <w:r w:rsidRPr="00973EF5">
        <w:rPr>
          <w:szCs w:val="28"/>
        </w:rPr>
        <w:t xml:space="preserve"> Я</w:t>
      </w:r>
    </w:p>
    <w:p w:rsidR="00AC2945" w:rsidRPr="00973EF5" w:rsidRDefault="00AC2945" w:rsidP="00AC2945">
      <w:pPr>
        <w:spacing w:after="0" w:line="240" w:lineRule="auto"/>
        <w:ind w:right="-57"/>
        <w:outlineLvl w:val="0"/>
        <w:rPr>
          <w:rFonts w:ascii="Times New Roman" w:hAnsi="Times New Roman" w:cs="Times New Roman"/>
          <w:sz w:val="26"/>
        </w:rPr>
      </w:pPr>
    </w:p>
    <w:p w:rsidR="00AC2945" w:rsidRPr="00C0796D" w:rsidRDefault="00AC2945" w:rsidP="00AC2945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945" w:rsidRPr="00973EF5" w:rsidRDefault="00AC2945" w:rsidP="00AC2945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hAnsi="Times New Roman" w:cs="Times New Roman"/>
        </w:rPr>
      </w:pPr>
      <w:r w:rsidRPr="00973EF5">
        <w:rPr>
          <w:rFonts w:ascii="Times New Roman" w:hAnsi="Times New Roman" w:cs="Times New Roman"/>
          <w:sz w:val="28"/>
          <w:szCs w:val="28"/>
          <w:lang w:val="uk-UA"/>
        </w:rPr>
        <w:t xml:space="preserve">Від 16.08.2024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973E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73EF5">
        <w:rPr>
          <w:rFonts w:ascii="Times New Roman" w:hAnsi="Times New Roman" w:cs="Times New Roman"/>
          <w:sz w:val="28"/>
          <w:szCs w:val="28"/>
          <w:lang w:val="uk-UA"/>
        </w:rPr>
        <w:t>№ 56-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73EF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73EF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EA001A" w:rsidRDefault="00EA001A" w:rsidP="00EA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2"/>
      </w:tblGrid>
      <w:tr w:rsidR="00270B4B" w:rsidTr="004432B7">
        <w:tc>
          <w:tcPr>
            <w:tcW w:w="5070" w:type="dxa"/>
          </w:tcPr>
          <w:p w:rsidR="00270B4B" w:rsidRDefault="00270B4B" w:rsidP="00270B4B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70B4B">
              <w:rPr>
                <w:sz w:val="28"/>
                <w:szCs w:val="28"/>
                <w:lang w:val="uk-UA" w:eastAsia="uk-UA"/>
              </w:rPr>
              <w:t xml:space="preserve">Про внесення змін до рішення </w:t>
            </w:r>
            <w:proofErr w:type="spellStart"/>
            <w:r w:rsidRPr="00270B4B">
              <w:rPr>
                <w:sz w:val="28"/>
                <w:szCs w:val="28"/>
                <w:lang w:val="uk-UA" w:eastAsia="uk-UA"/>
              </w:rPr>
              <w:t>Лисянської</w:t>
            </w:r>
            <w:proofErr w:type="spellEnd"/>
            <w:r w:rsidRPr="00270B4B">
              <w:rPr>
                <w:sz w:val="28"/>
                <w:szCs w:val="28"/>
                <w:lang w:val="uk-UA" w:eastAsia="uk-UA"/>
              </w:rPr>
              <w:t xml:space="preserve"> селищної ради №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270B4B">
              <w:rPr>
                <w:sz w:val="28"/>
                <w:szCs w:val="28"/>
                <w:lang w:val="uk-UA" w:eastAsia="uk-UA"/>
              </w:rPr>
              <w:t>49-22/</w:t>
            </w:r>
            <w:r w:rsidRPr="00270B4B">
              <w:rPr>
                <w:sz w:val="28"/>
                <w:szCs w:val="28"/>
                <w:lang w:val="en-US" w:eastAsia="uk-UA"/>
              </w:rPr>
              <w:t>VIII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270B4B">
              <w:rPr>
                <w:sz w:val="28"/>
                <w:szCs w:val="28"/>
                <w:lang w:val="uk-UA" w:eastAsia="uk-UA"/>
              </w:rPr>
              <w:t>від 21.02.2024 «Про</w:t>
            </w:r>
            <w:r w:rsidRPr="00270B4B">
              <w:rPr>
                <w:sz w:val="28"/>
                <w:szCs w:val="28"/>
                <w:lang w:eastAsia="uk-UA"/>
              </w:rPr>
              <w:t xml:space="preserve"> </w:t>
            </w:r>
            <w:r w:rsidRPr="00270B4B">
              <w:rPr>
                <w:sz w:val="28"/>
                <w:szCs w:val="28"/>
                <w:lang w:val="uk-UA" w:eastAsia="uk-UA"/>
              </w:rPr>
              <w:t>затвердження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270B4B">
              <w:rPr>
                <w:sz w:val="28"/>
                <w:szCs w:val="28"/>
                <w:lang w:val="uk-UA" w:eastAsia="uk-UA"/>
              </w:rPr>
              <w:t>переліку об’єктів комунальної власності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70B4B">
              <w:rPr>
                <w:sz w:val="28"/>
                <w:szCs w:val="28"/>
                <w:lang w:val="uk-UA" w:eastAsia="uk-UA"/>
              </w:rPr>
              <w:t>Лисянської</w:t>
            </w:r>
            <w:proofErr w:type="spellEnd"/>
            <w:r w:rsidRPr="00270B4B">
              <w:rPr>
                <w:sz w:val="28"/>
                <w:szCs w:val="28"/>
                <w:lang w:val="uk-UA" w:eastAsia="uk-UA"/>
              </w:rPr>
              <w:t xml:space="preserve"> селищної територіальної громади,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270B4B">
              <w:rPr>
                <w:sz w:val="28"/>
                <w:szCs w:val="28"/>
                <w:lang w:val="uk-UA" w:eastAsia="uk-UA"/>
              </w:rPr>
              <w:t>які підлягають приватизації у 2024 році»</w:t>
            </w:r>
          </w:p>
        </w:tc>
        <w:tc>
          <w:tcPr>
            <w:tcW w:w="4502" w:type="dxa"/>
          </w:tcPr>
          <w:p w:rsidR="00270B4B" w:rsidRDefault="00270B4B" w:rsidP="00EA0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B4B" w:rsidRPr="00A41C0D" w:rsidRDefault="00270B4B" w:rsidP="00EA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1A" w:rsidRPr="00270B4B" w:rsidRDefault="00774997" w:rsidP="00270B4B">
      <w:pPr>
        <w:pStyle w:val="a5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270B4B">
        <w:rPr>
          <w:sz w:val="28"/>
          <w:szCs w:val="28"/>
          <w:lang w:val="uk-UA" w:eastAsia="uk-UA"/>
        </w:rPr>
        <w:t xml:space="preserve"> </w:t>
      </w:r>
    </w:p>
    <w:p w:rsidR="00EA001A" w:rsidRPr="00270B4B" w:rsidRDefault="00EA001A" w:rsidP="00A94526">
      <w:pPr>
        <w:pStyle w:val="a5"/>
        <w:shd w:val="clear" w:color="auto" w:fill="auto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270B4B">
        <w:rPr>
          <w:sz w:val="28"/>
          <w:szCs w:val="28"/>
          <w:lang w:val="uk-UA" w:eastAsia="uk-UA"/>
        </w:rPr>
        <w:t xml:space="preserve">Відповідно до </w:t>
      </w:r>
      <w:r w:rsidR="003F3DD0" w:rsidRPr="00270B4B">
        <w:rPr>
          <w:sz w:val="28"/>
          <w:szCs w:val="28"/>
          <w:lang w:val="uk-UA" w:eastAsia="uk-UA"/>
        </w:rPr>
        <w:t xml:space="preserve">статті 327 Цивільного кодексу України, </w:t>
      </w:r>
      <w:proofErr w:type="spellStart"/>
      <w:r w:rsidRPr="00270B4B">
        <w:rPr>
          <w:sz w:val="28"/>
          <w:szCs w:val="28"/>
          <w:lang w:val="uk-UA" w:eastAsia="uk-UA"/>
        </w:rPr>
        <w:t>п</w:t>
      </w:r>
      <w:r w:rsidR="00A26096" w:rsidRPr="00270B4B">
        <w:rPr>
          <w:sz w:val="28"/>
          <w:szCs w:val="28"/>
          <w:lang w:val="uk-UA" w:eastAsia="uk-UA"/>
        </w:rPr>
        <w:t>п</w:t>
      </w:r>
      <w:proofErr w:type="spellEnd"/>
      <w:r w:rsidR="00A26096" w:rsidRPr="00270B4B">
        <w:rPr>
          <w:sz w:val="28"/>
          <w:szCs w:val="28"/>
          <w:lang w:val="uk-UA" w:eastAsia="uk-UA"/>
        </w:rPr>
        <w:t>.</w:t>
      </w:r>
      <w:r w:rsidRPr="00270B4B">
        <w:rPr>
          <w:sz w:val="28"/>
          <w:szCs w:val="28"/>
          <w:lang w:val="uk-UA" w:eastAsia="uk-UA"/>
        </w:rPr>
        <w:t xml:space="preserve"> 30 </w:t>
      </w:r>
      <w:r w:rsidR="00B66E52" w:rsidRPr="00270B4B">
        <w:rPr>
          <w:sz w:val="28"/>
          <w:szCs w:val="28"/>
          <w:lang w:val="uk-UA" w:eastAsia="uk-UA"/>
        </w:rPr>
        <w:t>п</w:t>
      </w:r>
      <w:r w:rsidR="00A26096" w:rsidRPr="00270B4B">
        <w:rPr>
          <w:sz w:val="28"/>
          <w:szCs w:val="28"/>
          <w:lang w:val="uk-UA" w:eastAsia="uk-UA"/>
        </w:rPr>
        <w:t xml:space="preserve">. 1 </w:t>
      </w:r>
      <w:r w:rsidRPr="00270B4B">
        <w:rPr>
          <w:sz w:val="28"/>
          <w:szCs w:val="28"/>
          <w:lang w:val="uk-UA" w:eastAsia="uk-UA"/>
        </w:rPr>
        <w:t xml:space="preserve">статті 26, пункту 5 статті 60 Закону України «Про місцеве самоврядування в Україні», Закону України «Про приватизацію державного і комунального майна», </w:t>
      </w:r>
      <w:r w:rsidR="00723BAF" w:rsidRPr="00270B4B">
        <w:rPr>
          <w:sz w:val="28"/>
          <w:szCs w:val="28"/>
          <w:lang w:val="uk-UA" w:eastAsia="uk-UA"/>
        </w:rPr>
        <w:t>Порядку проведення електронних аукціонів для продажу об’єктів малої приватизації та визначення додаткових умов продажу</w:t>
      </w:r>
      <w:r w:rsidRPr="00270B4B">
        <w:rPr>
          <w:sz w:val="28"/>
          <w:szCs w:val="28"/>
          <w:lang w:val="uk-UA" w:eastAsia="uk-UA"/>
        </w:rPr>
        <w:t>,</w:t>
      </w:r>
      <w:r w:rsidR="00723BAF" w:rsidRPr="00270B4B">
        <w:rPr>
          <w:sz w:val="28"/>
          <w:szCs w:val="28"/>
          <w:lang w:val="uk-UA" w:eastAsia="uk-UA"/>
        </w:rPr>
        <w:t xml:space="preserve"> затвердженого постановою КМУ від 10.05.2018 №</w:t>
      </w:r>
      <w:r w:rsidR="00270B4B">
        <w:rPr>
          <w:sz w:val="28"/>
          <w:szCs w:val="28"/>
          <w:lang w:val="uk-UA" w:eastAsia="uk-UA"/>
        </w:rPr>
        <w:t xml:space="preserve"> </w:t>
      </w:r>
      <w:r w:rsidR="00723BAF" w:rsidRPr="00270B4B">
        <w:rPr>
          <w:sz w:val="28"/>
          <w:szCs w:val="28"/>
          <w:lang w:val="uk-UA" w:eastAsia="uk-UA"/>
        </w:rPr>
        <w:t>432,</w:t>
      </w:r>
      <w:r w:rsidRPr="00270B4B">
        <w:rPr>
          <w:sz w:val="28"/>
          <w:szCs w:val="28"/>
          <w:lang w:val="uk-UA" w:eastAsia="uk-UA"/>
        </w:rPr>
        <w:t xml:space="preserve"> з</w:t>
      </w:r>
      <w:r w:rsidRPr="00270B4B">
        <w:rPr>
          <w:sz w:val="28"/>
          <w:szCs w:val="28"/>
          <w:lang w:val="uk-UA"/>
        </w:rPr>
        <w:t xml:space="preserve"> метою ефективно</w:t>
      </w:r>
      <w:r w:rsidR="00804A42" w:rsidRPr="00270B4B">
        <w:rPr>
          <w:sz w:val="28"/>
          <w:szCs w:val="28"/>
          <w:lang w:val="uk-UA"/>
        </w:rPr>
        <w:t>го</w:t>
      </w:r>
      <w:r w:rsidRPr="00270B4B">
        <w:rPr>
          <w:sz w:val="28"/>
          <w:szCs w:val="28"/>
          <w:lang w:val="uk-UA"/>
        </w:rPr>
        <w:t xml:space="preserve"> </w:t>
      </w:r>
      <w:r w:rsidR="00A94526" w:rsidRPr="00270B4B">
        <w:rPr>
          <w:sz w:val="28"/>
          <w:szCs w:val="28"/>
          <w:lang w:val="uk-UA"/>
        </w:rPr>
        <w:t xml:space="preserve">використання </w:t>
      </w:r>
      <w:r w:rsidRPr="00270B4B">
        <w:rPr>
          <w:sz w:val="28"/>
          <w:szCs w:val="28"/>
          <w:lang w:val="uk-UA"/>
        </w:rPr>
        <w:t>комунальн</w:t>
      </w:r>
      <w:r w:rsidR="00A94526" w:rsidRPr="00270B4B">
        <w:rPr>
          <w:sz w:val="28"/>
          <w:szCs w:val="28"/>
          <w:lang w:val="uk-UA"/>
        </w:rPr>
        <w:t>ого</w:t>
      </w:r>
      <w:r w:rsidR="00723BAF" w:rsidRPr="00270B4B">
        <w:rPr>
          <w:sz w:val="28"/>
          <w:szCs w:val="28"/>
          <w:lang w:val="uk-UA"/>
        </w:rPr>
        <w:t xml:space="preserve"> майн</w:t>
      </w:r>
      <w:r w:rsidR="00A94526" w:rsidRPr="00270B4B">
        <w:rPr>
          <w:sz w:val="28"/>
          <w:szCs w:val="28"/>
          <w:lang w:val="uk-UA"/>
        </w:rPr>
        <w:t>а</w:t>
      </w:r>
      <w:r w:rsidRPr="00270B4B">
        <w:rPr>
          <w:sz w:val="28"/>
          <w:szCs w:val="28"/>
          <w:lang w:val="uk-UA"/>
        </w:rPr>
        <w:t xml:space="preserve"> та реалізації завдань по надходженню коштів до місцевого бюджету, селищна рада</w:t>
      </w:r>
    </w:p>
    <w:p w:rsidR="00EA001A" w:rsidRPr="005D4A5F" w:rsidRDefault="00EA001A" w:rsidP="005D4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A5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80EBA" w:rsidRDefault="00270B4B" w:rsidP="00270B4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proofErr w:type="spellStart"/>
      <w:r w:rsidR="00B636AD" w:rsidRPr="00270B4B">
        <w:rPr>
          <w:sz w:val="28"/>
          <w:szCs w:val="28"/>
          <w:lang w:val="uk-UA"/>
        </w:rPr>
        <w:t>Внести</w:t>
      </w:r>
      <w:proofErr w:type="spellEnd"/>
      <w:r w:rsidR="00B636AD" w:rsidRPr="00270B4B">
        <w:rPr>
          <w:sz w:val="28"/>
          <w:szCs w:val="28"/>
          <w:lang w:val="uk-UA"/>
        </w:rPr>
        <w:t xml:space="preserve"> зміни до рішення </w:t>
      </w:r>
      <w:proofErr w:type="spellStart"/>
      <w:r w:rsidR="00B636AD" w:rsidRPr="00270B4B">
        <w:rPr>
          <w:sz w:val="28"/>
          <w:szCs w:val="28"/>
          <w:lang w:val="uk-UA"/>
        </w:rPr>
        <w:t>Лисянської</w:t>
      </w:r>
      <w:proofErr w:type="spellEnd"/>
      <w:r w:rsidR="00B636AD" w:rsidRPr="00270B4B">
        <w:rPr>
          <w:sz w:val="28"/>
          <w:szCs w:val="28"/>
          <w:lang w:val="uk-UA"/>
        </w:rPr>
        <w:t xml:space="preserve"> селищної ради №49-22/VIII від 21.02.2024 «Про затвердження переліку об’єктів комунальної власності </w:t>
      </w:r>
      <w:proofErr w:type="spellStart"/>
      <w:r w:rsidR="00B636AD" w:rsidRPr="00270B4B">
        <w:rPr>
          <w:sz w:val="28"/>
          <w:szCs w:val="28"/>
          <w:lang w:val="uk-UA"/>
        </w:rPr>
        <w:t>Лисянської</w:t>
      </w:r>
      <w:proofErr w:type="spellEnd"/>
      <w:r w:rsidR="00B636AD" w:rsidRPr="00270B4B">
        <w:rPr>
          <w:sz w:val="28"/>
          <w:szCs w:val="28"/>
          <w:lang w:val="uk-UA"/>
        </w:rPr>
        <w:t xml:space="preserve"> селищної територіальної громади, які підлягають приватизації у 2024 році», виклавши додаток 1 у новій редакції згідно з додатком.</w:t>
      </w:r>
    </w:p>
    <w:p w:rsidR="00270B4B" w:rsidRPr="00270B4B" w:rsidRDefault="00270B4B" w:rsidP="00270B4B">
      <w:pPr>
        <w:pStyle w:val="a3"/>
        <w:ind w:left="0"/>
        <w:jc w:val="both"/>
        <w:rPr>
          <w:sz w:val="28"/>
          <w:szCs w:val="28"/>
          <w:lang w:val="uk-UA"/>
        </w:rPr>
      </w:pPr>
    </w:p>
    <w:p w:rsidR="005775C1" w:rsidRPr="00270B4B" w:rsidRDefault="00270B4B" w:rsidP="00270B4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  <w:t xml:space="preserve">2. </w:t>
      </w:r>
      <w:r w:rsidR="00EA001A" w:rsidRPr="00270B4B">
        <w:rPr>
          <w:sz w:val="28"/>
          <w:szCs w:val="28"/>
          <w:lang w:val="uk-UA" w:eastAsia="uk-UA"/>
        </w:rPr>
        <w:t xml:space="preserve">Контроль за виконанням рішення покласти </w:t>
      </w:r>
      <w:r w:rsidR="00EA001A" w:rsidRPr="00270B4B">
        <w:rPr>
          <w:sz w:val="28"/>
          <w:szCs w:val="28"/>
          <w:lang w:val="uk-UA"/>
        </w:rPr>
        <w:t xml:space="preserve">на </w:t>
      </w:r>
      <w:r w:rsidR="00AC59D3" w:rsidRPr="00270B4B">
        <w:rPr>
          <w:sz w:val="28"/>
          <w:szCs w:val="28"/>
          <w:lang w:val="uk-UA"/>
        </w:rPr>
        <w:t xml:space="preserve">відділ комунального майна та охорони праці </w:t>
      </w:r>
      <w:r w:rsidR="00907458" w:rsidRPr="00270B4B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907458" w:rsidRPr="00270B4B">
        <w:rPr>
          <w:sz w:val="28"/>
          <w:szCs w:val="28"/>
          <w:lang w:val="uk-UA"/>
        </w:rPr>
        <w:t>Лисянської</w:t>
      </w:r>
      <w:proofErr w:type="spellEnd"/>
      <w:r w:rsidR="00907458" w:rsidRPr="00270B4B">
        <w:rPr>
          <w:sz w:val="28"/>
          <w:szCs w:val="28"/>
          <w:lang w:val="uk-UA"/>
        </w:rPr>
        <w:t xml:space="preserve"> селищної ради.</w:t>
      </w:r>
    </w:p>
    <w:p w:rsidR="005775C1" w:rsidRPr="00270B4B" w:rsidRDefault="005775C1" w:rsidP="00EA00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0B8" w:rsidRPr="00270B4B" w:rsidRDefault="000970B8" w:rsidP="00EA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0B8" w:rsidRPr="00270B4B" w:rsidRDefault="000970B8" w:rsidP="00EA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01A" w:rsidRPr="00270B4B" w:rsidRDefault="000970B8" w:rsidP="00EA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B4B"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EA001A" w:rsidRPr="00270B4B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 w:rsidRPr="00270B4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A001A" w:rsidRPr="00270B4B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Pr="00270B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001A" w:rsidRPr="00270B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001A" w:rsidRPr="00270B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001A" w:rsidRPr="00270B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001A" w:rsidRPr="00270B4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BC2FE6" w:rsidRPr="00270B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001A" w:rsidRPr="00270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2B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70B4B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270B4B">
        <w:rPr>
          <w:rFonts w:ascii="Times New Roman" w:hAnsi="Times New Roman" w:cs="Times New Roman"/>
          <w:sz w:val="28"/>
          <w:szCs w:val="28"/>
          <w:lang w:val="uk-UA"/>
        </w:rPr>
        <w:t>Макушенко</w:t>
      </w:r>
      <w:proofErr w:type="spellEnd"/>
    </w:p>
    <w:p w:rsidR="00EA001A" w:rsidRPr="00270B4B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063D" w:rsidRDefault="0004063D" w:rsidP="00EA00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140DA9" w:rsidRDefault="00140DA9" w:rsidP="00EA00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140DA9" w:rsidRDefault="00140DA9" w:rsidP="00EA00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8D01D5" w:rsidRDefault="008D01D5" w:rsidP="00EA00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8D01D5" w:rsidRDefault="008D01D5" w:rsidP="00EA00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0970B8" w:rsidRDefault="000970B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EA001A" w:rsidRPr="004432B7" w:rsidRDefault="00EA001A" w:rsidP="00C07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432B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EA001A" w:rsidRPr="004432B7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432B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proofErr w:type="spellStart"/>
      <w:r w:rsidR="00B62EB1" w:rsidRPr="004432B7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B62EB1" w:rsidRPr="00443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EA001A" w:rsidRPr="004432B7" w:rsidRDefault="00EA001A" w:rsidP="00C07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432B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970B8" w:rsidRPr="004432B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D26C5" w:rsidRPr="004432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970B8" w:rsidRPr="004432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D26C5" w:rsidRPr="004432B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0970B8" w:rsidRPr="00443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43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2B7" w:rsidRPr="00973EF5">
        <w:rPr>
          <w:rFonts w:ascii="Times New Roman" w:hAnsi="Times New Roman" w:cs="Times New Roman"/>
          <w:sz w:val="28"/>
          <w:szCs w:val="28"/>
          <w:lang w:val="uk-UA"/>
        </w:rPr>
        <w:t>56-</w:t>
      </w:r>
      <w:r w:rsidR="004432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432B7" w:rsidRPr="00973EF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432B7" w:rsidRPr="00973EF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EA001A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4432B7" w:rsidRPr="00BC2FE6" w:rsidRDefault="004432B7" w:rsidP="00EA00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C2FE6" w:rsidRPr="004432B7" w:rsidRDefault="00BC2FE6" w:rsidP="00EA00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Перелік </w:t>
      </w:r>
    </w:p>
    <w:p w:rsidR="00EA001A" w:rsidRPr="004432B7" w:rsidRDefault="00BC2FE6" w:rsidP="00EA00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="00BF6598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б’єкт</w:t>
      </w:r>
      <w:r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ів</w:t>
      </w:r>
      <w:r w:rsidR="00BF6598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комунальної власності </w:t>
      </w:r>
      <w:proofErr w:type="spellStart"/>
      <w:r w:rsidR="00BF6598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Лисянської</w:t>
      </w:r>
      <w:proofErr w:type="spellEnd"/>
      <w:r w:rsidR="00BF6598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селищної територіальної громади</w:t>
      </w:r>
      <w:r w:rsidR="00EA001A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713039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які</w:t>
      </w:r>
      <w:r w:rsidR="00EA001A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підляга</w:t>
      </w:r>
      <w:r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ють</w:t>
      </w:r>
      <w:r w:rsidR="00EA001A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приватизації</w:t>
      </w:r>
      <w:r w:rsidR="00B62EB1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02E4B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2024 ро</w:t>
      </w:r>
      <w:r w:rsidR="00902E4B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ці</w:t>
      </w:r>
      <w:r w:rsidR="00EA001A" w:rsidRPr="004432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EF6B83" w:rsidRPr="004432B7" w:rsidRDefault="00EF6B83" w:rsidP="00EA00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3"/>
        <w:gridCol w:w="3484"/>
        <w:gridCol w:w="2410"/>
        <w:gridCol w:w="2977"/>
      </w:tblGrid>
      <w:tr w:rsidR="00902E4B" w:rsidRPr="004432B7" w:rsidTr="004432B7">
        <w:trPr>
          <w:trHeight w:val="656"/>
        </w:trPr>
        <w:tc>
          <w:tcPr>
            <w:tcW w:w="593" w:type="dxa"/>
            <w:vAlign w:val="center"/>
          </w:tcPr>
          <w:p w:rsidR="00902E4B" w:rsidRPr="004432B7" w:rsidRDefault="00902E4B" w:rsidP="0084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02E4B" w:rsidRPr="004432B7" w:rsidRDefault="00902E4B" w:rsidP="0084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84" w:type="dxa"/>
            <w:vAlign w:val="center"/>
          </w:tcPr>
          <w:p w:rsidR="00902E4B" w:rsidRPr="004432B7" w:rsidRDefault="00902E4B" w:rsidP="0084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  <w:vAlign w:val="center"/>
          </w:tcPr>
          <w:p w:rsidR="00902E4B" w:rsidRPr="004432B7" w:rsidRDefault="00902E4B" w:rsidP="00CB6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об’єкта</w:t>
            </w:r>
          </w:p>
        </w:tc>
        <w:tc>
          <w:tcPr>
            <w:tcW w:w="2977" w:type="dxa"/>
            <w:vAlign w:val="center"/>
          </w:tcPr>
          <w:p w:rsidR="00902E4B" w:rsidRPr="004432B7" w:rsidRDefault="00902E4B" w:rsidP="00CB6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902E4B" w:rsidRPr="004432B7" w:rsidTr="004432B7">
        <w:trPr>
          <w:trHeight w:val="897"/>
        </w:trPr>
        <w:tc>
          <w:tcPr>
            <w:tcW w:w="593" w:type="dxa"/>
            <w:vAlign w:val="center"/>
          </w:tcPr>
          <w:p w:rsidR="00902E4B" w:rsidRPr="004432B7" w:rsidRDefault="00902E4B" w:rsidP="00841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84" w:type="dxa"/>
            <w:vAlign w:val="center"/>
          </w:tcPr>
          <w:p w:rsidR="00902E4B" w:rsidRPr="004432B7" w:rsidRDefault="00902E4B" w:rsidP="007130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типографії «А» з прибудовами «а», «а1»</w:t>
            </w:r>
          </w:p>
        </w:tc>
        <w:tc>
          <w:tcPr>
            <w:tcW w:w="2410" w:type="dxa"/>
            <w:vAlign w:val="center"/>
          </w:tcPr>
          <w:p w:rsidR="00902E4B" w:rsidRPr="004432B7" w:rsidRDefault="00902E4B" w:rsidP="00CB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площа – </w:t>
            </w:r>
          </w:p>
          <w:p w:rsidR="00902E4B" w:rsidRPr="004432B7" w:rsidRDefault="00902E4B" w:rsidP="00CB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514,2 м2</w:t>
            </w:r>
          </w:p>
        </w:tc>
        <w:tc>
          <w:tcPr>
            <w:tcW w:w="2977" w:type="dxa"/>
            <w:vAlign w:val="center"/>
          </w:tcPr>
          <w:p w:rsidR="00902E4B" w:rsidRPr="004432B7" w:rsidRDefault="00902E4B" w:rsidP="00CB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Черкаська область, Звенигородський район, смт </w:t>
            </w:r>
            <w:proofErr w:type="spellStart"/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Лисянка</w:t>
            </w:r>
            <w:proofErr w:type="spellEnd"/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академіка Івана </w:t>
            </w:r>
            <w:proofErr w:type="spellStart"/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Слєщинського</w:t>
            </w:r>
            <w:proofErr w:type="spellEnd"/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</w:t>
            </w:r>
          </w:p>
          <w:p w:rsidR="000970B8" w:rsidRPr="004432B7" w:rsidRDefault="000970B8" w:rsidP="00CB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70B8" w:rsidRPr="004432B7" w:rsidTr="004432B7">
        <w:trPr>
          <w:trHeight w:val="897"/>
        </w:trPr>
        <w:tc>
          <w:tcPr>
            <w:tcW w:w="593" w:type="dxa"/>
            <w:vAlign w:val="center"/>
          </w:tcPr>
          <w:p w:rsidR="000970B8" w:rsidRPr="004432B7" w:rsidRDefault="000970B8" w:rsidP="00841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84" w:type="dxa"/>
            <w:vAlign w:val="center"/>
          </w:tcPr>
          <w:p w:rsidR="000970B8" w:rsidRPr="004432B7" w:rsidRDefault="0092790A" w:rsidP="007130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 (будівля колишньої бані)</w:t>
            </w:r>
          </w:p>
        </w:tc>
        <w:tc>
          <w:tcPr>
            <w:tcW w:w="2410" w:type="dxa"/>
            <w:vAlign w:val="center"/>
          </w:tcPr>
          <w:p w:rsidR="0092790A" w:rsidRPr="004432B7" w:rsidRDefault="0092790A" w:rsidP="00927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площа – </w:t>
            </w:r>
          </w:p>
          <w:p w:rsidR="000970B8" w:rsidRPr="004432B7" w:rsidRDefault="0092790A" w:rsidP="00927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99,5 м2</w:t>
            </w:r>
          </w:p>
        </w:tc>
        <w:tc>
          <w:tcPr>
            <w:tcW w:w="2977" w:type="dxa"/>
            <w:vAlign w:val="center"/>
          </w:tcPr>
          <w:p w:rsidR="000970B8" w:rsidRPr="004432B7" w:rsidRDefault="00D51FAB" w:rsidP="00D51F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Черкаська область, Звенигородський район, с. </w:t>
            </w:r>
            <w:proofErr w:type="spellStart"/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Почапинці</w:t>
            </w:r>
            <w:proofErr w:type="spellEnd"/>
            <w:r w:rsidRPr="0044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Колгоспна, 6а</w:t>
            </w:r>
          </w:p>
        </w:tc>
      </w:tr>
    </w:tbl>
    <w:p w:rsidR="00B54A3B" w:rsidRPr="004432B7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4FD0" w:rsidRDefault="00AC4FD0" w:rsidP="00B54A3B">
      <w:pPr>
        <w:pStyle w:val="a5"/>
        <w:shd w:val="clear" w:color="auto" w:fill="auto"/>
        <w:tabs>
          <w:tab w:val="left" w:pos="7560"/>
        </w:tabs>
        <w:spacing w:line="240" w:lineRule="auto"/>
        <w:jc w:val="both"/>
        <w:rPr>
          <w:sz w:val="28"/>
          <w:szCs w:val="28"/>
          <w:lang w:val="uk-UA"/>
        </w:rPr>
      </w:pPr>
    </w:p>
    <w:p w:rsidR="001A5AA1" w:rsidRDefault="00B54A3B" w:rsidP="000970B8">
      <w:pPr>
        <w:pStyle w:val="a5"/>
        <w:shd w:val="clear" w:color="auto" w:fill="auto"/>
        <w:tabs>
          <w:tab w:val="left" w:pos="7560"/>
        </w:tabs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         </w:t>
      </w:r>
      <w:r w:rsidR="0007017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="00826F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51811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О</w:t>
      </w:r>
      <w:r w:rsidR="00951811">
        <w:rPr>
          <w:sz w:val="28"/>
          <w:szCs w:val="28"/>
          <w:lang w:val="uk-UA"/>
        </w:rPr>
        <w:t xml:space="preserve">.В. </w:t>
      </w:r>
      <w:proofErr w:type="spellStart"/>
      <w:r w:rsidR="00951811">
        <w:rPr>
          <w:sz w:val="28"/>
          <w:szCs w:val="28"/>
          <w:lang w:val="uk-UA"/>
        </w:rPr>
        <w:t>Макушенко</w:t>
      </w:r>
      <w:proofErr w:type="spellEnd"/>
    </w:p>
    <w:p w:rsidR="001A5AA1" w:rsidRDefault="001A5AA1" w:rsidP="001A5AA1">
      <w:pPr>
        <w:pStyle w:val="a5"/>
        <w:shd w:val="clear" w:color="auto" w:fill="auto"/>
        <w:tabs>
          <w:tab w:val="left" w:pos="7560"/>
        </w:tabs>
        <w:spacing w:line="240" w:lineRule="auto"/>
        <w:jc w:val="right"/>
        <w:rPr>
          <w:lang w:val="uk-UA"/>
        </w:rPr>
      </w:pPr>
    </w:p>
    <w:p w:rsidR="001A5AA1" w:rsidRPr="001A5AA1" w:rsidRDefault="001A5AA1" w:rsidP="001A5AA1">
      <w:pPr>
        <w:pStyle w:val="a5"/>
        <w:shd w:val="clear" w:color="auto" w:fill="auto"/>
        <w:tabs>
          <w:tab w:val="left" w:pos="7560"/>
        </w:tabs>
        <w:spacing w:line="240" w:lineRule="auto"/>
        <w:rPr>
          <w:lang w:val="uk-UA"/>
        </w:rPr>
      </w:pPr>
    </w:p>
    <w:sectPr w:rsidR="001A5AA1" w:rsidRPr="001A5AA1" w:rsidSect="00B66E52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015"/>
    <w:multiLevelType w:val="hybridMultilevel"/>
    <w:tmpl w:val="A4CA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5A4"/>
    <w:multiLevelType w:val="hybridMultilevel"/>
    <w:tmpl w:val="9250771C"/>
    <w:lvl w:ilvl="0" w:tplc="67A23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001A"/>
    <w:rsid w:val="0004063D"/>
    <w:rsid w:val="00070173"/>
    <w:rsid w:val="00081C81"/>
    <w:rsid w:val="000970B8"/>
    <w:rsid w:val="000C277A"/>
    <w:rsid w:val="000F3FCC"/>
    <w:rsid w:val="0010162A"/>
    <w:rsid w:val="00140651"/>
    <w:rsid w:val="00140DA9"/>
    <w:rsid w:val="0019006C"/>
    <w:rsid w:val="001952C1"/>
    <w:rsid w:val="001A2667"/>
    <w:rsid w:val="001A5AA1"/>
    <w:rsid w:val="001B08DC"/>
    <w:rsid w:val="001F752E"/>
    <w:rsid w:val="002104B2"/>
    <w:rsid w:val="00245E6D"/>
    <w:rsid w:val="00270B4B"/>
    <w:rsid w:val="002953C1"/>
    <w:rsid w:val="002A1576"/>
    <w:rsid w:val="00373966"/>
    <w:rsid w:val="00383995"/>
    <w:rsid w:val="00390F26"/>
    <w:rsid w:val="003A66C1"/>
    <w:rsid w:val="003D480A"/>
    <w:rsid w:val="003D72B8"/>
    <w:rsid w:val="003E5E1E"/>
    <w:rsid w:val="003F3DD0"/>
    <w:rsid w:val="004432B7"/>
    <w:rsid w:val="0046068D"/>
    <w:rsid w:val="004833EF"/>
    <w:rsid w:val="004F7013"/>
    <w:rsid w:val="005775C1"/>
    <w:rsid w:val="005A3F33"/>
    <w:rsid w:val="005D4A5F"/>
    <w:rsid w:val="005F743E"/>
    <w:rsid w:val="00602F86"/>
    <w:rsid w:val="00624174"/>
    <w:rsid w:val="00644027"/>
    <w:rsid w:val="006B7D23"/>
    <w:rsid w:val="006B7EF2"/>
    <w:rsid w:val="006F1041"/>
    <w:rsid w:val="007038DA"/>
    <w:rsid w:val="00704298"/>
    <w:rsid w:val="00707AFF"/>
    <w:rsid w:val="00711850"/>
    <w:rsid w:val="00713039"/>
    <w:rsid w:val="00723BAF"/>
    <w:rsid w:val="00726FBD"/>
    <w:rsid w:val="00732283"/>
    <w:rsid w:val="00774997"/>
    <w:rsid w:val="00780EBA"/>
    <w:rsid w:val="007D5E30"/>
    <w:rsid w:val="00801BB8"/>
    <w:rsid w:val="00804A42"/>
    <w:rsid w:val="00810AF3"/>
    <w:rsid w:val="00822335"/>
    <w:rsid w:val="00826FA1"/>
    <w:rsid w:val="008413D9"/>
    <w:rsid w:val="0086343D"/>
    <w:rsid w:val="008844CD"/>
    <w:rsid w:val="0088481D"/>
    <w:rsid w:val="008A6A15"/>
    <w:rsid w:val="008C2DA4"/>
    <w:rsid w:val="008D01D5"/>
    <w:rsid w:val="008D26C5"/>
    <w:rsid w:val="00902E4B"/>
    <w:rsid w:val="00907458"/>
    <w:rsid w:val="00921B78"/>
    <w:rsid w:val="00921D84"/>
    <w:rsid w:val="0092790A"/>
    <w:rsid w:val="009446FB"/>
    <w:rsid w:val="00951811"/>
    <w:rsid w:val="009A7515"/>
    <w:rsid w:val="009C732C"/>
    <w:rsid w:val="00A05A65"/>
    <w:rsid w:val="00A26096"/>
    <w:rsid w:val="00A41C0D"/>
    <w:rsid w:val="00A94526"/>
    <w:rsid w:val="00AA6745"/>
    <w:rsid w:val="00AC2945"/>
    <w:rsid w:val="00AC4FD0"/>
    <w:rsid w:val="00AC59D3"/>
    <w:rsid w:val="00B1069B"/>
    <w:rsid w:val="00B4733F"/>
    <w:rsid w:val="00B54A3B"/>
    <w:rsid w:val="00B62EB1"/>
    <w:rsid w:val="00B636AD"/>
    <w:rsid w:val="00B66E52"/>
    <w:rsid w:val="00B7538B"/>
    <w:rsid w:val="00BC2FE6"/>
    <w:rsid w:val="00BF6598"/>
    <w:rsid w:val="00C0796D"/>
    <w:rsid w:val="00C77FBA"/>
    <w:rsid w:val="00CB4067"/>
    <w:rsid w:val="00CD0227"/>
    <w:rsid w:val="00D06F32"/>
    <w:rsid w:val="00D116D1"/>
    <w:rsid w:val="00D14CD4"/>
    <w:rsid w:val="00D2111E"/>
    <w:rsid w:val="00D25264"/>
    <w:rsid w:val="00D51FAB"/>
    <w:rsid w:val="00D54BF4"/>
    <w:rsid w:val="00D865F5"/>
    <w:rsid w:val="00DA0B2C"/>
    <w:rsid w:val="00DC68C5"/>
    <w:rsid w:val="00E0270C"/>
    <w:rsid w:val="00E40244"/>
    <w:rsid w:val="00E443E6"/>
    <w:rsid w:val="00E56424"/>
    <w:rsid w:val="00EA001A"/>
    <w:rsid w:val="00EB3C2E"/>
    <w:rsid w:val="00EF6B83"/>
    <w:rsid w:val="00F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076B72-C89B-4B9C-8876-ECD1EC99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1A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EA001A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01A"/>
    <w:rPr>
      <w:rFonts w:eastAsia="Times New Roman" w:cs="Times New Roman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A0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001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5"/>
    <w:uiPriority w:val="99"/>
    <w:rsid w:val="00EA001A"/>
    <w:rPr>
      <w:rFonts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EA001A"/>
    <w:pPr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A001A"/>
    <w:rPr>
      <w:rFonts w:asciiTheme="minorHAnsi" w:eastAsiaTheme="minorEastAsia" w:hAnsiTheme="minorHAnsi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1C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 Spacing"/>
    <w:uiPriority w:val="1"/>
    <w:qFormat/>
    <w:rsid w:val="00A41C0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3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54</cp:revision>
  <cp:lastPrinted>2024-08-19T08:14:00Z</cp:lastPrinted>
  <dcterms:created xsi:type="dcterms:W3CDTF">2021-03-26T09:29:00Z</dcterms:created>
  <dcterms:modified xsi:type="dcterms:W3CDTF">2024-08-19T08:14:00Z</dcterms:modified>
</cp:coreProperties>
</file>