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44" w:rsidRPr="00694144" w:rsidRDefault="00694144" w:rsidP="0069414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9414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658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144">
        <w:rPr>
          <w:rFonts w:ascii="Times New Roman" w:hAnsi="Times New Roman"/>
          <w:sz w:val="28"/>
          <w:szCs w:val="28"/>
        </w:rPr>
        <w:t xml:space="preserve"> </w:t>
      </w:r>
    </w:p>
    <w:p w:rsidR="00694144" w:rsidRPr="00694144" w:rsidRDefault="00694144" w:rsidP="00694144">
      <w:pPr>
        <w:pStyle w:val="1"/>
        <w:tabs>
          <w:tab w:val="center" w:pos="4677"/>
          <w:tab w:val="left" w:pos="7710"/>
        </w:tabs>
        <w:rPr>
          <w:rFonts w:ascii="Times New Roman" w:hAnsi="Times New Roman" w:cs="Times New Roman"/>
          <w:color w:val="auto"/>
        </w:rPr>
      </w:pPr>
      <w:r w:rsidRPr="00694144">
        <w:rPr>
          <w:rFonts w:ascii="Times New Roman" w:hAnsi="Times New Roman" w:cs="Times New Roman"/>
          <w:color w:val="auto"/>
        </w:rPr>
        <w:tab/>
        <w:t>ЛИСЯНСЬКА СЕЛИЩНА РАДА</w:t>
      </w:r>
      <w:r w:rsidRPr="00694144">
        <w:rPr>
          <w:rFonts w:ascii="Times New Roman" w:hAnsi="Times New Roman" w:cs="Times New Roman"/>
          <w:color w:val="auto"/>
        </w:rPr>
        <w:tab/>
      </w:r>
    </w:p>
    <w:p w:rsidR="00694144" w:rsidRPr="00694144" w:rsidRDefault="00694144" w:rsidP="00694144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94144">
        <w:rPr>
          <w:rFonts w:ascii="Times New Roman" w:hAnsi="Times New Roman" w:cs="Times New Roman"/>
          <w:color w:val="auto"/>
          <w:sz w:val="28"/>
          <w:szCs w:val="28"/>
        </w:rPr>
        <w:t>РІШЕННЯ</w:t>
      </w:r>
    </w:p>
    <w:p w:rsidR="00694144" w:rsidRPr="00BE4E29" w:rsidRDefault="00694144" w:rsidP="00694144">
      <w:pPr>
        <w:pStyle w:val="2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694144" w:rsidRDefault="00694144" w:rsidP="00694144">
      <w:pPr>
        <w:jc w:val="both"/>
        <w:rPr>
          <w:szCs w:val="28"/>
        </w:rPr>
      </w:pPr>
      <w:r w:rsidRPr="00694144">
        <w:rPr>
          <w:rFonts w:cs="Times New Roman"/>
          <w:szCs w:val="28"/>
        </w:rPr>
        <w:t>05.11.2021                                     смт  Лисянк</w:t>
      </w:r>
      <w:r>
        <w:rPr>
          <w:rFonts w:cs="Times New Roman"/>
          <w:szCs w:val="28"/>
        </w:rPr>
        <w:t xml:space="preserve">а                              </w:t>
      </w:r>
      <w:r w:rsidRPr="00694144">
        <w:rPr>
          <w:rFonts w:cs="Times New Roman"/>
          <w:szCs w:val="28"/>
        </w:rPr>
        <w:t>№ 21-</w:t>
      </w:r>
      <w:r>
        <w:rPr>
          <w:szCs w:val="28"/>
        </w:rPr>
        <w:t>1</w:t>
      </w:r>
      <w:r w:rsidR="00BE4E29">
        <w:rPr>
          <w:szCs w:val="28"/>
        </w:rPr>
        <w:t>2</w:t>
      </w:r>
      <w:r>
        <w:rPr>
          <w:szCs w:val="28"/>
        </w:rPr>
        <w:t>/VIІI</w:t>
      </w:r>
    </w:p>
    <w:p w:rsidR="00EB68C1" w:rsidRPr="00EB68C1" w:rsidRDefault="00EB68C1" w:rsidP="00EB68C1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8C1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EB68C1" w:rsidRPr="00EB68C1" w:rsidRDefault="00EB68C1" w:rsidP="00EB68C1">
      <w:pPr>
        <w:ind w:right="4819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8C1">
        <w:rPr>
          <w:rFonts w:eastAsia="Times New Roman" w:cs="Times New Roman"/>
          <w:sz w:val="24"/>
          <w:szCs w:val="24"/>
          <w:lang w:eastAsia="ru-RU"/>
        </w:rPr>
        <w:t xml:space="preserve">Про відмову у наданні дозволу </w:t>
      </w:r>
      <w:r w:rsidR="00FF191E">
        <w:rPr>
          <w:rFonts w:eastAsia="Times New Roman" w:cs="Times New Roman"/>
          <w:sz w:val="24"/>
          <w:szCs w:val="24"/>
          <w:lang w:eastAsia="ru-RU"/>
        </w:rPr>
        <w:t>у розробці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  проект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землеустрою щодо відведення земельн</w:t>
      </w:r>
      <w:r>
        <w:rPr>
          <w:rFonts w:eastAsia="Times New Roman" w:cs="Times New Roman"/>
          <w:sz w:val="24"/>
          <w:szCs w:val="24"/>
          <w:lang w:eastAsia="ru-RU"/>
        </w:rPr>
        <w:t>их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ділян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к у власність </w:t>
      </w:r>
      <w:r>
        <w:rPr>
          <w:rFonts w:eastAsia="Times New Roman" w:cs="Times New Roman"/>
          <w:sz w:val="24"/>
          <w:szCs w:val="24"/>
          <w:lang w:eastAsia="ru-RU"/>
        </w:rPr>
        <w:t xml:space="preserve">чи користування </w:t>
      </w:r>
    </w:p>
    <w:p w:rsidR="00EB68C1" w:rsidRPr="00EB68C1" w:rsidRDefault="00EB68C1" w:rsidP="00EB68C1">
      <w:pPr>
        <w:ind w:right="4819"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1B7EDB" w:rsidRDefault="001B7EDB" w:rsidP="001B7EDB">
      <w:pPr>
        <w:pStyle w:val="a3"/>
        <w:tabs>
          <w:tab w:val="left" w:pos="-142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EB68C1" w:rsidRPr="00EB68C1">
        <w:rPr>
          <w:lang w:val="uk-UA"/>
        </w:rPr>
        <w:t xml:space="preserve">Розглянувши заяви громадян про надання  дозволу </w:t>
      </w:r>
      <w:r w:rsidR="00DD1A6A">
        <w:rPr>
          <w:lang w:val="uk-UA"/>
        </w:rPr>
        <w:t>у розробці</w:t>
      </w:r>
      <w:r w:rsidR="00EB68C1" w:rsidRPr="00EB68C1">
        <w:rPr>
          <w:lang w:val="uk-UA"/>
        </w:rPr>
        <w:t xml:space="preserve"> проект</w:t>
      </w:r>
      <w:r w:rsidR="00EB68C1">
        <w:rPr>
          <w:lang w:val="uk-UA"/>
        </w:rPr>
        <w:t>ів</w:t>
      </w:r>
      <w:r w:rsidR="00EB68C1" w:rsidRPr="00EB68C1">
        <w:rPr>
          <w:lang w:val="uk-UA"/>
        </w:rPr>
        <w:t xml:space="preserve"> землеустрою щодо відведення земельних ділянок у </w:t>
      </w:r>
      <w:r w:rsidR="00EB68C1">
        <w:rPr>
          <w:lang w:val="uk-UA"/>
        </w:rPr>
        <w:t>власність чи користування</w:t>
      </w:r>
      <w:r w:rsidR="00EB68C1" w:rsidRPr="00EB68C1">
        <w:rPr>
          <w:lang w:val="uk-UA"/>
        </w:rPr>
        <w:t xml:space="preserve"> на території Лисянської ОТГ, Черкаської області, керуючись </w:t>
      </w:r>
      <w:r w:rsidR="00EB68C1" w:rsidRPr="00EB68C1">
        <w:rPr>
          <w:color w:val="000000"/>
          <w:lang w:val="uk-UA"/>
        </w:rPr>
        <w:t>пунктом 34 частини першої статті 26 Закону України «Про мі</w:t>
      </w:r>
      <w:r>
        <w:rPr>
          <w:color w:val="000000"/>
          <w:lang w:val="uk-UA"/>
        </w:rPr>
        <w:t>сцеве самоврядування в Україні»,</w:t>
      </w:r>
      <w:r>
        <w:rPr>
          <w:lang w:val="uk-UA"/>
        </w:rPr>
        <w:t xml:space="preserve"> </w:t>
      </w:r>
      <w:r w:rsidR="007738A2">
        <w:rPr>
          <w:lang w:val="uk-UA"/>
        </w:rPr>
        <w:t xml:space="preserve">та відповідно до статті 118 </w:t>
      </w:r>
      <w:r>
        <w:rPr>
          <w:lang w:val="uk-UA"/>
        </w:rPr>
        <w:t>«Земельн</w:t>
      </w:r>
      <w:r w:rsidR="007738A2">
        <w:rPr>
          <w:lang w:val="uk-UA"/>
        </w:rPr>
        <w:t>ого</w:t>
      </w:r>
      <w:r>
        <w:rPr>
          <w:lang w:val="uk-UA"/>
        </w:rPr>
        <w:t xml:space="preserve"> кодекс</w:t>
      </w:r>
      <w:r w:rsidR="007738A2">
        <w:rPr>
          <w:lang w:val="uk-UA"/>
        </w:rPr>
        <w:t>у</w:t>
      </w:r>
      <w:r>
        <w:rPr>
          <w:lang w:val="uk-UA"/>
        </w:rPr>
        <w:t xml:space="preserve"> України» </w:t>
      </w:r>
      <w:r w:rsidR="00EB68C1" w:rsidRPr="00EB68C1">
        <w:rPr>
          <w:lang w:val="uk-UA"/>
        </w:rPr>
        <w:t xml:space="preserve">враховуючи рекомендації постійної  комісії з питань землекористування, природокористування, екології та надзвичайних ситуацій селищна рада </w:t>
      </w:r>
    </w:p>
    <w:p w:rsidR="0036168D" w:rsidRPr="0032784D" w:rsidRDefault="001B7EDB" w:rsidP="00EB68C1">
      <w:pPr>
        <w:pStyle w:val="a3"/>
        <w:tabs>
          <w:tab w:val="left" w:pos="-142"/>
        </w:tabs>
        <w:ind w:left="709"/>
        <w:jc w:val="both"/>
        <w:rPr>
          <w:lang w:val="uk-UA"/>
        </w:rPr>
      </w:pPr>
      <w:r w:rsidRPr="0032784D">
        <w:rPr>
          <w:lang w:val="uk-UA"/>
        </w:rPr>
        <w:t xml:space="preserve">                                                             ВИРІШИЛА</w:t>
      </w:r>
      <w:r w:rsidR="00EB68C1" w:rsidRPr="0032784D">
        <w:rPr>
          <w:lang w:val="uk-UA"/>
        </w:rPr>
        <w:t xml:space="preserve">:    </w:t>
      </w:r>
    </w:p>
    <w:p w:rsidR="007738A2" w:rsidRPr="000F45B6" w:rsidRDefault="00C20798" w:rsidP="001E6995">
      <w:pPr>
        <w:pStyle w:val="a3"/>
        <w:numPr>
          <w:ilvl w:val="1"/>
          <w:numId w:val="1"/>
        </w:numPr>
        <w:tabs>
          <w:tab w:val="left" w:pos="-142"/>
        </w:tabs>
        <w:ind w:left="0" w:firstLine="851"/>
        <w:jc w:val="both"/>
      </w:pPr>
      <w:bookmarkStart w:id="0" w:name="_GoBack"/>
      <w:r w:rsidRPr="00694144">
        <w:rPr>
          <w:color w:val="000000"/>
          <w:lang w:val="uk-UA"/>
        </w:rPr>
        <w:t>Відмовити</w:t>
      </w:r>
      <w:r w:rsidR="00A06D35" w:rsidRPr="00694144">
        <w:rPr>
          <w:color w:val="000000"/>
          <w:lang w:val="uk-UA"/>
        </w:rPr>
        <w:t xml:space="preserve"> гр. </w:t>
      </w:r>
      <w:r w:rsidR="007738A2" w:rsidRPr="00694144">
        <w:rPr>
          <w:b/>
          <w:color w:val="000000"/>
          <w:lang w:val="uk-UA"/>
        </w:rPr>
        <w:t>Степанову Олександру Михайловичу</w:t>
      </w:r>
      <w:r w:rsidR="00A06D35" w:rsidRPr="00694144">
        <w:rPr>
          <w:b/>
          <w:color w:val="000000"/>
          <w:lang w:val="uk-UA"/>
        </w:rPr>
        <w:t xml:space="preserve"> </w:t>
      </w:r>
      <w:r w:rsidR="00FF191E" w:rsidRPr="00694144">
        <w:rPr>
          <w:color w:val="000000"/>
          <w:lang w:val="uk-UA"/>
        </w:rPr>
        <w:t>у розробці</w:t>
      </w:r>
      <w:r w:rsidR="00A06D35" w:rsidRPr="00694144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="007738A2" w:rsidRPr="000F45B6">
        <w:rPr>
          <w:color w:val="000000"/>
        </w:rPr>
        <w:t>2,0000</w:t>
      </w:r>
      <w:r w:rsidR="00A06D35" w:rsidRPr="000F45B6">
        <w:rPr>
          <w:color w:val="000000"/>
        </w:rPr>
        <w:t xml:space="preserve"> га для </w:t>
      </w:r>
      <w:proofErr w:type="spellStart"/>
      <w:r w:rsidR="007738A2" w:rsidRPr="000F45B6">
        <w:rPr>
          <w:color w:val="000000"/>
        </w:rPr>
        <w:t>ведення</w:t>
      </w:r>
      <w:proofErr w:type="spellEnd"/>
      <w:r w:rsidR="007738A2" w:rsidRPr="000F45B6">
        <w:rPr>
          <w:color w:val="000000"/>
        </w:rPr>
        <w:t xml:space="preserve"> </w:t>
      </w:r>
      <w:proofErr w:type="spellStart"/>
      <w:r w:rsidR="007738A2" w:rsidRPr="000F45B6">
        <w:rPr>
          <w:color w:val="000000"/>
        </w:rPr>
        <w:t>особистого</w:t>
      </w:r>
      <w:proofErr w:type="spellEnd"/>
      <w:r w:rsidR="007738A2" w:rsidRPr="000F45B6">
        <w:rPr>
          <w:color w:val="000000"/>
        </w:rPr>
        <w:t xml:space="preserve"> </w:t>
      </w:r>
      <w:proofErr w:type="spellStart"/>
      <w:r w:rsidR="007738A2" w:rsidRPr="000F45B6">
        <w:rPr>
          <w:color w:val="000000"/>
        </w:rPr>
        <w:t>селянського</w:t>
      </w:r>
      <w:proofErr w:type="spellEnd"/>
      <w:r w:rsidR="007738A2" w:rsidRPr="000F45B6">
        <w:rPr>
          <w:color w:val="000000"/>
        </w:rPr>
        <w:t xml:space="preserve"> </w:t>
      </w:r>
      <w:proofErr w:type="spellStart"/>
      <w:r w:rsidR="007738A2" w:rsidRPr="000F45B6">
        <w:rPr>
          <w:color w:val="000000"/>
        </w:rPr>
        <w:t>господарства</w:t>
      </w:r>
      <w:proofErr w:type="spellEnd"/>
      <w:r w:rsidR="00A06D35" w:rsidRPr="000F45B6">
        <w:rPr>
          <w:color w:val="000000"/>
        </w:rPr>
        <w:t xml:space="preserve"> </w:t>
      </w:r>
      <w:proofErr w:type="spellStart"/>
      <w:r w:rsidR="00A06D35" w:rsidRPr="000F45B6">
        <w:rPr>
          <w:color w:val="000000"/>
        </w:rPr>
        <w:t>із</w:t>
      </w:r>
      <w:proofErr w:type="spellEnd"/>
      <w:r w:rsidR="00A06D35" w:rsidRPr="000F45B6">
        <w:rPr>
          <w:color w:val="000000"/>
        </w:rPr>
        <w:t xml:space="preserve"> земель </w:t>
      </w:r>
      <w:proofErr w:type="spellStart"/>
      <w:r w:rsidR="00A06D35" w:rsidRPr="000F45B6">
        <w:rPr>
          <w:color w:val="000000"/>
        </w:rPr>
        <w:t>комунальної</w:t>
      </w:r>
      <w:proofErr w:type="spellEnd"/>
      <w:r w:rsidR="00A06D35" w:rsidRPr="000F45B6">
        <w:rPr>
          <w:color w:val="000000"/>
        </w:rPr>
        <w:t xml:space="preserve"> </w:t>
      </w:r>
      <w:proofErr w:type="spellStart"/>
      <w:r w:rsidR="00A06D35" w:rsidRPr="000F45B6">
        <w:rPr>
          <w:color w:val="000000"/>
        </w:rPr>
        <w:t>власності</w:t>
      </w:r>
      <w:proofErr w:type="spellEnd"/>
      <w:r w:rsidR="00A06D35" w:rsidRPr="000F45B6">
        <w:rPr>
          <w:color w:val="000000"/>
        </w:rPr>
        <w:t xml:space="preserve"> Лисянської </w:t>
      </w:r>
      <w:proofErr w:type="spellStart"/>
      <w:r w:rsidR="00A06D35" w:rsidRPr="000F45B6">
        <w:rPr>
          <w:color w:val="000000"/>
        </w:rPr>
        <w:t>селищної</w:t>
      </w:r>
      <w:proofErr w:type="spellEnd"/>
      <w:r w:rsidR="00A06D35" w:rsidRPr="000F45B6">
        <w:rPr>
          <w:color w:val="000000"/>
        </w:rPr>
        <w:t xml:space="preserve"> ради за межами </w:t>
      </w:r>
      <w:proofErr w:type="spellStart"/>
      <w:r w:rsidR="00A06D35" w:rsidRPr="000F45B6">
        <w:rPr>
          <w:color w:val="000000"/>
        </w:rPr>
        <w:t>населеного</w:t>
      </w:r>
      <w:proofErr w:type="spellEnd"/>
      <w:r w:rsidR="00A06D35" w:rsidRPr="000F45B6">
        <w:rPr>
          <w:color w:val="000000"/>
        </w:rPr>
        <w:t xml:space="preserve"> пункту с. </w:t>
      </w:r>
      <w:proofErr w:type="spellStart"/>
      <w:r w:rsidR="00A06D35" w:rsidRPr="000F45B6">
        <w:rPr>
          <w:color w:val="000000"/>
        </w:rPr>
        <w:t>Хи</w:t>
      </w:r>
      <w:r w:rsidR="007738A2" w:rsidRPr="000F45B6">
        <w:rPr>
          <w:color w:val="000000"/>
        </w:rPr>
        <w:t>жинці</w:t>
      </w:r>
      <w:proofErr w:type="spellEnd"/>
      <w:r w:rsidR="007738A2" w:rsidRPr="000F45B6">
        <w:rPr>
          <w:color w:val="000000"/>
        </w:rPr>
        <w:t xml:space="preserve">,  </w:t>
      </w:r>
      <w:proofErr w:type="spellStart"/>
      <w:r w:rsidR="007738A2" w:rsidRPr="000F45B6">
        <w:rPr>
          <w:color w:val="000000"/>
        </w:rPr>
        <w:t>Звенигородського</w:t>
      </w:r>
      <w:proofErr w:type="spellEnd"/>
      <w:r w:rsidR="007738A2" w:rsidRPr="000F45B6">
        <w:rPr>
          <w:color w:val="000000"/>
        </w:rPr>
        <w:t xml:space="preserve"> </w:t>
      </w:r>
      <w:bookmarkEnd w:id="0"/>
      <w:r w:rsidR="007738A2" w:rsidRPr="000F45B6">
        <w:rPr>
          <w:color w:val="000000"/>
        </w:rPr>
        <w:t>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Шведовій Ірині Іванівні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Калугіну Олександру Івановичу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Круть Ользі Володимирівні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Мельник Олексію Васильовичу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Савченко Денису Олександровичу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proofErr w:type="spellStart"/>
      <w:r>
        <w:rPr>
          <w:rFonts w:cs="Times New Roman"/>
          <w:b/>
          <w:color w:val="000000"/>
          <w:sz w:val="24"/>
          <w:szCs w:val="24"/>
        </w:rPr>
        <w:t>Станевич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Олександру Сергійовичу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 xml:space="preserve">ведення </w:t>
      </w:r>
      <w:r>
        <w:rPr>
          <w:rFonts w:cs="Times New Roman"/>
          <w:color w:val="000000"/>
          <w:sz w:val="24"/>
          <w:szCs w:val="24"/>
        </w:rPr>
        <w:lastRenderedPageBreak/>
        <w:t>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proofErr w:type="spellStart"/>
      <w:r>
        <w:rPr>
          <w:rFonts w:cs="Times New Roman"/>
          <w:b/>
          <w:color w:val="000000"/>
          <w:sz w:val="24"/>
          <w:szCs w:val="24"/>
        </w:rPr>
        <w:t>Карпюк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Тарасу Сергійовичу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proofErr w:type="spellStart"/>
      <w:r>
        <w:rPr>
          <w:rFonts w:cs="Times New Roman"/>
          <w:b/>
          <w:color w:val="000000"/>
          <w:sz w:val="24"/>
          <w:szCs w:val="24"/>
        </w:rPr>
        <w:t>Мазурік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Владиславу Вікторовичу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Чуб Олександру Костянтиновичу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proofErr w:type="spellStart"/>
      <w:r>
        <w:rPr>
          <w:rFonts w:cs="Times New Roman"/>
          <w:b/>
          <w:color w:val="000000"/>
          <w:sz w:val="24"/>
          <w:szCs w:val="24"/>
        </w:rPr>
        <w:t>Унченко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Олені Миколаївні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Медяник Антону Олеговичу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7738A2" w:rsidRPr="007738A2" w:rsidRDefault="007738A2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Славгородському Станіславу Андрійовичу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D3468B" w:rsidRPr="007738A2" w:rsidRDefault="00D3468B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Калію Олександру Юлійовичу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D3468B" w:rsidRPr="007738A2" w:rsidRDefault="00D3468B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proofErr w:type="spellStart"/>
      <w:r>
        <w:rPr>
          <w:rFonts w:cs="Times New Roman"/>
          <w:b/>
          <w:color w:val="000000"/>
          <w:sz w:val="24"/>
          <w:szCs w:val="24"/>
        </w:rPr>
        <w:t>Саркіс</w:t>
      </w:r>
      <w:r w:rsidRPr="00694144">
        <w:rPr>
          <w:rFonts w:cs="Times New Roman"/>
          <w:b/>
          <w:color w:val="000000"/>
          <w:sz w:val="24"/>
          <w:szCs w:val="24"/>
        </w:rPr>
        <w:t>’</w:t>
      </w:r>
      <w:r>
        <w:rPr>
          <w:rFonts w:cs="Times New Roman"/>
          <w:b/>
          <w:color w:val="000000"/>
          <w:sz w:val="24"/>
          <w:szCs w:val="24"/>
        </w:rPr>
        <w:t>ян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Наталії Валеріївні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2,0000</w:t>
      </w:r>
      <w:r w:rsidRPr="001B7EDB">
        <w:rPr>
          <w:rFonts w:cs="Times New Roman"/>
          <w:color w:val="000000"/>
          <w:sz w:val="24"/>
          <w:szCs w:val="24"/>
        </w:rPr>
        <w:t xml:space="preserve"> га для </w:t>
      </w:r>
      <w:r>
        <w:rPr>
          <w:rFonts w:cs="Times New Roman"/>
          <w:color w:val="000000"/>
          <w:sz w:val="24"/>
          <w:szCs w:val="24"/>
        </w:rPr>
        <w:t>ведення особистого селянського господарства</w:t>
      </w:r>
      <w:r w:rsidRPr="001B7EDB">
        <w:rPr>
          <w:rFonts w:cs="Times New Roman"/>
          <w:color w:val="000000"/>
          <w:sz w:val="24"/>
          <w:szCs w:val="24"/>
        </w:rPr>
        <w:t xml:space="preserve"> із земель комунальної власності Лисянської селищної ради за межами населеного пункту с. </w:t>
      </w:r>
      <w:proofErr w:type="spellStart"/>
      <w:r w:rsidRPr="001B7EDB">
        <w:rPr>
          <w:rFonts w:cs="Times New Roman"/>
          <w:color w:val="000000"/>
          <w:sz w:val="24"/>
          <w:szCs w:val="24"/>
        </w:rPr>
        <w:t>Хи</w:t>
      </w:r>
      <w:r>
        <w:rPr>
          <w:rFonts w:cs="Times New Roman"/>
          <w:color w:val="000000"/>
          <w:sz w:val="24"/>
          <w:szCs w:val="24"/>
        </w:rPr>
        <w:t>жинці</w:t>
      </w:r>
      <w:proofErr w:type="spellEnd"/>
      <w:r>
        <w:rPr>
          <w:rFonts w:cs="Times New Roman"/>
          <w:color w:val="000000"/>
          <w:sz w:val="24"/>
          <w:szCs w:val="24"/>
        </w:rPr>
        <w:t>,  Звенигородського району.</w:t>
      </w:r>
    </w:p>
    <w:p w:rsidR="00D3468B" w:rsidRPr="007738A2" w:rsidRDefault="00D3468B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Проценку Ігорю Станіславовичу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0,1500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>для будівництва та обслуговування  житлового будинку, господарських  будівель і споруд 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52266C" w:rsidRPr="007738A2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Павленку Вадиму Валентиновичу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0,1500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>для будівництва та обслуговування  житлового будинку, господарських  будівель і споруд 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52266C" w:rsidRPr="007738A2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Білик Надії Григорівні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0,1500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>для будівництва та обслуговування  житлового будинку, господарських  будівель і споруд 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52266C" w:rsidRPr="007738A2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Спесивому Миколі Михайловичу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0,1500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 xml:space="preserve">для будівництва та обслуговування  житлового будинку, господарських  будівель і споруд </w:t>
      </w:r>
      <w:r w:rsidRPr="00D3468B">
        <w:rPr>
          <w:rFonts w:eastAsia="Times New Roman" w:cs="Times New Roman"/>
          <w:sz w:val="24"/>
          <w:szCs w:val="24"/>
          <w:lang w:eastAsia="ru-RU"/>
        </w:rPr>
        <w:lastRenderedPageBreak/>
        <w:t>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52266C" w:rsidRPr="007738A2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Гордієнко Олені Михайлівні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0,1500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>для будівництва та обслуговування  житлового будинку, господарських  будівель і споруд 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52266C" w:rsidRPr="007738A2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Гордієнко Олександру Михайловичу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0,1200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eastAsia="Times New Roman" w:cs="Times New Roman"/>
          <w:sz w:val="24"/>
          <w:szCs w:val="24"/>
          <w:lang w:eastAsia="ru-RU"/>
        </w:rPr>
        <w:t xml:space="preserve">індивідуального садівництва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52266C" w:rsidRPr="007738A2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proofErr w:type="spellStart"/>
      <w:r>
        <w:rPr>
          <w:rFonts w:cs="Times New Roman"/>
          <w:b/>
          <w:color w:val="000000"/>
          <w:sz w:val="24"/>
          <w:szCs w:val="24"/>
        </w:rPr>
        <w:t>Гевель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Василю Вікторовичу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0,1200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eastAsia="Times New Roman" w:cs="Times New Roman"/>
          <w:sz w:val="24"/>
          <w:szCs w:val="24"/>
          <w:lang w:eastAsia="ru-RU"/>
        </w:rPr>
        <w:t xml:space="preserve">індивідуального садівництва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52266C" w:rsidRPr="00074259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Москаленко Наталії Василівні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0,1200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eastAsia="Times New Roman" w:cs="Times New Roman"/>
          <w:sz w:val="24"/>
          <w:szCs w:val="24"/>
          <w:lang w:eastAsia="ru-RU"/>
        </w:rPr>
        <w:t xml:space="preserve">індивідуального садівництва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074259" w:rsidRPr="007738A2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074259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074259">
        <w:rPr>
          <w:rFonts w:cs="Times New Roman"/>
          <w:b/>
          <w:color w:val="000000"/>
          <w:sz w:val="24"/>
          <w:szCs w:val="24"/>
        </w:rPr>
        <w:t xml:space="preserve">Москаленко Наталії Василівні </w:t>
      </w:r>
      <w:r w:rsidRPr="00074259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 xml:space="preserve">0,1500 га </w:t>
      </w:r>
      <w:r w:rsidRPr="00D3468B">
        <w:rPr>
          <w:rFonts w:eastAsia="Times New Roman" w:cs="Times New Roman"/>
          <w:sz w:val="24"/>
          <w:szCs w:val="24"/>
          <w:lang w:eastAsia="ru-RU"/>
        </w:rPr>
        <w:t>для будівництва та обслуговування  житлового будинку, господарських  будівель і споруд 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074259" w:rsidRPr="007738A2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074259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Білик Вадиму Володимировичу</w:t>
      </w:r>
      <w:r w:rsidRPr="00074259">
        <w:rPr>
          <w:rFonts w:cs="Times New Roman"/>
          <w:b/>
          <w:color w:val="000000"/>
          <w:sz w:val="24"/>
          <w:szCs w:val="24"/>
        </w:rPr>
        <w:t xml:space="preserve"> </w:t>
      </w:r>
      <w:r w:rsidRPr="00074259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 xml:space="preserve">0,1500 га </w:t>
      </w:r>
      <w:r w:rsidRPr="00D3468B">
        <w:rPr>
          <w:rFonts w:eastAsia="Times New Roman" w:cs="Times New Roman"/>
          <w:sz w:val="24"/>
          <w:szCs w:val="24"/>
          <w:lang w:eastAsia="ru-RU"/>
        </w:rPr>
        <w:t>для будівництва та обслуговування  житлового будинку, господарських  будівель і споруд 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074259" w:rsidRPr="007738A2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074259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Гордієнко Олександру Михайловичу</w:t>
      </w:r>
      <w:r w:rsidRPr="00074259">
        <w:rPr>
          <w:rFonts w:cs="Times New Roman"/>
          <w:b/>
          <w:color w:val="000000"/>
          <w:sz w:val="24"/>
          <w:szCs w:val="24"/>
        </w:rPr>
        <w:t xml:space="preserve"> </w:t>
      </w:r>
      <w:r w:rsidRPr="00074259">
        <w:rPr>
          <w:rFonts w:cs="Times New Roman"/>
          <w:color w:val="000000"/>
          <w:sz w:val="24"/>
          <w:szCs w:val="24"/>
        </w:rPr>
        <w:t>у розробці проекту землеустрою щодо відведення земельної ділянки  орієнтовною площею</w:t>
      </w:r>
      <w:r>
        <w:rPr>
          <w:rFonts w:cs="Times New Roman"/>
          <w:color w:val="000000"/>
          <w:sz w:val="24"/>
          <w:szCs w:val="24"/>
        </w:rPr>
        <w:t xml:space="preserve"> 0,1500 га</w:t>
      </w:r>
      <w:r w:rsidRPr="00074259">
        <w:rPr>
          <w:rFonts w:cs="Times New Roman"/>
          <w:color w:val="000000"/>
          <w:sz w:val="24"/>
          <w:szCs w:val="24"/>
        </w:rPr>
        <w:t xml:space="preserve"> </w:t>
      </w:r>
      <w:r w:rsidRPr="00D3468B">
        <w:rPr>
          <w:rFonts w:eastAsia="Times New Roman" w:cs="Times New Roman"/>
          <w:sz w:val="24"/>
          <w:szCs w:val="24"/>
          <w:lang w:eastAsia="ru-RU"/>
        </w:rPr>
        <w:t>для будівництва та обслуговування  житлового будинку, господарських  будівель і споруд 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074259" w:rsidRPr="000F45B6" w:rsidRDefault="00074259" w:rsidP="000F45B6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074259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Білоус Ірині Олексіївні</w:t>
      </w:r>
      <w:r w:rsidRPr="00074259">
        <w:rPr>
          <w:rFonts w:cs="Times New Roman"/>
          <w:b/>
          <w:color w:val="000000"/>
          <w:sz w:val="24"/>
          <w:szCs w:val="24"/>
        </w:rPr>
        <w:t xml:space="preserve"> </w:t>
      </w:r>
      <w:r w:rsidRPr="00074259">
        <w:rPr>
          <w:rFonts w:cs="Times New Roman"/>
          <w:color w:val="000000"/>
          <w:sz w:val="24"/>
          <w:szCs w:val="24"/>
        </w:rPr>
        <w:t>у розробці проекту землеустрою щодо відведення земельної ділянки  орієнтовною площею</w:t>
      </w:r>
      <w:r>
        <w:rPr>
          <w:rFonts w:cs="Times New Roman"/>
          <w:color w:val="000000"/>
          <w:sz w:val="24"/>
          <w:szCs w:val="24"/>
        </w:rPr>
        <w:t xml:space="preserve"> 0,1500 га</w:t>
      </w:r>
      <w:r w:rsidRPr="00074259">
        <w:rPr>
          <w:rFonts w:cs="Times New Roman"/>
          <w:color w:val="000000"/>
          <w:sz w:val="24"/>
          <w:szCs w:val="24"/>
        </w:rPr>
        <w:t xml:space="preserve"> </w:t>
      </w:r>
      <w:r w:rsidRPr="00D3468B">
        <w:rPr>
          <w:rFonts w:eastAsia="Times New Roman" w:cs="Times New Roman"/>
          <w:sz w:val="24"/>
          <w:szCs w:val="24"/>
          <w:lang w:eastAsia="ru-RU"/>
        </w:rPr>
        <w:t>для будівництва та обслуговування  житлового будинку, господарських  будівель і споруд (присадибна ділянка)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52266C" w:rsidRPr="00074259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Білик Ірині Олексіївні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0,1200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eastAsia="Times New Roman" w:cs="Times New Roman"/>
          <w:sz w:val="24"/>
          <w:szCs w:val="24"/>
          <w:lang w:eastAsia="ru-RU"/>
        </w:rPr>
        <w:t xml:space="preserve">індивідуального садівництва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074259" w:rsidRPr="007738A2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Білик Вадиму Володимировичу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0,1200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eastAsia="Times New Roman" w:cs="Times New Roman"/>
          <w:sz w:val="24"/>
          <w:szCs w:val="24"/>
          <w:lang w:eastAsia="ru-RU"/>
        </w:rPr>
        <w:t xml:space="preserve">індивідуального садівництва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825624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Відмовити гр. </w:t>
      </w:r>
      <w:r>
        <w:rPr>
          <w:rFonts w:cs="Times New Roman"/>
          <w:b/>
          <w:color w:val="000000"/>
          <w:sz w:val="24"/>
          <w:szCs w:val="24"/>
        </w:rPr>
        <w:t>Гордієнко Олені Михайлівні</w:t>
      </w:r>
      <w:r w:rsidRPr="001B7EDB"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</w:t>
      </w:r>
      <w:r>
        <w:rPr>
          <w:rFonts w:cs="Times New Roman"/>
          <w:color w:val="000000"/>
          <w:sz w:val="24"/>
          <w:szCs w:val="24"/>
        </w:rPr>
        <w:t>0,1200</w:t>
      </w:r>
      <w:r w:rsidRPr="001B7EDB">
        <w:rPr>
          <w:rFonts w:cs="Times New Roman"/>
          <w:color w:val="000000"/>
          <w:sz w:val="24"/>
          <w:szCs w:val="24"/>
        </w:rPr>
        <w:t xml:space="preserve"> га </w:t>
      </w:r>
      <w:r w:rsidRPr="00D3468B">
        <w:rPr>
          <w:rFonts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eastAsia="Times New Roman" w:cs="Times New Roman"/>
          <w:sz w:val="24"/>
          <w:szCs w:val="24"/>
          <w:lang w:eastAsia="ru-RU"/>
        </w:rPr>
        <w:t xml:space="preserve">індивідуального садівництва </w:t>
      </w:r>
      <w:r w:rsidRPr="001B7EDB">
        <w:rPr>
          <w:rFonts w:cs="Times New Roman"/>
          <w:color w:val="000000"/>
          <w:sz w:val="24"/>
          <w:szCs w:val="24"/>
        </w:rPr>
        <w:t xml:space="preserve">із земель комунальної власності Лисянської селищної ради за межами населеного пункту </w:t>
      </w:r>
      <w:r>
        <w:rPr>
          <w:rFonts w:cs="Times New Roman"/>
          <w:color w:val="000000"/>
          <w:sz w:val="24"/>
          <w:szCs w:val="24"/>
        </w:rPr>
        <w:t>смт Лисянка,  Звенигородського району.</w:t>
      </w:r>
    </w:p>
    <w:p w:rsidR="00825624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lastRenderedPageBreak/>
        <w:t xml:space="preserve">Відмовити гр. </w:t>
      </w:r>
      <w:proofErr w:type="spellStart"/>
      <w:r w:rsidRPr="00825624">
        <w:rPr>
          <w:rFonts w:cs="Times New Roman"/>
          <w:b/>
          <w:color w:val="000000"/>
          <w:sz w:val="24"/>
          <w:szCs w:val="24"/>
        </w:rPr>
        <w:t>Кардаш</w:t>
      </w:r>
      <w:proofErr w:type="spellEnd"/>
      <w:r w:rsidRPr="00825624">
        <w:rPr>
          <w:rFonts w:cs="Times New Roman"/>
          <w:b/>
          <w:color w:val="000000"/>
          <w:sz w:val="24"/>
          <w:szCs w:val="24"/>
        </w:rPr>
        <w:t xml:space="preserve"> Ганні Федорівні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Білик Надії Тимофіївні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Спесивому Миколі Миколайовичу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Білик Ніні Григорівні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074259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Кабін Світлані Мирославівні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proofErr w:type="spellStart"/>
      <w:r w:rsidRPr="00825624">
        <w:rPr>
          <w:rFonts w:cs="Times New Roman"/>
          <w:b/>
          <w:color w:val="000000"/>
          <w:sz w:val="24"/>
          <w:szCs w:val="24"/>
        </w:rPr>
        <w:t>Алтухову</w:t>
      </w:r>
      <w:proofErr w:type="spellEnd"/>
      <w:r w:rsidRPr="00825624">
        <w:rPr>
          <w:rFonts w:cs="Times New Roman"/>
          <w:b/>
          <w:color w:val="000000"/>
          <w:sz w:val="24"/>
          <w:szCs w:val="24"/>
        </w:rPr>
        <w:t xml:space="preserve"> Віктору Миколайовичу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Павленку Вадиму Валентиновичу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Проценку Ігорю Станіславовичу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52266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Білоус Владиславу Олексійовичу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6642E4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Білоус Наталії Олексіївні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6642E4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Проценко Валентині Архипівні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0,1200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індивідуального садівництва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6642E4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Проценко Валентині Архипівні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0,6000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городництва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6642E4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Білик Надії Тимофіївні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0,6000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городництва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6642E4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lastRenderedPageBreak/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Павленко Вадиму Валентиновичу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0,6000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городництва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6642E4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Алтухову Віктору Миколайовичу 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0,6000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городництва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825624" w:rsidRDefault="00D968CC" w:rsidP="00825624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sz w:val="24"/>
          <w:szCs w:val="24"/>
        </w:rPr>
      </w:pPr>
      <w:r w:rsidRPr="00825624">
        <w:rPr>
          <w:rFonts w:cs="Times New Roman"/>
          <w:color w:val="000000"/>
          <w:sz w:val="24"/>
          <w:szCs w:val="24"/>
        </w:rPr>
        <w:t xml:space="preserve">Відмовити гр. </w:t>
      </w:r>
      <w:r w:rsidRPr="00825624">
        <w:rPr>
          <w:rFonts w:cs="Times New Roman"/>
          <w:b/>
          <w:color w:val="000000"/>
          <w:sz w:val="24"/>
          <w:szCs w:val="24"/>
        </w:rPr>
        <w:t xml:space="preserve">Кабін Максиму Петровичу  </w:t>
      </w:r>
      <w:r w:rsidRPr="00825624">
        <w:rPr>
          <w:rFonts w:cs="Times New Roman"/>
          <w:color w:val="000000"/>
          <w:sz w:val="24"/>
          <w:szCs w:val="24"/>
        </w:rPr>
        <w:t xml:space="preserve">у розробці проекту землеустрою щодо відведення земельної ділянки  орієнтовною площею 0,6000 га </w:t>
      </w:r>
      <w:r w:rsidRPr="00825624">
        <w:rPr>
          <w:rFonts w:eastAsia="Times New Roman" w:cs="Times New Roman"/>
          <w:sz w:val="24"/>
          <w:szCs w:val="24"/>
          <w:lang w:eastAsia="ru-RU"/>
        </w:rPr>
        <w:t xml:space="preserve">для городництва </w:t>
      </w:r>
      <w:r w:rsidRPr="00825624">
        <w:rPr>
          <w:rFonts w:cs="Times New Roman"/>
          <w:color w:val="000000"/>
          <w:sz w:val="24"/>
          <w:szCs w:val="24"/>
        </w:rPr>
        <w:t>із земель комунальної власності Лисянської селищної ради за межами населеного пункту смт Лисянка,  Звенигородського району.</w:t>
      </w:r>
    </w:p>
    <w:p w:rsidR="001B7EDB" w:rsidRPr="00825624" w:rsidRDefault="007738A2" w:rsidP="00825624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</w:pPr>
      <w:r w:rsidRPr="00825624">
        <w:rPr>
          <w:bCs/>
        </w:rPr>
        <w:t xml:space="preserve"> </w:t>
      </w:r>
      <w:r w:rsidR="001B7EDB" w:rsidRPr="00825624">
        <w:rPr>
          <w:bCs/>
        </w:rPr>
        <w:t xml:space="preserve">Контроль за виконанням цього рішення покласти на постійну комісію селищної ради </w:t>
      </w:r>
      <w:r w:rsidR="001B7EDB" w:rsidRPr="00825624">
        <w:t>з питань землекористування, природокористування, екології та надзвичайних ситуацій</w:t>
      </w:r>
      <w:r w:rsidR="001B7EDB" w:rsidRPr="00825624">
        <w:rPr>
          <w:bCs/>
        </w:rPr>
        <w:t>.</w:t>
      </w:r>
    </w:p>
    <w:p w:rsidR="001B7EDB" w:rsidRPr="001B7EDB" w:rsidRDefault="001B7EDB" w:rsidP="001B7EDB">
      <w:pPr>
        <w:jc w:val="both"/>
        <w:rPr>
          <w:sz w:val="24"/>
          <w:szCs w:val="24"/>
        </w:rPr>
      </w:pPr>
    </w:p>
    <w:p w:rsidR="001B7EDB" w:rsidRDefault="001B7EDB" w:rsidP="001B7EDB">
      <w:pPr>
        <w:pStyle w:val="a3"/>
        <w:keepNext/>
        <w:tabs>
          <w:tab w:val="left" w:pos="142"/>
          <w:tab w:val="left" w:pos="993"/>
        </w:tabs>
        <w:ind w:left="360"/>
        <w:jc w:val="both"/>
        <w:outlineLvl w:val="1"/>
        <w:rPr>
          <w:lang w:val="uk-UA"/>
        </w:rPr>
      </w:pPr>
    </w:p>
    <w:p w:rsidR="001B7EDB" w:rsidRPr="001B7EDB" w:rsidRDefault="001B7EDB" w:rsidP="001B7EDB">
      <w:pPr>
        <w:pStyle w:val="a3"/>
        <w:keepNext/>
        <w:tabs>
          <w:tab w:val="left" w:pos="142"/>
          <w:tab w:val="left" w:pos="993"/>
        </w:tabs>
        <w:ind w:left="360"/>
        <w:jc w:val="both"/>
        <w:outlineLvl w:val="1"/>
        <w:rPr>
          <w:lang w:val="uk-UA"/>
        </w:rPr>
      </w:pPr>
    </w:p>
    <w:p w:rsidR="00F5319A" w:rsidRPr="001B7EDB" w:rsidRDefault="001B7EDB" w:rsidP="001B7EDB">
      <w:pPr>
        <w:tabs>
          <w:tab w:val="left" w:pos="-142"/>
        </w:tabs>
        <w:ind w:firstLine="0"/>
        <w:jc w:val="both"/>
        <w:rPr>
          <w:rFonts w:cs="Times New Roman"/>
          <w:sz w:val="24"/>
          <w:szCs w:val="24"/>
        </w:rPr>
      </w:pPr>
      <w:r w:rsidRPr="001B7EDB">
        <w:rPr>
          <w:sz w:val="24"/>
          <w:szCs w:val="24"/>
        </w:rPr>
        <w:t xml:space="preserve">Селищний голова                                                              </w:t>
      </w:r>
      <w:r>
        <w:rPr>
          <w:sz w:val="24"/>
          <w:szCs w:val="24"/>
        </w:rPr>
        <w:t xml:space="preserve">            </w:t>
      </w:r>
      <w:r w:rsidRPr="001B7EDB">
        <w:rPr>
          <w:sz w:val="24"/>
          <w:szCs w:val="24"/>
        </w:rPr>
        <w:t xml:space="preserve">       </w:t>
      </w:r>
      <w:r w:rsidR="008024EA">
        <w:rPr>
          <w:sz w:val="24"/>
          <w:szCs w:val="24"/>
        </w:rPr>
        <w:t xml:space="preserve">            </w:t>
      </w:r>
      <w:r w:rsidRPr="001B7EDB">
        <w:rPr>
          <w:sz w:val="24"/>
          <w:szCs w:val="24"/>
        </w:rPr>
        <w:t xml:space="preserve">         А.П. Проценко           </w:t>
      </w:r>
    </w:p>
    <w:sectPr w:rsidR="00F5319A" w:rsidRPr="001B7EDB" w:rsidSect="001B7EDB">
      <w:pgSz w:w="11906" w:h="16838"/>
      <w:pgMar w:top="1134" w:right="99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24394559"/>
    <w:multiLevelType w:val="multilevel"/>
    <w:tmpl w:val="2496F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1" w:hanging="57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3D0770E6"/>
    <w:multiLevelType w:val="hybridMultilevel"/>
    <w:tmpl w:val="FECA2238"/>
    <w:lvl w:ilvl="0" w:tplc="F56CBA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6159687E"/>
    <w:multiLevelType w:val="hybridMultilevel"/>
    <w:tmpl w:val="90FA3288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0737A7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63BD7"/>
    <w:rsid w:val="00074259"/>
    <w:rsid w:val="000F45B6"/>
    <w:rsid w:val="00144B47"/>
    <w:rsid w:val="001B7EDB"/>
    <w:rsid w:val="001E6995"/>
    <w:rsid w:val="00215DA1"/>
    <w:rsid w:val="002A1603"/>
    <w:rsid w:val="0032784D"/>
    <w:rsid w:val="0036168D"/>
    <w:rsid w:val="004077BA"/>
    <w:rsid w:val="00412363"/>
    <w:rsid w:val="00435372"/>
    <w:rsid w:val="004933CD"/>
    <w:rsid w:val="0052266C"/>
    <w:rsid w:val="005504CC"/>
    <w:rsid w:val="006065A0"/>
    <w:rsid w:val="006451C2"/>
    <w:rsid w:val="00646441"/>
    <w:rsid w:val="006642E4"/>
    <w:rsid w:val="00694144"/>
    <w:rsid w:val="00713529"/>
    <w:rsid w:val="007203D7"/>
    <w:rsid w:val="007738A2"/>
    <w:rsid w:val="007A6A24"/>
    <w:rsid w:val="007C4435"/>
    <w:rsid w:val="008024EA"/>
    <w:rsid w:val="00825624"/>
    <w:rsid w:val="00883045"/>
    <w:rsid w:val="00922CEF"/>
    <w:rsid w:val="00A06D35"/>
    <w:rsid w:val="00AD3323"/>
    <w:rsid w:val="00AE5865"/>
    <w:rsid w:val="00AF1E6B"/>
    <w:rsid w:val="00BA38CD"/>
    <w:rsid w:val="00BE4E29"/>
    <w:rsid w:val="00C05260"/>
    <w:rsid w:val="00C17702"/>
    <w:rsid w:val="00C20798"/>
    <w:rsid w:val="00C975EB"/>
    <w:rsid w:val="00CD2965"/>
    <w:rsid w:val="00D3468B"/>
    <w:rsid w:val="00D63BD7"/>
    <w:rsid w:val="00D968CC"/>
    <w:rsid w:val="00DB73E2"/>
    <w:rsid w:val="00DD1A6A"/>
    <w:rsid w:val="00DF65E0"/>
    <w:rsid w:val="00EB68C1"/>
    <w:rsid w:val="00F5319A"/>
    <w:rsid w:val="00F74869"/>
    <w:rsid w:val="00F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EB"/>
  </w:style>
  <w:style w:type="paragraph" w:styleId="1">
    <w:name w:val="heading 1"/>
    <w:basedOn w:val="a"/>
    <w:next w:val="a"/>
    <w:link w:val="10"/>
    <w:uiPriority w:val="9"/>
    <w:qFormat/>
    <w:rsid w:val="00EB6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6D35"/>
    <w:pPr>
      <w:ind w:left="720" w:firstLine="0"/>
      <w:contextualSpacing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A06D35"/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B68C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7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32784D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a6">
    <w:name w:val="Без интервала Знак"/>
    <w:link w:val="a5"/>
    <w:uiPriority w:val="1"/>
    <w:locked/>
    <w:rsid w:val="0032784D"/>
    <w:rPr>
      <w:rFonts w:ascii="Calibri" w:eastAsia="Times New Roman" w:hAnsi="Calibri" w:cs="Times New Roman"/>
      <w:sz w:val="22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27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15</cp:revision>
  <cp:lastPrinted>2021-08-12T12:20:00Z</cp:lastPrinted>
  <dcterms:created xsi:type="dcterms:W3CDTF">2021-08-17T11:50:00Z</dcterms:created>
  <dcterms:modified xsi:type="dcterms:W3CDTF">2021-11-11T09:30:00Z</dcterms:modified>
</cp:coreProperties>
</file>