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25" w:rsidRDefault="00920525" w:rsidP="000A7051">
      <w:pPr>
        <w:widowControl w:val="0"/>
        <w:adjustRightInd w:val="0"/>
        <w:jc w:val="center"/>
        <w:rPr>
          <w:noProof/>
          <w:sz w:val="28"/>
          <w:szCs w:val="28"/>
        </w:rPr>
      </w:pPr>
      <w:r w:rsidRPr="00E6645A">
        <w:rPr>
          <w:b/>
          <w:bCs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5pt;height:48.25pt" o:ole="">
            <v:imagedata r:id="rId5" o:title=""/>
          </v:shape>
          <o:OLEObject Type="Embed" ProgID="PBrush" ShapeID="_x0000_i1025" DrawAspect="Content" ObjectID="_1696319208" r:id="rId6"/>
        </w:object>
      </w:r>
    </w:p>
    <w:p w:rsidR="00920525" w:rsidRDefault="00920525" w:rsidP="000A7051">
      <w:pPr>
        <w:widowControl w:val="0"/>
        <w:adjustRightInd w:val="0"/>
        <w:jc w:val="center"/>
        <w:rPr>
          <w:noProof/>
          <w:sz w:val="28"/>
          <w:szCs w:val="28"/>
        </w:rPr>
      </w:pPr>
    </w:p>
    <w:p w:rsidR="00920525" w:rsidRPr="00D70AC7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ЛИСЯНСЬКА СЕЛИЩНА РАДА</w:t>
      </w:r>
    </w:p>
    <w:p w:rsidR="00920525" w:rsidRPr="003A5EB5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920525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920525" w:rsidRDefault="00916EE8" w:rsidP="00916EE8">
      <w:pPr>
        <w:keepNext/>
        <w:outlineLvl w:val="0"/>
        <w:rPr>
          <w:rFonts w:eastAsia="Arial Unicode MS"/>
          <w:b/>
          <w:bCs/>
          <w:sz w:val="28"/>
          <w:szCs w:val="28"/>
        </w:rPr>
      </w:pPr>
      <w:r w:rsidRPr="00B26F2F">
        <w:rPr>
          <w:rFonts w:eastAsia="Arial Unicode MS"/>
          <w:b/>
          <w:bCs/>
          <w:sz w:val="28"/>
          <w:szCs w:val="28"/>
          <w:lang w:val="ru-RU"/>
        </w:rPr>
        <w:t xml:space="preserve">                                     </w:t>
      </w:r>
      <w:r w:rsidR="00920525">
        <w:rPr>
          <w:rFonts w:eastAsia="Arial Unicode MS"/>
          <w:b/>
          <w:bCs/>
          <w:sz w:val="28"/>
          <w:szCs w:val="28"/>
        </w:rPr>
        <w:t xml:space="preserve">                     Р І Ш Е Н </w:t>
      </w:r>
      <w:proofErr w:type="spellStart"/>
      <w:r w:rsidR="00920525">
        <w:rPr>
          <w:rFonts w:eastAsia="Arial Unicode MS"/>
          <w:b/>
          <w:bCs/>
          <w:sz w:val="28"/>
          <w:szCs w:val="28"/>
        </w:rPr>
        <w:t>Н</w:t>
      </w:r>
      <w:proofErr w:type="spellEnd"/>
      <w:r w:rsidR="00920525">
        <w:rPr>
          <w:rFonts w:eastAsia="Arial Unicode MS"/>
          <w:b/>
          <w:bCs/>
          <w:sz w:val="28"/>
          <w:szCs w:val="28"/>
        </w:rPr>
        <w:t xml:space="preserve"> Я                                  </w:t>
      </w:r>
    </w:p>
    <w:p w:rsidR="00920525" w:rsidRPr="00315D93" w:rsidRDefault="00920525" w:rsidP="000A7051">
      <w:pPr>
        <w:keepNext/>
        <w:jc w:val="center"/>
        <w:outlineLvl w:val="0"/>
        <w:rPr>
          <w:rFonts w:eastAsia="Arial Unicode MS"/>
          <w:bCs/>
          <w:sz w:val="28"/>
          <w:szCs w:val="28"/>
        </w:rPr>
      </w:pPr>
    </w:p>
    <w:p w:rsidR="007B2484" w:rsidRPr="00315D93" w:rsidRDefault="007B2484" w:rsidP="00315D93">
      <w:pPr>
        <w:widowControl w:val="0"/>
        <w:adjustRightInd w:val="0"/>
        <w:jc w:val="right"/>
        <w:rPr>
          <w:bCs/>
          <w:sz w:val="28"/>
          <w:szCs w:val="28"/>
        </w:rPr>
      </w:pPr>
    </w:p>
    <w:p w:rsidR="00920525" w:rsidRDefault="00920525" w:rsidP="000A7051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від </w:t>
      </w:r>
      <w:r w:rsidR="00F30BB9">
        <w:rPr>
          <w:sz w:val="28"/>
          <w:szCs w:val="28"/>
        </w:rPr>
        <w:t>0</w:t>
      </w:r>
      <w:r w:rsidR="00315D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15D93">
        <w:rPr>
          <w:sz w:val="28"/>
          <w:szCs w:val="28"/>
        </w:rPr>
        <w:t>1</w:t>
      </w:r>
      <w:r w:rsidR="00F30BB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9C3257">
        <w:rPr>
          <w:sz w:val="28"/>
          <w:szCs w:val="28"/>
        </w:rPr>
        <w:t>2</w:t>
      </w:r>
      <w:r w:rsidR="0025508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смт. Лисянка                                   </w:t>
      </w:r>
      <w:r w:rsidR="00315D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315D93">
        <w:rPr>
          <w:sz w:val="28"/>
          <w:szCs w:val="28"/>
        </w:rPr>
        <w:t>19</w:t>
      </w:r>
      <w:r w:rsidRPr="00B26F2F">
        <w:rPr>
          <w:sz w:val="28"/>
          <w:szCs w:val="28"/>
        </w:rPr>
        <w:t>-</w:t>
      </w:r>
      <w:r w:rsidR="00815CC2">
        <w:rPr>
          <w:sz w:val="28"/>
          <w:szCs w:val="28"/>
        </w:rPr>
        <w:t>8</w:t>
      </w:r>
      <w:r w:rsidRPr="00B26F2F">
        <w:rPr>
          <w:sz w:val="28"/>
          <w:szCs w:val="28"/>
        </w:rPr>
        <w:t>/</w:t>
      </w:r>
      <w:r w:rsidR="00916EE8" w:rsidRPr="00B26F2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>
        <w:trPr>
          <w:trHeight w:val="2330"/>
        </w:trPr>
        <w:tc>
          <w:tcPr>
            <w:tcW w:w="5688" w:type="dxa"/>
          </w:tcPr>
          <w:p w:rsidR="00C07C2D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C07C2D">
              <w:rPr>
                <w:sz w:val="28"/>
                <w:szCs w:val="28"/>
              </w:rPr>
              <w:t>внесен</w:t>
            </w:r>
            <w:r w:rsidR="003A2FA2">
              <w:rPr>
                <w:sz w:val="28"/>
                <w:szCs w:val="28"/>
              </w:rPr>
              <w:t>ня</w:t>
            </w:r>
            <w:r w:rsidR="00C07C2D">
              <w:rPr>
                <w:sz w:val="28"/>
                <w:szCs w:val="28"/>
              </w:rPr>
              <w:t xml:space="preserve"> змін до </w:t>
            </w:r>
            <w:r w:rsidR="003A2FA2">
              <w:rPr>
                <w:sz w:val="28"/>
                <w:szCs w:val="28"/>
              </w:rPr>
              <w:t xml:space="preserve">фінансового </w:t>
            </w:r>
            <w:bookmarkStart w:id="0" w:name="_GoBack"/>
            <w:bookmarkEnd w:id="0"/>
          </w:p>
          <w:p w:rsidR="00DA2BF5" w:rsidRDefault="001C7FA3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2FA2">
              <w:rPr>
                <w:sz w:val="28"/>
                <w:szCs w:val="28"/>
              </w:rPr>
              <w:t>лану</w:t>
            </w:r>
            <w:r w:rsidR="00C07C2D">
              <w:rPr>
                <w:sz w:val="28"/>
                <w:szCs w:val="28"/>
              </w:rPr>
              <w:t xml:space="preserve"> </w:t>
            </w:r>
            <w:r w:rsidR="003A2FA2"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DA2BF5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Лисянської селищної ради </w:t>
            </w:r>
            <w:r w:rsidR="00C07C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C07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р</w:t>
            </w:r>
            <w:r w:rsidR="00C07C2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к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:rsidR="00920525" w:rsidRDefault="00F53655" w:rsidP="0025508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 розглянувши лист КНП «Лисянський ЦПМСД» від </w:t>
      </w:r>
      <w:r w:rsidR="000C6F02" w:rsidRPr="000C6F02">
        <w:rPr>
          <w:sz w:val="28"/>
          <w:szCs w:val="28"/>
        </w:rPr>
        <w:t>2</w:t>
      </w:r>
      <w:r w:rsidR="008C6642">
        <w:rPr>
          <w:sz w:val="28"/>
          <w:szCs w:val="28"/>
        </w:rPr>
        <w:t>3</w:t>
      </w:r>
      <w:r w:rsidR="00A92BC4" w:rsidRPr="000C6F02">
        <w:rPr>
          <w:sz w:val="28"/>
          <w:szCs w:val="28"/>
        </w:rPr>
        <w:t>.0</w:t>
      </w:r>
      <w:r w:rsidR="008C6642">
        <w:rPr>
          <w:sz w:val="28"/>
          <w:szCs w:val="28"/>
        </w:rPr>
        <w:t>9</w:t>
      </w:r>
      <w:r w:rsidR="00A92BC4" w:rsidRPr="000C6F02">
        <w:rPr>
          <w:sz w:val="28"/>
          <w:szCs w:val="28"/>
        </w:rPr>
        <w:t xml:space="preserve">.2021 № </w:t>
      </w:r>
      <w:r w:rsidR="008C6642">
        <w:rPr>
          <w:sz w:val="28"/>
          <w:szCs w:val="28"/>
        </w:rPr>
        <w:t>650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</w:p>
    <w:p w:rsidR="007B2484" w:rsidRPr="00DA54DB" w:rsidRDefault="007B2484" w:rsidP="007B2484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20525" w:rsidRDefault="00F03306" w:rsidP="000A705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C6642">
        <w:rPr>
          <w:sz w:val="28"/>
          <w:szCs w:val="28"/>
        </w:rPr>
        <w:t>Внес</w:t>
      </w:r>
      <w:r>
        <w:rPr>
          <w:sz w:val="28"/>
          <w:szCs w:val="28"/>
        </w:rPr>
        <w:t>ти з</w:t>
      </w:r>
      <w:r w:rsidR="008C6642">
        <w:rPr>
          <w:sz w:val="28"/>
          <w:szCs w:val="28"/>
        </w:rPr>
        <w:t>м</w:t>
      </w:r>
      <w:r>
        <w:rPr>
          <w:sz w:val="28"/>
          <w:szCs w:val="28"/>
        </w:rPr>
        <w:t>і</w:t>
      </w:r>
      <w:r w:rsidR="008C6642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8C6642">
        <w:rPr>
          <w:sz w:val="28"/>
          <w:szCs w:val="28"/>
        </w:rPr>
        <w:t>д</w:t>
      </w:r>
      <w:r>
        <w:rPr>
          <w:sz w:val="28"/>
          <w:szCs w:val="28"/>
        </w:rPr>
        <w:t>о фінансового плану кому</w:t>
      </w:r>
      <w:r w:rsidR="00676A26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>
        <w:rPr>
          <w:sz w:val="28"/>
          <w:szCs w:val="28"/>
        </w:rPr>
        <w:t>селищ</w:t>
      </w:r>
      <w:r w:rsidR="00676A26">
        <w:rPr>
          <w:sz w:val="28"/>
          <w:szCs w:val="28"/>
        </w:rPr>
        <w:t xml:space="preserve">ної ради» </w:t>
      </w:r>
      <w:r w:rsidR="008C6642">
        <w:rPr>
          <w:sz w:val="28"/>
          <w:szCs w:val="28"/>
        </w:rPr>
        <w:t>н</w:t>
      </w:r>
      <w:r w:rsidR="00676A26">
        <w:rPr>
          <w:sz w:val="28"/>
          <w:szCs w:val="28"/>
        </w:rPr>
        <w:t>а 202</w:t>
      </w:r>
      <w:r w:rsidR="00511C56">
        <w:rPr>
          <w:sz w:val="28"/>
          <w:szCs w:val="28"/>
        </w:rPr>
        <w:t>1</w:t>
      </w:r>
      <w:r w:rsidR="00676A26">
        <w:rPr>
          <w:sz w:val="28"/>
          <w:szCs w:val="28"/>
        </w:rPr>
        <w:t xml:space="preserve"> р</w:t>
      </w:r>
      <w:r w:rsidR="008C6642">
        <w:rPr>
          <w:sz w:val="28"/>
          <w:szCs w:val="28"/>
        </w:rPr>
        <w:t>і</w:t>
      </w:r>
      <w:r w:rsidR="00676A26">
        <w:rPr>
          <w:sz w:val="28"/>
          <w:szCs w:val="28"/>
        </w:rPr>
        <w:t xml:space="preserve">к, </w:t>
      </w:r>
      <w:r w:rsidR="008C6642">
        <w:rPr>
          <w:sz w:val="28"/>
          <w:szCs w:val="28"/>
        </w:rPr>
        <w:t>затвердженого рішенням селищної ради від 14.04.2021 № 9-12/</w:t>
      </w:r>
      <w:r w:rsidR="008C6642">
        <w:rPr>
          <w:sz w:val="28"/>
          <w:szCs w:val="28"/>
          <w:lang w:val="en-US"/>
        </w:rPr>
        <w:t>VIII</w:t>
      </w:r>
      <w:r w:rsidR="008C6642">
        <w:rPr>
          <w:sz w:val="28"/>
          <w:szCs w:val="28"/>
        </w:rPr>
        <w:t>, виклавши його в новій редакції, що додається</w:t>
      </w:r>
      <w:r w:rsidR="00676A26">
        <w:rPr>
          <w:sz w:val="28"/>
          <w:szCs w:val="28"/>
        </w:rPr>
        <w:t>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315D93" w:rsidRDefault="00940935" w:rsidP="000C4E1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Селищний г</w:t>
      </w:r>
      <w:r w:rsidR="00920525" w:rsidRPr="00D30223">
        <w:rPr>
          <w:sz w:val="28"/>
          <w:szCs w:val="28"/>
        </w:rPr>
        <w:t xml:space="preserve">олова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 w:rsidR="009C3257">
        <w:rPr>
          <w:sz w:val="28"/>
          <w:szCs w:val="28"/>
        </w:rPr>
        <w:t>А</w:t>
      </w:r>
      <w:r w:rsidR="00920525">
        <w:rPr>
          <w:sz w:val="28"/>
          <w:szCs w:val="28"/>
        </w:rPr>
        <w:t>.</w:t>
      </w:r>
      <w:r w:rsidR="009C3257">
        <w:rPr>
          <w:sz w:val="28"/>
          <w:szCs w:val="28"/>
        </w:rPr>
        <w:t>П</w:t>
      </w:r>
      <w:r w:rsidR="00920525">
        <w:rPr>
          <w:sz w:val="28"/>
          <w:szCs w:val="28"/>
        </w:rPr>
        <w:t xml:space="preserve">. </w:t>
      </w:r>
      <w:r w:rsidR="009C3257">
        <w:rPr>
          <w:sz w:val="28"/>
          <w:szCs w:val="28"/>
        </w:rPr>
        <w:t>Процен</w:t>
      </w:r>
      <w:r w:rsidR="00920525">
        <w:rPr>
          <w:sz w:val="28"/>
          <w:szCs w:val="28"/>
        </w:rPr>
        <w:t>ко</w:t>
      </w:r>
    </w:p>
    <w:p w:rsidR="00315D93" w:rsidRDefault="00315D93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D93" w:rsidRDefault="00315D93" w:rsidP="00315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додаток 1</w:t>
      </w:r>
    </w:p>
    <w:p w:rsidR="00315D93" w:rsidRPr="00F3493C" w:rsidRDefault="00315D93" w:rsidP="00315D93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>Пояснювальна записка</w:t>
      </w:r>
    </w:p>
    <w:p w:rsidR="00315D93" w:rsidRPr="00F3493C" w:rsidRDefault="00315D93" w:rsidP="00315D93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 xml:space="preserve">до проекту змін до фінансового плану КНП «Лисянський ЦПМСД» Лисянської </w:t>
      </w:r>
      <w:r>
        <w:rPr>
          <w:sz w:val="28"/>
          <w:szCs w:val="28"/>
        </w:rPr>
        <w:t>селищ</w:t>
      </w:r>
      <w:r w:rsidRPr="00F3493C">
        <w:rPr>
          <w:sz w:val="28"/>
          <w:szCs w:val="28"/>
        </w:rPr>
        <w:t>ної ради на 202</w:t>
      </w:r>
      <w:r>
        <w:rPr>
          <w:sz w:val="28"/>
          <w:szCs w:val="28"/>
        </w:rPr>
        <w:t>1</w:t>
      </w:r>
      <w:r w:rsidRPr="00F3493C">
        <w:rPr>
          <w:sz w:val="28"/>
          <w:szCs w:val="28"/>
        </w:rPr>
        <w:t xml:space="preserve"> рік</w:t>
      </w:r>
    </w:p>
    <w:p w:rsidR="00315D93" w:rsidRPr="00F3493C" w:rsidRDefault="00315D93" w:rsidP="00315D93">
      <w:pPr>
        <w:ind w:firstLine="709"/>
        <w:jc w:val="both"/>
        <w:rPr>
          <w:sz w:val="28"/>
          <w:szCs w:val="28"/>
        </w:rPr>
      </w:pPr>
    </w:p>
    <w:p w:rsidR="00315D93" w:rsidRDefault="00315D93" w:rsidP="00315D93">
      <w:pPr>
        <w:ind w:firstLine="709"/>
        <w:jc w:val="both"/>
        <w:rPr>
          <w:sz w:val="28"/>
          <w:szCs w:val="28"/>
        </w:rPr>
      </w:pPr>
      <w:r w:rsidRPr="00F3493C">
        <w:rPr>
          <w:sz w:val="28"/>
          <w:szCs w:val="28"/>
        </w:rPr>
        <w:t>Відповідно до п. 6 Порядку складання, затвердження та контролю виконання фінансового плану закладу охорони здоров’я, що належить Лисянські</w:t>
      </w:r>
      <w:r>
        <w:rPr>
          <w:sz w:val="28"/>
          <w:szCs w:val="28"/>
        </w:rPr>
        <w:t>й селищній раді</w:t>
      </w:r>
      <w:r w:rsidRPr="00F3493C">
        <w:rPr>
          <w:sz w:val="28"/>
          <w:szCs w:val="28"/>
        </w:rPr>
        <w:t xml:space="preserve"> та діє в організаційно-правовій формі комунального некомерційного підприємства</w:t>
      </w:r>
      <w:r>
        <w:rPr>
          <w:sz w:val="28"/>
          <w:szCs w:val="28"/>
        </w:rPr>
        <w:t xml:space="preserve">, </w:t>
      </w:r>
      <w:r w:rsidRPr="00F3493C">
        <w:rPr>
          <w:sz w:val="28"/>
          <w:szCs w:val="28"/>
        </w:rPr>
        <w:t xml:space="preserve">КНП «Лисянський ЦПМСД» Лисянської </w:t>
      </w:r>
      <w:r>
        <w:rPr>
          <w:sz w:val="28"/>
          <w:szCs w:val="28"/>
        </w:rPr>
        <w:t>селищ</w:t>
      </w:r>
      <w:r w:rsidRPr="00F3493C">
        <w:rPr>
          <w:sz w:val="28"/>
          <w:szCs w:val="28"/>
        </w:rPr>
        <w:t>ної ради</w:t>
      </w:r>
      <w:r>
        <w:rPr>
          <w:sz w:val="28"/>
          <w:szCs w:val="28"/>
        </w:rPr>
        <w:t xml:space="preserve"> вносить зміни до фінансового плану на 2021 рік.</w:t>
      </w:r>
    </w:p>
    <w:p w:rsidR="00315D93" w:rsidRDefault="00315D93" w:rsidP="00315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Зміни, що пропонується внести до фінансового плану на 2021 рік наведені у таблиці.                                                                                                        </w:t>
      </w:r>
    </w:p>
    <w:p w:rsidR="00315D93" w:rsidRPr="00750A44" w:rsidRDefault="00315D93" w:rsidP="00315D93">
      <w:pPr>
        <w:ind w:firstLine="709"/>
        <w:jc w:val="right"/>
      </w:pPr>
      <w:r w:rsidRPr="00750A44">
        <w:t xml:space="preserve"> тис. грн.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792"/>
        <w:gridCol w:w="1051"/>
        <w:gridCol w:w="1144"/>
        <w:gridCol w:w="1266"/>
        <w:gridCol w:w="1134"/>
        <w:gridCol w:w="992"/>
      </w:tblGrid>
      <w:tr w:rsidR="00315D93" w:rsidRPr="00553C1A" w:rsidTr="00535AD2">
        <w:trPr>
          <w:cantSplit/>
          <w:trHeight w:val="1794"/>
        </w:trPr>
        <w:tc>
          <w:tcPr>
            <w:tcW w:w="3260" w:type="dxa"/>
          </w:tcPr>
          <w:p w:rsidR="00315D93" w:rsidRDefault="00315D93" w:rsidP="00535AD2">
            <w:pPr>
              <w:jc w:val="center"/>
            </w:pPr>
            <w:r w:rsidRPr="00553C1A">
              <w:t>Найменування показника</w:t>
            </w:r>
          </w:p>
          <w:p w:rsidR="00315D93" w:rsidRPr="00785135" w:rsidRDefault="00315D93" w:rsidP="00535AD2"/>
          <w:p w:rsidR="00315D93" w:rsidRDefault="00315D93" w:rsidP="00535AD2"/>
          <w:p w:rsidR="00315D93" w:rsidRPr="00785135" w:rsidRDefault="00315D93" w:rsidP="00535AD2">
            <w:pPr>
              <w:jc w:val="center"/>
            </w:pPr>
          </w:p>
        </w:tc>
        <w:tc>
          <w:tcPr>
            <w:tcW w:w="792" w:type="dxa"/>
          </w:tcPr>
          <w:p w:rsidR="00315D93" w:rsidRPr="00553C1A" w:rsidRDefault="00315D93" w:rsidP="00535AD2">
            <w:pPr>
              <w:jc w:val="center"/>
            </w:pPr>
            <w:r w:rsidRPr="00553C1A">
              <w:t>Код рядка</w:t>
            </w:r>
          </w:p>
        </w:tc>
        <w:tc>
          <w:tcPr>
            <w:tcW w:w="1051" w:type="dxa"/>
            <w:textDirection w:val="btLr"/>
          </w:tcPr>
          <w:p w:rsidR="00315D93" w:rsidRPr="00553C1A" w:rsidRDefault="00315D93" w:rsidP="00535AD2">
            <w:pPr>
              <w:ind w:left="113" w:right="113"/>
              <w:jc w:val="center"/>
            </w:pPr>
            <w:r w:rsidRPr="00553C1A">
              <w:t>Затверджено</w:t>
            </w:r>
          </w:p>
        </w:tc>
        <w:tc>
          <w:tcPr>
            <w:tcW w:w="1144" w:type="dxa"/>
            <w:textDirection w:val="btLr"/>
          </w:tcPr>
          <w:p w:rsidR="00315D93" w:rsidRPr="00553C1A" w:rsidRDefault="00315D93" w:rsidP="00535AD2">
            <w:pPr>
              <w:ind w:left="113" w:right="113"/>
              <w:jc w:val="center"/>
            </w:pPr>
            <w:r w:rsidRPr="00553C1A">
              <w:t>Пропонується</w:t>
            </w:r>
          </w:p>
        </w:tc>
        <w:tc>
          <w:tcPr>
            <w:tcW w:w="1266" w:type="dxa"/>
            <w:textDirection w:val="btLr"/>
          </w:tcPr>
          <w:p w:rsidR="00315D93" w:rsidRPr="00553C1A" w:rsidRDefault="00315D93" w:rsidP="00535AD2">
            <w:pPr>
              <w:ind w:left="113" w:right="113"/>
              <w:jc w:val="center"/>
            </w:pPr>
            <w:r w:rsidRPr="00553C1A">
              <w:t>Відхилення, +/-</w:t>
            </w:r>
          </w:p>
        </w:tc>
        <w:tc>
          <w:tcPr>
            <w:tcW w:w="1134" w:type="dxa"/>
          </w:tcPr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Pr="00553C1A" w:rsidRDefault="00315D93" w:rsidP="00535AD2">
            <w:pPr>
              <w:jc w:val="center"/>
            </w:pPr>
            <w:r w:rsidRPr="00553C1A">
              <w:t xml:space="preserve">в т.ч. </w:t>
            </w:r>
            <w:r>
              <w:t xml:space="preserve">  </w:t>
            </w:r>
            <w:r w:rsidRPr="00553C1A">
              <w:t>ІІІ кв.</w:t>
            </w:r>
          </w:p>
        </w:tc>
        <w:tc>
          <w:tcPr>
            <w:tcW w:w="992" w:type="dxa"/>
          </w:tcPr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  <w:r>
              <w:t>в т.ч.</w:t>
            </w:r>
          </w:p>
          <w:p w:rsidR="00315D93" w:rsidRDefault="00315D93" w:rsidP="00535AD2">
            <w:pPr>
              <w:jc w:val="center"/>
            </w:pPr>
            <w:r w:rsidRPr="00553C1A">
              <w:t>І</w:t>
            </w:r>
            <w:r>
              <w:rPr>
                <w:lang w:val="en-US"/>
              </w:rPr>
              <w:t>V</w:t>
            </w:r>
            <w:r w:rsidRPr="00553C1A">
              <w:t xml:space="preserve"> кв.</w:t>
            </w:r>
          </w:p>
        </w:tc>
      </w:tr>
      <w:tr w:rsidR="00315D93" w:rsidRPr="00553C1A" w:rsidTr="00535AD2">
        <w:tc>
          <w:tcPr>
            <w:tcW w:w="3260" w:type="dxa"/>
            <w:vAlign w:val="center"/>
          </w:tcPr>
          <w:p w:rsidR="00315D93" w:rsidRPr="00553C1A" w:rsidRDefault="00315D93" w:rsidP="00535AD2">
            <w:r>
              <w:t>Інші доходи</w:t>
            </w:r>
          </w:p>
        </w:tc>
        <w:tc>
          <w:tcPr>
            <w:tcW w:w="792" w:type="dxa"/>
            <w:vAlign w:val="center"/>
          </w:tcPr>
          <w:p w:rsidR="00315D93" w:rsidRPr="00553C1A" w:rsidRDefault="00315D93" w:rsidP="00535AD2">
            <w:pPr>
              <w:jc w:val="center"/>
            </w:pPr>
            <w:r w:rsidRPr="00553C1A">
              <w:t>1</w:t>
            </w:r>
            <w:r>
              <w:t>5</w:t>
            </w:r>
            <w:r w:rsidRPr="00553C1A">
              <w:t>0</w:t>
            </w:r>
          </w:p>
        </w:tc>
        <w:tc>
          <w:tcPr>
            <w:tcW w:w="1051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515,3</w:t>
            </w:r>
          </w:p>
        </w:tc>
        <w:tc>
          <w:tcPr>
            <w:tcW w:w="1144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2788,3</w:t>
            </w:r>
          </w:p>
        </w:tc>
        <w:tc>
          <w:tcPr>
            <w:tcW w:w="1266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+2273,0</w:t>
            </w:r>
          </w:p>
        </w:tc>
        <w:tc>
          <w:tcPr>
            <w:tcW w:w="1134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+1860,6</w:t>
            </w:r>
          </w:p>
        </w:tc>
        <w:tc>
          <w:tcPr>
            <w:tcW w:w="992" w:type="dxa"/>
          </w:tcPr>
          <w:p w:rsidR="00315D93" w:rsidRDefault="00315D93" w:rsidP="00535AD2">
            <w:pPr>
              <w:jc w:val="center"/>
            </w:pPr>
            <w:r>
              <w:t>+412,4</w:t>
            </w:r>
          </w:p>
        </w:tc>
      </w:tr>
      <w:tr w:rsidR="00315D93" w:rsidRPr="00553C1A" w:rsidTr="00535AD2">
        <w:tc>
          <w:tcPr>
            <w:tcW w:w="3260" w:type="dxa"/>
            <w:vAlign w:val="center"/>
          </w:tcPr>
          <w:p w:rsidR="00315D93" w:rsidRPr="00553C1A" w:rsidRDefault="00315D93" w:rsidP="00535AD2">
            <w:r>
              <w:t>Інші джерела власних надходжень</w:t>
            </w:r>
          </w:p>
        </w:tc>
        <w:tc>
          <w:tcPr>
            <w:tcW w:w="792" w:type="dxa"/>
            <w:vAlign w:val="center"/>
          </w:tcPr>
          <w:p w:rsidR="00315D93" w:rsidRPr="00553C1A" w:rsidRDefault="00315D93" w:rsidP="00535AD2">
            <w:pPr>
              <w:jc w:val="center"/>
            </w:pPr>
            <w:r w:rsidRPr="00553C1A">
              <w:t>1</w:t>
            </w:r>
            <w:r>
              <w:t>51</w:t>
            </w:r>
          </w:p>
        </w:tc>
        <w:tc>
          <w:tcPr>
            <w:tcW w:w="1051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20,0</w:t>
            </w:r>
          </w:p>
        </w:tc>
        <w:tc>
          <w:tcPr>
            <w:tcW w:w="1144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112,8</w:t>
            </w:r>
          </w:p>
        </w:tc>
        <w:tc>
          <w:tcPr>
            <w:tcW w:w="1266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+92,8</w:t>
            </w:r>
          </w:p>
        </w:tc>
        <w:tc>
          <w:tcPr>
            <w:tcW w:w="1134" w:type="dxa"/>
            <w:vAlign w:val="center"/>
          </w:tcPr>
          <w:p w:rsidR="00315D93" w:rsidRPr="00553C1A" w:rsidRDefault="00315D93" w:rsidP="00535AD2">
            <w:pPr>
              <w:jc w:val="center"/>
            </w:pPr>
            <w:r>
              <w:t>+84,6</w:t>
            </w:r>
          </w:p>
        </w:tc>
        <w:tc>
          <w:tcPr>
            <w:tcW w:w="992" w:type="dxa"/>
          </w:tcPr>
          <w:p w:rsidR="00315D93" w:rsidRDefault="00315D93" w:rsidP="00535AD2">
            <w:pPr>
              <w:jc w:val="center"/>
            </w:pPr>
          </w:p>
          <w:p w:rsidR="00315D93" w:rsidRDefault="00315D93" w:rsidP="00535AD2">
            <w:pPr>
              <w:jc w:val="center"/>
            </w:pPr>
            <w:r>
              <w:t>+8,2</w:t>
            </w:r>
          </w:p>
          <w:p w:rsidR="00315D93" w:rsidRDefault="00315D93" w:rsidP="00535AD2">
            <w:pPr>
              <w:jc w:val="center"/>
            </w:pPr>
          </w:p>
        </w:tc>
      </w:tr>
      <w:tr w:rsidR="00315D93" w:rsidRPr="00553C1A" w:rsidTr="00535AD2">
        <w:tc>
          <w:tcPr>
            <w:tcW w:w="3260" w:type="dxa"/>
            <w:vAlign w:val="center"/>
          </w:tcPr>
          <w:p w:rsidR="00315D93" w:rsidRPr="00553C1A" w:rsidRDefault="00315D93" w:rsidP="00535AD2">
            <w:pPr>
              <w:rPr>
                <w:b/>
                <w:bCs/>
              </w:rPr>
            </w:pPr>
            <w:r w:rsidRPr="00553C1A">
              <w:rPr>
                <w:b/>
                <w:bCs/>
              </w:rPr>
              <w:t>Разом (сума рядків 100 - 150)</w:t>
            </w:r>
          </w:p>
        </w:tc>
        <w:tc>
          <w:tcPr>
            <w:tcW w:w="792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 w:rsidRPr="00553C1A">
              <w:rPr>
                <w:b/>
                <w:bCs/>
              </w:rPr>
              <w:t>160</w:t>
            </w:r>
          </w:p>
        </w:tc>
        <w:tc>
          <w:tcPr>
            <w:tcW w:w="1051" w:type="dxa"/>
            <w:vAlign w:val="center"/>
          </w:tcPr>
          <w:p w:rsidR="00315D93" w:rsidRPr="00B278EE" w:rsidRDefault="00315D93" w:rsidP="00535AD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16347,8</w:t>
            </w:r>
          </w:p>
        </w:tc>
        <w:tc>
          <w:tcPr>
            <w:tcW w:w="1144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18713,6</w:t>
            </w:r>
          </w:p>
        </w:tc>
        <w:tc>
          <w:tcPr>
            <w:tcW w:w="1266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+2365,8</w:t>
            </w:r>
          </w:p>
        </w:tc>
        <w:tc>
          <w:tcPr>
            <w:tcW w:w="1134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+1945,2</w:t>
            </w:r>
          </w:p>
        </w:tc>
        <w:tc>
          <w:tcPr>
            <w:tcW w:w="992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+420,6</w:t>
            </w: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Pr="00785135" w:rsidRDefault="00315D93" w:rsidP="00535AD2">
            <w:r>
              <w:t>Медикаменти та перев’язувальні матеріали</w:t>
            </w:r>
          </w:p>
        </w:tc>
        <w:tc>
          <w:tcPr>
            <w:tcW w:w="792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230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 w:rsidRPr="00785135">
              <w:t>3</w:t>
            </w:r>
            <w:r>
              <w:t>0</w:t>
            </w:r>
            <w:r w:rsidRPr="00785135">
              <w:t>0,0</w:t>
            </w:r>
          </w:p>
        </w:tc>
        <w:tc>
          <w:tcPr>
            <w:tcW w:w="1144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2227,0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 w:rsidRPr="00785135">
              <w:t>+</w:t>
            </w:r>
            <w:r>
              <w:t>1927,0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  <w:r w:rsidRPr="00785135">
              <w:t>+</w:t>
            </w:r>
            <w:r>
              <w:t>1556,4</w:t>
            </w:r>
          </w:p>
        </w:tc>
        <w:tc>
          <w:tcPr>
            <w:tcW w:w="992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+370,6</w:t>
            </w: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>
            <w:r>
              <w:t>Оплата послуг (крім комунальних)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  <w:r>
              <w:t>250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209,0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  <w:r>
              <w:t>260,8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+51,8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+31,8</w:t>
            </w:r>
          </w:p>
        </w:tc>
        <w:tc>
          <w:tcPr>
            <w:tcW w:w="992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+20,0</w:t>
            </w: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>
            <w:r>
              <w:t>Оплата електроенергії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  <w:r>
              <w:t>273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125,0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  <w:r>
              <w:t>155,0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+30,0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</w:p>
        </w:tc>
        <w:tc>
          <w:tcPr>
            <w:tcW w:w="992" w:type="dxa"/>
          </w:tcPr>
          <w:p w:rsidR="00315D93" w:rsidRPr="00785135" w:rsidRDefault="00315D93" w:rsidP="00535AD2">
            <w:pPr>
              <w:jc w:val="center"/>
            </w:pPr>
            <w:r>
              <w:t>+30,0</w:t>
            </w: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>
            <w:r>
              <w:t>Оплата інших енергоносіїв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  <w:r>
              <w:t>275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344,2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  <w:r>
              <w:t>314,2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-30,0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-30,0</w:t>
            </w:r>
          </w:p>
        </w:tc>
        <w:tc>
          <w:tcPr>
            <w:tcW w:w="992" w:type="dxa"/>
          </w:tcPr>
          <w:p w:rsidR="00315D93" w:rsidRPr="00785135" w:rsidRDefault="00315D93" w:rsidP="00535AD2">
            <w:pPr>
              <w:jc w:val="center"/>
            </w:pP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>
            <w: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  <w:r>
              <w:t>280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250,0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  <w:r>
              <w:t>230,0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-20,0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-20,0</w:t>
            </w:r>
          </w:p>
        </w:tc>
        <w:tc>
          <w:tcPr>
            <w:tcW w:w="992" w:type="dxa"/>
          </w:tcPr>
          <w:p w:rsidR="00315D93" w:rsidRPr="00785135" w:rsidRDefault="00315D93" w:rsidP="00535AD2">
            <w:pPr>
              <w:jc w:val="center"/>
            </w:pP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Pr="00553C1A" w:rsidRDefault="00315D93" w:rsidP="00535AD2">
            <w:pPr>
              <w:rPr>
                <w:b/>
                <w:bCs/>
              </w:rPr>
            </w:pPr>
            <w:r w:rsidRPr="00553C1A">
              <w:rPr>
                <w:b/>
                <w:bCs/>
              </w:rPr>
              <w:t xml:space="preserve">Разом (сума рядків </w:t>
            </w:r>
            <w:r>
              <w:rPr>
                <w:b/>
                <w:bCs/>
              </w:rPr>
              <w:t>2</w:t>
            </w:r>
            <w:r w:rsidRPr="00553C1A">
              <w:rPr>
                <w:b/>
                <w:bCs/>
              </w:rPr>
              <w:t xml:space="preserve">00 - </w:t>
            </w:r>
            <w:r>
              <w:rPr>
                <w:b/>
                <w:bCs/>
              </w:rPr>
              <w:t>32</w:t>
            </w:r>
            <w:r w:rsidRPr="00553C1A">
              <w:rPr>
                <w:b/>
                <w:bCs/>
              </w:rPr>
              <w:t>0)</w:t>
            </w:r>
          </w:p>
        </w:tc>
        <w:tc>
          <w:tcPr>
            <w:tcW w:w="792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553C1A">
              <w:rPr>
                <w:b/>
                <w:bCs/>
              </w:rPr>
              <w:t>0</w:t>
            </w:r>
          </w:p>
        </w:tc>
        <w:tc>
          <w:tcPr>
            <w:tcW w:w="1051" w:type="dxa"/>
            <w:vAlign w:val="center"/>
          </w:tcPr>
          <w:p w:rsidR="00315D93" w:rsidRPr="00B278EE" w:rsidRDefault="00315D93" w:rsidP="00535AD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15572,5</w:t>
            </w:r>
          </w:p>
        </w:tc>
        <w:tc>
          <w:tcPr>
            <w:tcW w:w="1144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17531,3</w:t>
            </w:r>
          </w:p>
        </w:tc>
        <w:tc>
          <w:tcPr>
            <w:tcW w:w="1266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+1958,8</w:t>
            </w:r>
          </w:p>
        </w:tc>
        <w:tc>
          <w:tcPr>
            <w:tcW w:w="1134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+1538,2</w:t>
            </w:r>
          </w:p>
        </w:tc>
        <w:tc>
          <w:tcPr>
            <w:tcW w:w="992" w:type="dxa"/>
            <w:vAlign w:val="center"/>
          </w:tcPr>
          <w:p w:rsidR="00315D93" w:rsidRPr="00553C1A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+420,6</w:t>
            </w: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Pr="00553C1A" w:rsidRDefault="00315D93" w:rsidP="00535AD2">
            <w:pPr>
              <w:rPr>
                <w:b/>
                <w:bCs/>
              </w:rPr>
            </w:pPr>
            <w:r>
              <w:rPr>
                <w:b/>
                <w:bCs/>
              </w:rPr>
              <w:t>Капітальні інвестиції, усього, у тому числі: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</w:p>
        </w:tc>
        <w:tc>
          <w:tcPr>
            <w:tcW w:w="1051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775,3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1182,3</w:t>
            </w:r>
          </w:p>
        </w:tc>
        <w:tc>
          <w:tcPr>
            <w:tcW w:w="1266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+407,00</w:t>
            </w:r>
          </w:p>
        </w:tc>
        <w:tc>
          <w:tcPr>
            <w:tcW w:w="1134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+407,00</w:t>
            </w:r>
          </w:p>
        </w:tc>
        <w:tc>
          <w:tcPr>
            <w:tcW w:w="992" w:type="dxa"/>
            <w:vAlign w:val="center"/>
          </w:tcPr>
          <w:p w:rsidR="00315D93" w:rsidRDefault="00315D93" w:rsidP="00535AD2">
            <w:pPr>
              <w:jc w:val="center"/>
              <w:rPr>
                <w:b/>
                <w:bCs/>
              </w:rPr>
            </w:pP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>
            <w:r>
              <w:t>Придбання (виготовлення) основних засобів</w:t>
            </w:r>
          </w:p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  <w:r>
              <w:t>512</w:t>
            </w: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750,3</w:t>
            </w: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  <w:r>
              <w:t>1157,3</w:t>
            </w: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+407,00</w:t>
            </w: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  <w:r>
              <w:t>+407,00</w:t>
            </w:r>
          </w:p>
        </w:tc>
        <w:tc>
          <w:tcPr>
            <w:tcW w:w="992" w:type="dxa"/>
          </w:tcPr>
          <w:p w:rsidR="00315D93" w:rsidRPr="00785135" w:rsidRDefault="00315D93" w:rsidP="00535AD2">
            <w:pPr>
              <w:jc w:val="center"/>
            </w:pPr>
          </w:p>
        </w:tc>
      </w:tr>
      <w:tr w:rsidR="00315D93" w:rsidRPr="00785135" w:rsidTr="00535AD2">
        <w:tc>
          <w:tcPr>
            <w:tcW w:w="3260" w:type="dxa"/>
            <w:vAlign w:val="center"/>
          </w:tcPr>
          <w:p w:rsidR="00315D93" w:rsidRDefault="00315D93" w:rsidP="00535AD2"/>
        </w:tc>
        <w:tc>
          <w:tcPr>
            <w:tcW w:w="792" w:type="dxa"/>
            <w:vAlign w:val="center"/>
          </w:tcPr>
          <w:p w:rsidR="00315D93" w:rsidRDefault="00315D93" w:rsidP="00535AD2">
            <w:pPr>
              <w:jc w:val="center"/>
            </w:pPr>
          </w:p>
        </w:tc>
        <w:tc>
          <w:tcPr>
            <w:tcW w:w="1051" w:type="dxa"/>
            <w:vAlign w:val="center"/>
          </w:tcPr>
          <w:p w:rsidR="00315D93" w:rsidRPr="00785135" w:rsidRDefault="00315D93" w:rsidP="00535AD2">
            <w:pPr>
              <w:jc w:val="center"/>
            </w:pPr>
          </w:p>
        </w:tc>
        <w:tc>
          <w:tcPr>
            <w:tcW w:w="1144" w:type="dxa"/>
            <w:vAlign w:val="center"/>
          </w:tcPr>
          <w:p w:rsidR="00315D93" w:rsidRDefault="00315D93" w:rsidP="00535AD2">
            <w:pPr>
              <w:jc w:val="center"/>
            </w:pPr>
          </w:p>
        </w:tc>
        <w:tc>
          <w:tcPr>
            <w:tcW w:w="1266" w:type="dxa"/>
            <w:vAlign w:val="center"/>
          </w:tcPr>
          <w:p w:rsidR="00315D93" w:rsidRPr="00785135" w:rsidRDefault="00315D93" w:rsidP="00535A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5D93" w:rsidRPr="00785135" w:rsidRDefault="00315D93" w:rsidP="00535AD2">
            <w:pPr>
              <w:jc w:val="center"/>
            </w:pPr>
          </w:p>
        </w:tc>
        <w:tc>
          <w:tcPr>
            <w:tcW w:w="992" w:type="dxa"/>
          </w:tcPr>
          <w:p w:rsidR="00315D93" w:rsidRPr="00785135" w:rsidRDefault="00315D93" w:rsidP="00535AD2">
            <w:pPr>
              <w:jc w:val="center"/>
            </w:pPr>
          </w:p>
        </w:tc>
      </w:tr>
      <w:tr w:rsidR="00315D93" w:rsidRPr="00553C1A" w:rsidTr="00535AD2">
        <w:tc>
          <w:tcPr>
            <w:tcW w:w="3260" w:type="dxa"/>
            <w:vAlign w:val="center"/>
          </w:tcPr>
          <w:p w:rsidR="00315D93" w:rsidRPr="00553C1A" w:rsidRDefault="00315D93" w:rsidP="00535AD2">
            <w:pPr>
              <w:rPr>
                <w:b/>
                <w:bCs/>
              </w:rPr>
            </w:pPr>
            <w:r w:rsidRPr="00553C1A">
              <w:rPr>
                <w:b/>
                <w:bCs/>
              </w:rPr>
              <w:t>Усього доходів</w:t>
            </w:r>
          </w:p>
        </w:tc>
        <w:tc>
          <w:tcPr>
            <w:tcW w:w="792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700</w:t>
            </w:r>
          </w:p>
        </w:tc>
        <w:tc>
          <w:tcPr>
            <w:tcW w:w="1051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  <w:bCs/>
              </w:rPr>
            </w:pPr>
            <w:r w:rsidRPr="004C48D6">
              <w:rPr>
                <w:b/>
                <w:bCs/>
              </w:rPr>
              <w:t>1</w:t>
            </w:r>
            <w:r>
              <w:rPr>
                <w:b/>
                <w:bCs/>
              </w:rPr>
              <w:t>6347</w:t>
            </w:r>
            <w:r w:rsidRPr="004C48D6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44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  <w:bCs/>
              </w:rPr>
            </w:pPr>
            <w:r w:rsidRPr="004C48D6">
              <w:rPr>
                <w:b/>
                <w:bCs/>
              </w:rPr>
              <w:t>1</w:t>
            </w:r>
            <w:r>
              <w:rPr>
                <w:b/>
                <w:bCs/>
              </w:rPr>
              <w:t>8713</w:t>
            </w:r>
            <w:r w:rsidRPr="004C48D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266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+2</w:t>
            </w:r>
            <w:r>
              <w:rPr>
                <w:b/>
              </w:rPr>
              <w:t>365</w:t>
            </w:r>
            <w:r w:rsidRPr="004C48D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+</w:t>
            </w:r>
            <w:r>
              <w:rPr>
                <w:b/>
              </w:rPr>
              <w:t>1945</w:t>
            </w:r>
            <w:r w:rsidRPr="004C48D6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>
              <w:rPr>
                <w:b/>
              </w:rPr>
              <w:t>+420,6</w:t>
            </w:r>
          </w:p>
        </w:tc>
      </w:tr>
      <w:tr w:rsidR="00315D93" w:rsidRPr="00553C1A" w:rsidTr="00535AD2">
        <w:tc>
          <w:tcPr>
            <w:tcW w:w="3260" w:type="dxa"/>
            <w:vAlign w:val="center"/>
          </w:tcPr>
          <w:p w:rsidR="00315D93" w:rsidRPr="00553C1A" w:rsidRDefault="00315D93" w:rsidP="00535AD2">
            <w:pPr>
              <w:rPr>
                <w:b/>
                <w:bCs/>
              </w:rPr>
            </w:pPr>
            <w:r w:rsidRPr="00553C1A">
              <w:rPr>
                <w:b/>
                <w:bCs/>
              </w:rPr>
              <w:t>Усього витрат</w:t>
            </w:r>
          </w:p>
        </w:tc>
        <w:tc>
          <w:tcPr>
            <w:tcW w:w="792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800</w:t>
            </w:r>
          </w:p>
        </w:tc>
        <w:tc>
          <w:tcPr>
            <w:tcW w:w="1051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  <w:bCs/>
              </w:rPr>
            </w:pPr>
            <w:r w:rsidRPr="004C48D6">
              <w:rPr>
                <w:b/>
                <w:bCs/>
              </w:rPr>
              <w:t>1</w:t>
            </w:r>
            <w:r>
              <w:rPr>
                <w:b/>
                <w:bCs/>
              </w:rPr>
              <w:t>6347</w:t>
            </w:r>
            <w:r w:rsidRPr="004C48D6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44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  <w:bCs/>
              </w:rPr>
            </w:pPr>
            <w:r w:rsidRPr="004C48D6">
              <w:rPr>
                <w:b/>
                <w:bCs/>
              </w:rPr>
              <w:t>1</w:t>
            </w:r>
            <w:r>
              <w:rPr>
                <w:b/>
                <w:bCs/>
              </w:rPr>
              <w:t>871</w:t>
            </w:r>
            <w:r w:rsidRPr="004C48D6">
              <w:rPr>
                <w:b/>
                <w:bCs/>
              </w:rPr>
              <w:t>3,</w:t>
            </w:r>
            <w:r>
              <w:rPr>
                <w:b/>
                <w:bCs/>
              </w:rPr>
              <w:t>6</w:t>
            </w:r>
          </w:p>
        </w:tc>
        <w:tc>
          <w:tcPr>
            <w:tcW w:w="1266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+2</w:t>
            </w:r>
            <w:r>
              <w:rPr>
                <w:b/>
              </w:rPr>
              <w:t>365</w:t>
            </w:r>
            <w:r w:rsidRPr="004C48D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 w:rsidRPr="004C48D6">
              <w:rPr>
                <w:b/>
              </w:rPr>
              <w:t>+</w:t>
            </w:r>
            <w:r>
              <w:rPr>
                <w:b/>
              </w:rPr>
              <w:t>1945</w:t>
            </w:r>
            <w:r w:rsidRPr="004C48D6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15D93" w:rsidRPr="004C48D6" w:rsidRDefault="00315D93" w:rsidP="00535AD2">
            <w:pPr>
              <w:jc w:val="center"/>
              <w:rPr>
                <w:b/>
              </w:rPr>
            </w:pPr>
            <w:r>
              <w:rPr>
                <w:b/>
              </w:rPr>
              <w:t>+420,6</w:t>
            </w:r>
          </w:p>
        </w:tc>
      </w:tr>
    </w:tbl>
    <w:p w:rsidR="00315D93" w:rsidRDefault="00315D93" w:rsidP="00315D93">
      <w:pPr>
        <w:ind w:firstLine="709"/>
        <w:jc w:val="both"/>
        <w:rPr>
          <w:sz w:val="28"/>
          <w:szCs w:val="28"/>
        </w:rPr>
      </w:pPr>
    </w:p>
    <w:p w:rsidR="009F7773" w:rsidRDefault="009F7773" w:rsidP="00315D93">
      <w:pPr>
        <w:ind w:firstLine="709"/>
        <w:jc w:val="both"/>
        <w:rPr>
          <w:sz w:val="28"/>
          <w:szCs w:val="28"/>
        </w:rPr>
      </w:pPr>
    </w:p>
    <w:p w:rsidR="009F7773" w:rsidRDefault="009F7773" w:rsidP="00315D93">
      <w:pPr>
        <w:ind w:firstLine="709"/>
        <w:jc w:val="both"/>
        <w:rPr>
          <w:sz w:val="28"/>
          <w:szCs w:val="28"/>
        </w:rPr>
      </w:pPr>
    </w:p>
    <w:p w:rsidR="009F7773" w:rsidRDefault="009F7773" w:rsidP="00315D93">
      <w:pPr>
        <w:ind w:firstLine="709"/>
        <w:jc w:val="both"/>
        <w:rPr>
          <w:sz w:val="28"/>
          <w:szCs w:val="28"/>
        </w:rPr>
      </w:pPr>
    </w:p>
    <w:p w:rsidR="009F7773" w:rsidRDefault="009F7773" w:rsidP="00315D93">
      <w:pPr>
        <w:ind w:firstLine="709"/>
        <w:jc w:val="both"/>
        <w:rPr>
          <w:sz w:val="28"/>
          <w:szCs w:val="28"/>
        </w:rPr>
      </w:pPr>
    </w:p>
    <w:p w:rsidR="009F7773" w:rsidRDefault="009F7773" w:rsidP="00315D93">
      <w:pPr>
        <w:ind w:firstLine="709"/>
        <w:jc w:val="both"/>
        <w:rPr>
          <w:sz w:val="28"/>
          <w:szCs w:val="28"/>
        </w:rPr>
      </w:pPr>
    </w:p>
    <w:p w:rsidR="00315D93" w:rsidRPr="002536D8" w:rsidRDefault="00315D93" w:rsidP="00315D93">
      <w:pPr>
        <w:ind w:firstLine="709"/>
        <w:jc w:val="both"/>
        <w:rPr>
          <w:sz w:val="28"/>
          <w:szCs w:val="28"/>
        </w:rPr>
      </w:pPr>
      <w:r w:rsidRPr="002536D8">
        <w:rPr>
          <w:sz w:val="28"/>
          <w:szCs w:val="28"/>
        </w:rPr>
        <w:lastRenderedPageBreak/>
        <w:t>Обґрунтування змін:</w:t>
      </w:r>
    </w:p>
    <w:p w:rsidR="00315D93" w:rsidRPr="002536D8" w:rsidRDefault="00315D93" w:rsidP="00315D93">
      <w:pPr>
        <w:jc w:val="both"/>
        <w:rPr>
          <w:sz w:val="28"/>
          <w:szCs w:val="28"/>
        </w:rPr>
      </w:pPr>
      <w:r w:rsidRPr="002536D8">
        <w:rPr>
          <w:sz w:val="28"/>
          <w:szCs w:val="28"/>
        </w:rPr>
        <w:t>Рядок 1</w:t>
      </w:r>
      <w:r>
        <w:rPr>
          <w:sz w:val="28"/>
          <w:szCs w:val="28"/>
        </w:rPr>
        <w:t>5</w:t>
      </w:r>
      <w:r w:rsidRPr="002536D8">
        <w:rPr>
          <w:sz w:val="28"/>
          <w:szCs w:val="28"/>
        </w:rPr>
        <w:t>0 «</w:t>
      </w:r>
      <w:r>
        <w:rPr>
          <w:sz w:val="28"/>
          <w:szCs w:val="28"/>
        </w:rPr>
        <w:t>Інші д</w:t>
      </w:r>
      <w:r w:rsidRPr="002536D8">
        <w:rPr>
          <w:sz w:val="28"/>
          <w:szCs w:val="28"/>
        </w:rPr>
        <w:t>ох</w:t>
      </w:r>
      <w:r>
        <w:rPr>
          <w:sz w:val="28"/>
          <w:szCs w:val="28"/>
        </w:rPr>
        <w:t>о</w:t>
      </w:r>
      <w:r w:rsidRPr="002536D8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Pr="002536D8">
        <w:rPr>
          <w:sz w:val="28"/>
          <w:szCs w:val="28"/>
        </w:rPr>
        <w:t>» збільшується на 2</w:t>
      </w:r>
      <w:r>
        <w:rPr>
          <w:sz w:val="28"/>
          <w:szCs w:val="28"/>
        </w:rPr>
        <w:t>273,0</w:t>
      </w:r>
      <w:r w:rsidRPr="002536D8">
        <w:rPr>
          <w:sz w:val="28"/>
          <w:szCs w:val="28"/>
        </w:rPr>
        <w:t xml:space="preserve"> тис. грн. за рахунок </w:t>
      </w:r>
      <w:r>
        <w:rPr>
          <w:sz w:val="28"/>
          <w:szCs w:val="28"/>
        </w:rPr>
        <w:t>централізованих закупок з державного бюджету</w:t>
      </w:r>
      <w:r w:rsidRPr="002536D8">
        <w:rPr>
          <w:sz w:val="28"/>
          <w:szCs w:val="28"/>
        </w:rPr>
        <w:t>.</w:t>
      </w:r>
    </w:p>
    <w:p w:rsidR="00315D93" w:rsidRDefault="00315D93" w:rsidP="00315D93">
      <w:pPr>
        <w:jc w:val="both"/>
        <w:rPr>
          <w:sz w:val="28"/>
          <w:szCs w:val="28"/>
        </w:rPr>
      </w:pPr>
      <w:r w:rsidRPr="002536D8">
        <w:rPr>
          <w:sz w:val="28"/>
          <w:szCs w:val="28"/>
        </w:rPr>
        <w:t>Рядок 1</w:t>
      </w:r>
      <w:r>
        <w:rPr>
          <w:sz w:val="28"/>
          <w:szCs w:val="28"/>
        </w:rPr>
        <w:t>51</w:t>
      </w:r>
      <w:r w:rsidRPr="002536D8">
        <w:rPr>
          <w:sz w:val="28"/>
          <w:szCs w:val="28"/>
        </w:rPr>
        <w:t xml:space="preserve"> «</w:t>
      </w:r>
      <w:r>
        <w:rPr>
          <w:sz w:val="28"/>
          <w:szCs w:val="28"/>
        </w:rPr>
        <w:t>Інші джерела власних надходжень</w:t>
      </w:r>
      <w:r w:rsidRPr="002536D8">
        <w:rPr>
          <w:sz w:val="28"/>
          <w:szCs w:val="28"/>
        </w:rPr>
        <w:t xml:space="preserve">» </w:t>
      </w:r>
      <w:r>
        <w:rPr>
          <w:sz w:val="28"/>
          <w:szCs w:val="28"/>
        </w:rPr>
        <w:t>збільшує</w:t>
      </w:r>
      <w:r w:rsidRPr="002536D8">
        <w:rPr>
          <w:sz w:val="28"/>
          <w:szCs w:val="28"/>
        </w:rPr>
        <w:t xml:space="preserve">ться на </w:t>
      </w:r>
      <w:r>
        <w:rPr>
          <w:sz w:val="28"/>
          <w:szCs w:val="28"/>
        </w:rPr>
        <w:t>92,8</w:t>
      </w:r>
      <w:r w:rsidRPr="002536D8">
        <w:rPr>
          <w:sz w:val="28"/>
          <w:szCs w:val="28"/>
        </w:rPr>
        <w:t xml:space="preserve"> тис. грн. </w:t>
      </w:r>
      <w:r>
        <w:rPr>
          <w:sz w:val="28"/>
          <w:szCs w:val="28"/>
        </w:rPr>
        <w:t>за рахунок благодійних внесків.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230 «Медикаменти та перев’язувальні матеріали» збільшується на 1927,0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за рахунок централізованого надходження виробів медичного призначення.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250 «Оплата послуг (крім комунальних) збільшується на 51,8 тис. грн.     в т.ч.: для облаштування пандуса при будівлі Лисянської  АЗПСМ     на суму 31,8 тис. грн. та оплата послуг по виносу  приладу обліку на фасад будівлі в фельдшерських пунктах на суму 20,0 тис. грн..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273 «Оплата електроенергії» збільшується на 30,0 тис. грн. за рахунок перерозподілу коштів із витрат на оплату інших енергоносіїв.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275 «Оплата інших енергоносіїв» зменшується на 30,0 тис. грн. за рахунок перерозподілу коштів на оплату електроенергії.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280 «</w:t>
      </w:r>
      <w:r w:rsidRPr="008E4251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</w:rPr>
        <w:t>» зменшується на 20,0 тис. грн. за рахунок перерозподілу коштів на оплату послуг (крім комунальних).</w:t>
      </w:r>
    </w:p>
    <w:p w:rsidR="00315D93" w:rsidRPr="002536D8" w:rsidRDefault="00315D93" w:rsidP="00315D93">
      <w:pPr>
        <w:jc w:val="both"/>
        <w:rPr>
          <w:sz w:val="28"/>
          <w:szCs w:val="28"/>
        </w:rPr>
      </w:pPr>
    </w:p>
    <w:p w:rsidR="00315D93" w:rsidRPr="002536D8" w:rsidRDefault="00315D93" w:rsidP="00315D93">
      <w:pPr>
        <w:jc w:val="both"/>
        <w:rPr>
          <w:sz w:val="28"/>
          <w:szCs w:val="28"/>
        </w:rPr>
      </w:pPr>
      <w:r w:rsidRPr="002536D8">
        <w:rPr>
          <w:sz w:val="28"/>
          <w:szCs w:val="28"/>
        </w:rPr>
        <w:t xml:space="preserve">Рядок </w:t>
      </w:r>
      <w:r>
        <w:rPr>
          <w:sz w:val="28"/>
          <w:szCs w:val="28"/>
        </w:rPr>
        <w:t>510</w:t>
      </w:r>
      <w:r w:rsidRPr="002536D8">
        <w:rPr>
          <w:sz w:val="28"/>
          <w:szCs w:val="28"/>
        </w:rPr>
        <w:t xml:space="preserve"> «</w:t>
      </w:r>
      <w:r>
        <w:rPr>
          <w:sz w:val="28"/>
          <w:szCs w:val="28"/>
        </w:rPr>
        <w:t>Капітальні інвестиції, усього</w:t>
      </w:r>
      <w:r w:rsidRPr="002536D8">
        <w:rPr>
          <w:sz w:val="28"/>
          <w:szCs w:val="28"/>
        </w:rPr>
        <w:t xml:space="preserve">» збільшується на </w:t>
      </w:r>
      <w:r>
        <w:rPr>
          <w:sz w:val="28"/>
          <w:szCs w:val="28"/>
        </w:rPr>
        <w:t>407</w:t>
      </w:r>
      <w:r w:rsidRPr="002536D8">
        <w:rPr>
          <w:sz w:val="28"/>
          <w:szCs w:val="28"/>
        </w:rPr>
        <w:t>,0 тис. грн.</w:t>
      </w:r>
      <w:r>
        <w:rPr>
          <w:sz w:val="28"/>
          <w:szCs w:val="28"/>
        </w:rPr>
        <w:t xml:space="preserve"> </w:t>
      </w:r>
      <w:r w:rsidRPr="002536D8">
        <w:rPr>
          <w:sz w:val="28"/>
          <w:szCs w:val="28"/>
        </w:rPr>
        <w:t xml:space="preserve">за рахунок </w:t>
      </w:r>
      <w:r>
        <w:rPr>
          <w:sz w:val="28"/>
          <w:szCs w:val="28"/>
        </w:rPr>
        <w:t>централізованих закупок з державного бюджету кисневих концентраторів</w:t>
      </w:r>
      <w:r w:rsidRPr="002536D8">
        <w:rPr>
          <w:sz w:val="28"/>
          <w:szCs w:val="28"/>
        </w:rPr>
        <w:t>.</w:t>
      </w:r>
    </w:p>
    <w:p w:rsidR="00315D93" w:rsidRPr="00D25FBE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ind w:left="57"/>
        <w:jc w:val="both"/>
        <w:rPr>
          <w:color w:val="FF0000"/>
          <w:sz w:val="28"/>
          <w:szCs w:val="28"/>
        </w:rPr>
      </w:pPr>
    </w:p>
    <w:p w:rsidR="00315D93" w:rsidRDefault="00315D93" w:rsidP="00315D93">
      <w:pPr>
        <w:ind w:left="57"/>
        <w:jc w:val="both"/>
        <w:rPr>
          <w:sz w:val="28"/>
          <w:szCs w:val="28"/>
        </w:rPr>
      </w:pPr>
    </w:p>
    <w:p w:rsidR="00315D93" w:rsidRDefault="00315D93" w:rsidP="00315D93">
      <w:pPr>
        <w:ind w:left="57"/>
        <w:jc w:val="both"/>
        <w:rPr>
          <w:sz w:val="28"/>
          <w:szCs w:val="28"/>
        </w:rPr>
      </w:pPr>
    </w:p>
    <w:p w:rsidR="00315D93" w:rsidRDefault="00315D93" w:rsidP="00315D93">
      <w:pPr>
        <w:ind w:left="57"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лікар </w:t>
      </w: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КНП «Лисянський ЦПМСД»                                                      Тетяна КОПТЄВА</w:t>
      </w:r>
    </w:p>
    <w:p w:rsidR="00315D93" w:rsidRDefault="00315D93" w:rsidP="00315D93">
      <w:pPr>
        <w:jc w:val="both"/>
        <w:rPr>
          <w:sz w:val="28"/>
          <w:szCs w:val="28"/>
        </w:rPr>
      </w:pP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 w:rsidRPr="00616978">
        <w:rPr>
          <w:sz w:val="28"/>
          <w:szCs w:val="28"/>
        </w:rPr>
        <w:t xml:space="preserve"> </w:t>
      </w:r>
    </w:p>
    <w:p w:rsidR="00315D93" w:rsidRDefault="00315D93" w:rsidP="00315D93">
      <w:pPr>
        <w:jc w:val="both"/>
        <w:rPr>
          <w:sz w:val="28"/>
          <w:szCs w:val="28"/>
        </w:rPr>
      </w:pPr>
      <w:r>
        <w:rPr>
          <w:sz w:val="28"/>
          <w:szCs w:val="28"/>
        </w:rPr>
        <w:t>КНП «Лисянський ЦПМСД»                                                 Валентина ЦОКАЛО</w:t>
      </w:r>
    </w:p>
    <w:p w:rsidR="00315D93" w:rsidRPr="007E14D9" w:rsidRDefault="00315D93" w:rsidP="00315D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20525" w:rsidRDefault="00920525" w:rsidP="000C4E15">
      <w:pPr>
        <w:spacing w:line="288" w:lineRule="auto"/>
      </w:pP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D1ECB"/>
    <w:rsid w:val="000428EB"/>
    <w:rsid w:val="00073225"/>
    <w:rsid w:val="000A7051"/>
    <w:rsid w:val="000A7FED"/>
    <w:rsid w:val="000C4E15"/>
    <w:rsid w:val="000C6F02"/>
    <w:rsid w:val="00141524"/>
    <w:rsid w:val="00165B69"/>
    <w:rsid w:val="001702C1"/>
    <w:rsid w:val="001C7FA3"/>
    <w:rsid w:val="001E6ECE"/>
    <w:rsid w:val="00205DC6"/>
    <w:rsid w:val="00207B4C"/>
    <w:rsid w:val="00207CB5"/>
    <w:rsid w:val="00216B2D"/>
    <w:rsid w:val="00244ED2"/>
    <w:rsid w:val="00255081"/>
    <w:rsid w:val="00267E6F"/>
    <w:rsid w:val="002E0FD5"/>
    <w:rsid w:val="003072AD"/>
    <w:rsid w:val="00315D93"/>
    <w:rsid w:val="003453F8"/>
    <w:rsid w:val="003A2FA2"/>
    <w:rsid w:val="003A5EB5"/>
    <w:rsid w:val="004A3E04"/>
    <w:rsid w:val="00511C56"/>
    <w:rsid w:val="005309BD"/>
    <w:rsid w:val="005644FB"/>
    <w:rsid w:val="00570619"/>
    <w:rsid w:val="005A08AF"/>
    <w:rsid w:val="005B7FBC"/>
    <w:rsid w:val="005D2E9D"/>
    <w:rsid w:val="0065594C"/>
    <w:rsid w:val="00676A26"/>
    <w:rsid w:val="0068614D"/>
    <w:rsid w:val="00694094"/>
    <w:rsid w:val="006A7496"/>
    <w:rsid w:val="006B5774"/>
    <w:rsid w:val="006C36C1"/>
    <w:rsid w:val="007A0C78"/>
    <w:rsid w:val="007B2484"/>
    <w:rsid w:val="007C1EB3"/>
    <w:rsid w:val="00815CC2"/>
    <w:rsid w:val="00890D71"/>
    <w:rsid w:val="008B66C9"/>
    <w:rsid w:val="008C6642"/>
    <w:rsid w:val="008D72FB"/>
    <w:rsid w:val="00903131"/>
    <w:rsid w:val="00911176"/>
    <w:rsid w:val="00914C7D"/>
    <w:rsid w:val="00916EE8"/>
    <w:rsid w:val="00920525"/>
    <w:rsid w:val="00940935"/>
    <w:rsid w:val="00981E2D"/>
    <w:rsid w:val="009C3257"/>
    <w:rsid w:val="009F7773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94428"/>
    <w:rsid w:val="00BB1A8B"/>
    <w:rsid w:val="00C07C2D"/>
    <w:rsid w:val="00C239F3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61705"/>
    <w:rsid w:val="00E6645A"/>
    <w:rsid w:val="00E946ED"/>
    <w:rsid w:val="00F03306"/>
    <w:rsid w:val="00F30BB9"/>
    <w:rsid w:val="00F50648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4E9AF-82DB-4D2C-8DD8-0F20DCC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21</cp:revision>
  <cp:lastPrinted>2020-12-18T11:03:00Z</cp:lastPrinted>
  <dcterms:created xsi:type="dcterms:W3CDTF">2021-04-12T09:02:00Z</dcterms:created>
  <dcterms:modified xsi:type="dcterms:W3CDTF">2021-10-21T08:00:00Z</dcterms:modified>
</cp:coreProperties>
</file>