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28" w:rsidRDefault="00B90028" w:rsidP="00B90028">
      <w:pPr>
        <w:jc w:val="both"/>
        <w:rPr>
          <w:color w:val="000000"/>
        </w:rPr>
      </w:pPr>
    </w:p>
    <w:p w:rsidR="00B90028" w:rsidRPr="00B4691B" w:rsidRDefault="00B90028" w:rsidP="00B90028">
      <w:pPr>
        <w:pStyle w:val="a3"/>
        <w:jc w:val="center"/>
        <w:rPr>
          <w:rFonts w:ascii="Times New Roman" w:hAnsi="Times New Roman"/>
          <w:sz w:val="24"/>
          <w:szCs w:val="24"/>
        </w:rPr>
      </w:pPr>
      <w:r w:rsidRPr="00B4691B">
        <w:rPr>
          <w:rFonts w:ascii="Times New Roman" w:hAnsi="Times New Roman"/>
          <w:noProof/>
          <w:sz w:val="24"/>
          <w:szCs w:val="24"/>
        </w:rPr>
        <w:drawing>
          <wp:inline distT="0" distB="0" distL="0" distR="0">
            <wp:extent cx="619125" cy="8286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19125" cy="828675"/>
                    </a:xfrm>
                    <a:prstGeom prst="rect">
                      <a:avLst/>
                    </a:prstGeom>
                    <a:noFill/>
                    <a:ln w="9525">
                      <a:noFill/>
                      <a:miter lim="800000"/>
                      <a:headEnd/>
                      <a:tailEnd/>
                    </a:ln>
                  </pic:spPr>
                </pic:pic>
              </a:graphicData>
            </a:graphic>
          </wp:inline>
        </w:drawing>
      </w:r>
      <w:r w:rsidRPr="00B4691B">
        <w:rPr>
          <w:rFonts w:ascii="Times New Roman" w:hAnsi="Times New Roman"/>
          <w:sz w:val="24"/>
          <w:szCs w:val="24"/>
        </w:rPr>
        <w:t xml:space="preserve"> </w:t>
      </w:r>
    </w:p>
    <w:p w:rsidR="00B90028" w:rsidRPr="00B4691B" w:rsidRDefault="00B90028" w:rsidP="00B90028">
      <w:pPr>
        <w:pStyle w:val="1"/>
        <w:tabs>
          <w:tab w:val="center" w:pos="4677"/>
          <w:tab w:val="left" w:pos="7710"/>
        </w:tabs>
        <w:rPr>
          <w:rFonts w:ascii="Times New Roman" w:hAnsi="Times New Roman"/>
          <w:sz w:val="24"/>
          <w:szCs w:val="24"/>
        </w:rPr>
      </w:pPr>
      <w:r w:rsidRPr="00B4691B">
        <w:rPr>
          <w:rFonts w:ascii="Times New Roman" w:hAnsi="Times New Roman"/>
          <w:sz w:val="24"/>
          <w:szCs w:val="24"/>
        </w:rPr>
        <w:tab/>
        <w:t>ЛИСЯНСЬКА СЕЛИЩНА РАДА</w:t>
      </w:r>
      <w:r w:rsidRPr="00B4691B">
        <w:rPr>
          <w:rFonts w:ascii="Times New Roman" w:hAnsi="Times New Roman"/>
          <w:sz w:val="24"/>
          <w:szCs w:val="24"/>
        </w:rPr>
        <w:tab/>
      </w:r>
    </w:p>
    <w:p w:rsidR="00B90028" w:rsidRPr="003B7A59" w:rsidRDefault="00B90028" w:rsidP="00B90028">
      <w:pPr>
        <w:pStyle w:val="2"/>
        <w:jc w:val="center"/>
        <w:rPr>
          <w:i w:val="0"/>
          <w:sz w:val="24"/>
          <w:szCs w:val="24"/>
        </w:rPr>
      </w:pPr>
      <w:r w:rsidRPr="003B7A59">
        <w:rPr>
          <w:i w:val="0"/>
          <w:sz w:val="24"/>
          <w:szCs w:val="24"/>
        </w:rPr>
        <w:t>РІШЕННЯ</w:t>
      </w:r>
    </w:p>
    <w:p w:rsidR="00B90028" w:rsidRPr="00B4691B" w:rsidRDefault="00B90028" w:rsidP="00B90028"/>
    <w:p w:rsidR="00B90028" w:rsidRDefault="00B90028" w:rsidP="00B90028">
      <w:pPr>
        <w:jc w:val="both"/>
        <w:rPr>
          <w:b/>
          <w:noProof/>
          <w:lang w:val="uk-UA"/>
        </w:rPr>
      </w:pPr>
      <w:r w:rsidRPr="00B4691B">
        <w:t xml:space="preserve">20.08.2021                                 </w:t>
      </w:r>
      <w:r>
        <w:tab/>
      </w:r>
      <w:r w:rsidRPr="00B4691B">
        <w:t xml:space="preserve">    смт  Лисянка                         </w:t>
      </w:r>
      <w:r>
        <w:tab/>
      </w:r>
      <w:r>
        <w:rPr>
          <w:lang w:val="uk-UA"/>
        </w:rPr>
        <w:t xml:space="preserve">         </w:t>
      </w:r>
      <w:r>
        <w:t xml:space="preserve">   </w:t>
      </w:r>
      <w:r w:rsidRPr="00B4691B">
        <w:t xml:space="preserve">  № 18-2</w:t>
      </w:r>
      <w:r>
        <w:rPr>
          <w:lang w:val="uk-UA"/>
        </w:rPr>
        <w:t>8</w:t>
      </w:r>
      <w:r w:rsidRPr="00B4691B">
        <w:t>/VIІI</w:t>
      </w:r>
      <w:r w:rsidRPr="0025481F">
        <w:rPr>
          <w:b/>
          <w:noProof/>
          <w:lang w:val="uk-UA"/>
        </w:rPr>
        <w:t xml:space="preserve">  </w:t>
      </w:r>
    </w:p>
    <w:p w:rsidR="0083249D" w:rsidRPr="0025481F" w:rsidRDefault="0083249D" w:rsidP="00B90028">
      <w:pPr>
        <w:jc w:val="both"/>
        <w:rPr>
          <w:lang w:val="uk-UA"/>
        </w:rPr>
      </w:pPr>
      <w:r w:rsidRPr="0025481F">
        <w:rPr>
          <w:b/>
          <w:noProof/>
          <w:lang w:val="uk-UA"/>
        </w:rPr>
        <w:t xml:space="preserve">                                                                                          </w:t>
      </w:r>
    </w:p>
    <w:p w:rsidR="002C1BB3" w:rsidRPr="00B90028" w:rsidRDefault="002C1BB3" w:rsidP="002C1BB3">
      <w:pPr>
        <w:tabs>
          <w:tab w:val="left" w:pos="4678"/>
        </w:tabs>
        <w:ind w:right="5046"/>
        <w:jc w:val="both"/>
        <w:rPr>
          <w:lang w:val="uk-UA"/>
        </w:rPr>
      </w:pPr>
      <w:bookmarkStart w:id="0" w:name="_GoBack"/>
      <w:r w:rsidRPr="00B90028">
        <w:rPr>
          <w:lang w:val="uk-UA"/>
        </w:rPr>
        <w:t>Про прийняття земельних ділянок державної власності у комунальну власність Лисянської селищної ради</w:t>
      </w:r>
    </w:p>
    <w:bookmarkEnd w:id="0"/>
    <w:p w:rsidR="002C1BB3" w:rsidRPr="002C1BB3" w:rsidRDefault="002C1BB3" w:rsidP="002C1BB3">
      <w:pPr>
        <w:tabs>
          <w:tab w:val="left" w:pos="4678"/>
        </w:tabs>
        <w:ind w:right="5046"/>
        <w:jc w:val="both"/>
        <w:rPr>
          <w:lang w:val="uk-UA"/>
        </w:rPr>
      </w:pPr>
    </w:p>
    <w:p w:rsidR="002C1BB3" w:rsidRPr="00B90028" w:rsidRDefault="002C1BB3" w:rsidP="00B90028">
      <w:pPr>
        <w:ind w:firstLine="420"/>
        <w:jc w:val="both"/>
        <w:rPr>
          <w:lang w:val="uk-UA"/>
        </w:rPr>
      </w:pPr>
      <w:r w:rsidRPr="002C1BB3">
        <w:rPr>
          <w:lang w:val="uk-UA"/>
        </w:rPr>
        <w:t>Керуючись п. 34 ч. 1 ст. 26 Закону України «Про місцеве самоврядування в Україні», відповідно до  статей 15</w:t>
      </w:r>
      <w:r w:rsidRPr="002C1BB3">
        <w:rPr>
          <w:vertAlign w:val="superscript"/>
          <w:lang w:val="uk-UA"/>
        </w:rPr>
        <w:t>1</w:t>
      </w:r>
      <w:r w:rsidRPr="002C1BB3">
        <w:rPr>
          <w:lang w:val="uk-UA"/>
        </w:rPr>
        <w:t>, 83, 117, 122  та 125  Земельного кодексу України, Закон України №1423-</w:t>
      </w:r>
      <w:r w:rsidRPr="002C1BB3">
        <w:t>IX</w:t>
      </w:r>
      <w:r w:rsidRPr="002C1BB3">
        <w:rPr>
          <w:lang w:val="uk-UA"/>
        </w:rPr>
        <w:t xml:space="preserve"> від 28.04.2021 «Про внесення змін до деяких законодавчих актів України щодо вдосконалення системи управління та дерегуляції у сфері земельних відносин»,  селищна рада</w:t>
      </w:r>
    </w:p>
    <w:p w:rsidR="002C1BB3" w:rsidRPr="00B90028" w:rsidRDefault="002C1BB3" w:rsidP="00B90028">
      <w:pPr>
        <w:pStyle w:val="a7"/>
        <w:ind w:left="420"/>
        <w:jc w:val="both"/>
        <w:rPr>
          <w:lang w:val="uk-UA"/>
        </w:rPr>
      </w:pPr>
      <w:r w:rsidRPr="00B90028">
        <w:rPr>
          <w:lang w:val="uk-UA"/>
        </w:rPr>
        <w:t xml:space="preserve">                                                       ВИРІШИЛА:</w:t>
      </w:r>
    </w:p>
    <w:p w:rsidR="002C1BB3" w:rsidRPr="002C1BB3" w:rsidRDefault="002C1BB3" w:rsidP="002C1BB3">
      <w:pPr>
        <w:jc w:val="both"/>
        <w:rPr>
          <w:lang w:val="uk-UA"/>
        </w:rPr>
      </w:pPr>
      <w:r>
        <w:rPr>
          <w:lang w:val="uk-UA"/>
        </w:rPr>
        <w:t xml:space="preserve">        </w:t>
      </w:r>
      <w:r w:rsidRPr="002C1BB3">
        <w:rPr>
          <w:lang w:val="uk-UA"/>
        </w:rPr>
        <w:t xml:space="preserve">1. Прийняти у комунальну власність Лисянської селищної ради земельні ділянки державної власності,  які розташовані за межами населених пунктів Лисянської селищної ради  Звенигородського району Черкаської області згідно додатку.   </w:t>
      </w:r>
    </w:p>
    <w:p w:rsidR="002C1BB3" w:rsidRPr="002C1BB3" w:rsidRDefault="002C1BB3" w:rsidP="002C1BB3">
      <w:pPr>
        <w:jc w:val="both"/>
        <w:rPr>
          <w:lang w:val="uk-UA"/>
        </w:rPr>
      </w:pPr>
      <w:r>
        <w:rPr>
          <w:lang w:val="uk-UA"/>
        </w:rPr>
        <w:t xml:space="preserve">       </w:t>
      </w:r>
      <w:r w:rsidRPr="002C1BB3">
        <w:rPr>
          <w:lang w:val="uk-UA"/>
        </w:rPr>
        <w:t xml:space="preserve"> 2. Зареєструвати за Лисянською селищною радою Звенигородського району Черкаської області право комунальної власності на земельні ділянки згідно п.1 даного рішення, відповідно до вимог Закону України «Про державну реєстрацію речових прав на нерухоме майно та їх обтяжень».</w:t>
      </w:r>
    </w:p>
    <w:p w:rsidR="008C764B" w:rsidRPr="002C1BB3" w:rsidRDefault="002C1BB3" w:rsidP="002C1BB3">
      <w:pPr>
        <w:ind w:firstLine="567"/>
        <w:jc w:val="both"/>
        <w:rPr>
          <w:lang w:val="uk-UA"/>
        </w:rPr>
      </w:pPr>
      <w:r w:rsidRPr="002C1BB3">
        <w:rPr>
          <w:lang w:val="uk-UA"/>
        </w:rPr>
        <w:t xml:space="preserve">3. </w:t>
      </w:r>
      <w:r w:rsidR="008C764B" w:rsidRPr="002C1BB3">
        <w:t>Контроль за виконання даного рішення покласти  на постійн</w:t>
      </w:r>
      <w:r w:rsidR="008C764B" w:rsidRPr="002C1BB3">
        <w:rPr>
          <w:lang w:val="uk-UA"/>
        </w:rPr>
        <w:t xml:space="preserve">о діючу </w:t>
      </w:r>
      <w:r w:rsidR="008C764B" w:rsidRPr="002C1BB3">
        <w:t xml:space="preserve"> комісію </w:t>
      </w:r>
      <w:r w:rsidR="008C764B" w:rsidRPr="002C1BB3">
        <w:rPr>
          <w:lang w:val="uk-UA"/>
        </w:rPr>
        <w:t xml:space="preserve">селищної ради </w:t>
      </w:r>
      <w:r w:rsidR="008C764B" w:rsidRPr="002C1BB3">
        <w:t>з питань зем</w:t>
      </w:r>
      <w:r w:rsidR="008C764B" w:rsidRPr="002C1BB3">
        <w:rPr>
          <w:lang w:val="uk-UA"/>
        </w:rPr>
        <w:t>лекористування</w:t>
      </w:r>
      <w:r w:rsidR="008C764B" w:rsidRPr="002C1BB3">
        <w:t>,</w:t>
      </w:r>
      <w:r w:rsidR="008C764B" w:rsidRPr="002C1BB3">
        <w:rPr>
          <w:lang w:val="uk-UA"/>
        </w:rPr>
        <w:t xml:space="preserve"> природокористування,</w:t>
      </w:r>
      <w:r w:rsidR="008C764B" w:rsidRPr="002C1BB3">
        <w:t xml:space="preserve"> </w:t>
      </w:r>
      <w:r w:rsidR="008C764B" w:rsidRPr="002C1BB3">
        <w:rPr>
          <w:lang w:val="uk-UA"/>
        </w:rPr>
        <w:t>екології та надзвичайних ситуацій.</w:t>
      </w:r>
    </w:p>
    <w:p w:rsidR="008C764B" w:rsidRPr="002C1BB3" w:rsidRDefault="008C764B" w:rsidP="002C1BB3">
      <w:pPr>
        <w:ind w:left="420" w:firstLine="567"/>
        <w:jc w:val="both"/>
        <w:rPr>
          <w:b/>
          <w:lang w:val="uk-UA"/>
        </w:rPr>
      </w:pPr>
    </w:p>
    <w:p w:rsidR="008C764B" w:rsidRPr="002C1BB3" w:rsidRDefault="008C764B" w:rsidP="008C764B">
      <w:pPr>
        <w:ind w:left="420"/>
        <w:jc w:val="both"/>
        <w:rPr>
          <w:b/>
          <w:lang w:val="uk-UA"/>
        </w:rPr>
      </w:pPr>
    </w:p>
    <w:p w:rsidR="008C764B" w:rsidRPr="002C1BB3" w:rsidRDefault="008C764B" w:rsidP="008C764B">
      <w:pPr>
        <w:jc w:val="both"/>
        <w:rPr>
          <w:lang w:val="uk-UA"/>
        </w:rPr>
      </w:pPr>
      <w:r w:rsidRPr="002C1BB3">
        <w:rPr>
          <w:lang w:val="uk-UA"/>
        </w:rPr>
        <w:t xml:space="preserve">Селищний голова                                                                                                   А.П. Проценко   </w:t>
      </w:r>
    </w:p>
    <w:p w:rsidR="006D10CE" w:rsidRPr="002C1BB3" w:rsidRDefault="006D10CE" w:rsidP="00E03A9F">
      <w:pPr>
        <w:rPr>
          <w:lang w:val="uk-UA"/>
        </w:rPr>
      </w:pPr>
    </w:p>
    <w:p w:rsidR="002C1BB3" w:rsidRDefault="002C1BB3">
      <w:pPr>
        <w:rPr>
          <w:lang w:val="uk-UA"/>
        </w:rPr>
      </w:pPr>
    </w:p>
    <w:p w:rsidR="004B1EC4" w:rsidRDefault="004B1EC4">
      <w:pPr>
        <w:rPr>
          <w:lang w:val="uk-UA"/>
        </w:rPr>
      </w:pPr>
    </w:p>
    <w:p w:rsidR="004B1EC4" w:rsidRDefault="004B1EC4">
      <w:pPr>
        <w:rPr>
          <w:lang w:val="uk-UA"/>
        </w:rPr>
      </w:pPr>
    </w:p>
    <w:p w:rsidR="004B1EC4" w:rsidRDefault="004B1EC4">
      <w:pPr>
        <w:rPr>
          <w:lang w:val="uk-UA"/>
        </w:rPr>
      </w:pPr>
    </w:p>
    <w:p w:rsidR="004B1EC4" w:rsidRDefault="004B1EC4">
      <w:pPr>
        <w:rPr>
          <w:lang w:val="uk-UA"/>
        </w:rPr>
      </w:pPr>
    </w:p>
    <w:p w:rsidR="004B1EC4" w:rsidRDefault="004B1EC4">
      <w:pPr>
        <w:rPr>
          <w:lang w:val="uk-UA"/>
        </w:rPr>
      </w:pPr>
    </w:p>
    <w:p w:rsidR="004B1EC4" w:rsidRDefault="004B1EC4">
      <w:pPr>
        <w:rPr>
          <w:lang w:val="uk-UA"/>
        </w:rPr>
      </w:pPr>
    </w:p>
    <w:p w:rsidR="004B1EC4" w:rsidRDefault="004B1EC4">
      <w:pPr>
        <w:rPr>
          <w:lang w:val="uk-UA"/>
        </w:rPr>
      </w:pPr>
    </w:p>
    <w:p w:rsidR="004B1EC4" w:rsidRDefault="004B1EC4">
      <w:pPr>
        <w:rPr>
          <w:lang w:val="uk-UA"/>
        </w:rPr>
      </w:pPr>
    </w:p>
    <w:p w:rsidR="004B1EC4" w:rsidRDefault="004B1EC4">
      <w:pPr>
        <w:rPr>
          <w:lang w:val="uk-UA"/>
        </w:rPr>
      </w:pPr>
    </w:p>
    <w:p w:rsidR="004B1EC4" w:rsidRDefault="004B1EC4">
      <w:pPr>
        <w:rPr>
          <w:lang w:val="uk-UA"/>
        </w:rPr>
      </w:pPr>
    </w:p>
    <w:p w:rsidR="004B1EC4" w:rsidRDefault="004B1EC4">
      <w:pPr>
        <w:rPr>
          <w:lang w:val="uk-UA"/>
        </w:rPr>
      </w:pPr>
    </w:p>
    <w:p w:rsidR="004B1EC4" w:rsidRDefault="004B1EC4">
      <w:pPr>
        <w:rPr>
          <w:lang w:val="uk-UA"/>
        </w:rPr>
      </w:pPr>
    </w:p>
    <w:p w:rsidR="00B90028" w:rsidRDefault="00B90028">
      <w:pPr>
        <w:rPr>
          <w:lang w:val="uk-UA"/>
        </w:rPr>
      </w:pPr>
    </w:p>
    <w:p w:rsidR="00B90028" w:rsidRDefault="00B90028">
      <w:pPr>
        <w:rPr>
          <w:lang w:val="uk-UA"/>
        </w:rPr>
      </w:pPr>
    </w:p>
    <w:p w:rsidR="004B1EC4" w:rsidRDefault="004B1EC4">
      <w:pPr>
        <w:rPr>
          <w:lang w:val="uk-UA"/>
        </w:rPr>
      </w:pPr>
    </w:p>
    <w:p w:rsidR="00DD1E87" w:rsidRPr="00142CB5" w:rsidRDefault="00DD1E87" w:rsidP="00DD1E87">
      <w:pPr>
        <w:rPr>
          <w:lang w:val="uk-UA"/>
        </w:rPr>
      </w:pPr>
    </w:p>
    <w:p w:rsidR="00DD1E87" w:rsidRPr="00142CB5" w:rsidRDefault="00DD1E87" w:rsidP="00DD1E87">
      <w:pPr>
        <w:ind w:left="705"/>
        <w:jc w:val="right"/>
      </w:pPr>
      <w:r w:rsidRPr="00142CB5">
        <w:rPr>
          <w:lang w:val="uk-UA"/>
        </w:rPr>
        <w:t xml:space="preserve"> Додаток </w:t>
      </w:r>
    </w:p>
    <w:p w:rsidR="00DD1E87" w:rsidRPr="00142CB5" w:rsidRDefault="00DD1E87" w:rsidP="00DD1E87">
      <w:pPr>
        <w:ind w:left="705"/>
        <w:jc w:val="right"/>
      </w:pPr>
      <w:r w:rsidRPr="00142CB5">
        <w:rPr>
          <w:lang w:val="uk-UA"/>
        </w:rPr>
        <w:lastRenderedPageBreak/>
        <w:t xml:space="preserve">до рішення від </w:t>
      </w:r>
    </w:p>
    <w:p w:rsidR="00DD1E87" w:rsidRPr="00142CB5" w:rsidRDefault="00DD1E87" w:rsidP="00DD1E87">
      <w:pPr>
        <w:ind w:left="705"/>
        <w:jc w:val="both"/>
      </w:pPr>
      <w:r w:rsidRPr="00142CB5">
        <w:t> </w:t>
      </w:r>
    </w:p>
    <w:p w:rsidR="00DD1E87" w:rsidRPr="00142CB5" w:rsidRDefault="00DD1E87" w:rsidP="00DD1E87">
      <w:pPr>
        <w:ind w:left="705"/>
        <w:jc w:val="center"/>
        <w:rPr>
          <w:b/>
        </w:rPr>
      </w:pPr>
      <w:r w:rsidRPr="00142CB5">
        <w:rPr>
          <w:b/>
        </w:rPr>
        <w:t>Перелік</w:t>
      </w:r>
    </w:p>
    <w:p w:rsidR="00DD1E87" w:rsidRPr="00142CB5" w:rsidRDefault="00DD1E87" w:rsidP="00DD1E87">
      <w:pPr>
        <w:ind w:left="705"/>
        <w:jc w:val="center"/>
        <w:rPr>
          <w:b/>
        </w:rPr>
      </w:pPr>
      <w:r w:rsidRPr="00142CB5">
        <w:rPr>
          <w:b/>
        </w:rPr>
        <w:t>земельних ділянок  </w:t>
      </w:r>
      <w:r>
        <w:rPr>
          <w:b/>
          <w:lang w:val="uk-UA"/>
        </w:rPr>
        <w:t xml:space="preserve">державної власності які Лисянської </w:t>
      </w:r>
      <w:r w:rsidRPr="00142CB5">
        <w:rPr>
          <w:b/>
          <w:lang w:val="uk-UA"/>
        </w:rPr>
        <w:t>ТГ, Звенигородського району, Черкаської</w:t>
      </w:r>
      <w:r w:rsidRPr="00142CB5">
        <w:rPr>
          <w:b/>
        </w:rPr>
        <w:t xml:space="preserve"> області  </w:t>
      </w:r>
    </w:p>
    <w:p w:rsidR="00DD1E87" w:rsidRPr="00142CB5" w:rsidRDefault="00DD1E87" w:rsidP="00DD1E87">
      <w:pPr>
        <w:ind w:left="705"/>
        <w:jc w:val="both"/>
      </w:pPr>
    </w:p>
    <w:tbl>
      <w:tblPr>
        <w:tblpPr w:leftFromText="180" w:rightFromText="180" w:vertAnchor="text" w:horzAnchor="margin" w:tblpXSpec="center" w:tblpY="6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180"/>
        <w:gridCol w:w="2611"/>
        <w:gridCol w:w="2020"/>
      </w:tblGrid>
      <w:tr w:rsidR="00DD1E87" w:rsidRPr="00142CB5" w:rsidTr="00DD1E87">
        <w:trPr>
          <w:trHeight w:val="1838"/>
        </w:trPr>
        <w:tc>
          <w:tcPr>
            <w:tcW w:w="2511" w:type="dxa"/>
            <w:shd w:val="clear" w:color="000000" w:fill="FFFF00"/>
            <w:vAlign w:val="center"/>
            <w:hideMark/>
          </w:tcPr>
          <w:p w:rsidR="00DD1E87" w:rsidRPr="00142CB5" w:rsidRDefault="00DD1E87" w:rsidP="00A832EF">
            <w:pPr>
              <w:jc w:val="center"/>
              <w:rPr>
                <w:color w:val="000000"/>
                <w:sz w:val="20"/>
                <w:szCs w:val="20"/>
                <w:lang w:val="uk-UA" w:eastAsia="uk-UA"/>
              </w:rPr>
            </w:pPr>
            <w:r w:rsidRPr="00142CB5">
              <w:rPr>
                <w:color w:val="000000"/>
                <w:sz w:val="20"/>
                <w:szCs w:val="20"/>
                <w:lang w:val="uk-UA" w:eastAsia="uk-UA"/>
              </w:rPr>
              <w:t>Назва територіальної громади</w:t>
            </w:r>
          </w:p>
        </w:tc>
        <w:tc>
          <w:tcPr>
            <w:tcW w:w="2180" w:type="dxa"/>
            <w:shd w:val="clear" w:color="000000" w:fill="FFFF00"/>
            <w:vAlign w:val="center"/>
            <w:hideMark/>
          </w:tcPr>
          <w:p w:rsidR="00DD1E87" w:rsidRPr="00142CB5" w:rsidRDefault="00DD1E87" w:rsidP="00A832EF">
            <w:pPr>
              <w:jc w:val="center"/>
              <w:rPr>
                <w:color w:val="000000"/>
                <w:sz w:val="20"/>
                <w:szCs w:val="20"/>
                <w:lang w:val="uk-UA" w:eastAsia="uk-UA"/>
              </w:rPr>
            </w:pPr>
            <w:r w:rsidRPr="00142CB5">
              <w:rPr>
                <w:color w:val="000000"/>
                <w:sz w:val="20"/>
                <w:szCs w:val="20"/>
                <w:lang w:val="uk-UA" w:eastAsia="uk-UA"/>
              </w:rPr>
              <w:t>Назва територіальних громад (населених пунктів), території яких входять до складу території територіальної громади</w:t>
            </w:r>
          </w:p>
        </w:tc>
        <w:tc>
          <w:tcPr>
            <w:tcW w:w="2611" w:type="dxa"/>
            <w:shd w:val="clear" w:color="000000" w:fill="FFFF00"/>
            <w:vAlign w:val="center"/>
            <w:hideMark/>
          </w:tcPr>
          <w:p w:rsidR="00DD1E87" w:rsidRPr="00142CB5" w:rsidRDefault="00DD1E87" w:rsidP="00A832EF">
            <w:pPr>
              <w:jc w:val="center"/>
              <w:rPr>
                <w:color w:val="000000"/>
                <w:sz w:val="20"/>
                <w:szCs w:val="20"/>
                <w:lang w:val="uk-UA" w:eastAsia="uk-UA"/>
              </w:rPr>
            </w:pPr>
            <w:r w:rsidRPr="00142CB5">
              <w:rPr>
                <w:color w:val="000000"/>
                <w:sz w:val="20"/>
                <w:szCs w:val="20"/>
                <w:lang w:val="uk-UA" w:eastAsia="uk-UA"/>
              </w:rPr>
              <w:t>Кадастровий номер земельної ділянки</w:t>
            </w:r>
          </w:p>
        </w:tc>
        <w:tc>
          <w:tcPr>
            <w:tcW w:w="2020" w:type="dxa"/>
            <w:shd w:val="clear" w:color="000000" w:fill="FFFF00"/>
            <w:vAlign w:val="center"/>
            <w:hideMark/>
          </w:tcPr>
          <w:p w:rsidR="00DD1E87" w:rsidRPr="00142CB5" w:rsidRDefault="00DD1E87" w:rsidP="00A832EF">
            <w:pPr>
              <w:jc w:val="center"/>
              <w:rPr>
                <w:color w:val="000000"/>
                <w:sz w:val="20"/>
                <w:szCs w:val="20"/>
                <w:lang w:val="uk-UA" w:eastAsia="uk-UA"/>
              </w:rPr>
            </w:pPr>
            <w:r w:rsidRPr="00142CB5">
              <w:rPr>
                <w:color w:val="000000"/>
                <w:sz w:val="20"/>
                <w:szCs w:val="20"/>
                <w:lang w:val="uk-UA" w:eastAsia="uk-UA"/>
              </w:rPr>
              <w:t>Площа (га)</w:t>
            </w:r>
          </w:p>
        </w:tc>
      </w:tr>
      <w:tr w:rsidR="00DD1E87" w:rsidRPr="00D93457" w:rsidTr="00DD1E87">
        <w:trPr>
          <w:trHeight w:val="525"/>
        </w:trPr>
        <w:tc>
          <w:tcPr>
            <w:tcW w:w="2511" w:type="dxa"/>
            <w:shd w:val="clear" w:color="000000" w:fill="FFFFFF"/>
            <w:vAlign w:val="bottom"/>
            <w:hideMark/>
          </w:tcPr>
          <w:p w:rsidR="00DD1E87" w:rsidRPr="00D93457" w:rsidRDefault="00DD1E87" w:rsidP="00D93457">
            <w:pPr>
              <w:rPr>
                <w:sz w:val="20"/>
                <w:szCs w:val="20"/>
                <w:lang w:val="uk-UA" w:eastAsia="uk-UA"/>
              </w:rPr>
            </w:pPr>
            <w:r w:rsidRPr="00D93457">
              <w:rPr>
                <w:sz w:val="20"/>
                <w:szCs w:val="20"/>
                <w:lang w:val="uk-UA" w:eastAsia="uk-UA"/>
              </w:rPr>
              <w:t>Лисянська</w:t>
            </w:r>
          </w:p>
        </w:tc>
        <w:tc>
          <w:tcPr>
            <w:tcW w:w="2180" w:type="dxa"/>
            <w:shd w:val="clear" w:color="000000" w:fill="FFFFFF"/>
            <w:vAlign w:val="bottom"/>
            <w:hideMark/>
          </w:tcPr>
          <w:p w:rsidR="00DD1E87" w:rsidRPr="00D93457" w:rsidRDefault="00DD1E87" w:rsidP="00D93457">
            <w:pPr>
              <w:rPr>
                <w:sz w:val="20"/>
                <w:szCs w:val="20"/>
                <w:lang w:val="uk-UA" w:eastAsia="uk-UA"/>
              </w:rPr>
            </w:pPr>
            <w:r w:rsidRPr="00D93457">
              <w:rPr>
                <w:sz w:val="20"/>
                <w:szCs w:val="20"/>
                <w:lang w:val="uk-UA" w:eastAsia="uk-UA"/>
              </w:rPr>
              <w:t>Хижинці</w:t>
            </w:r>
          </w:p>
        </w:tc>
        <w:tc>
          <w:tcPr>
            <w:tcW w:w="2611" w:type="dxa"/>
            <w:shd w:val="clear" w:color="000000" w:fill="FFFFFF"/>
            <w:vAlign w:val="bottom"/>
          </w:tcPr>
          <w:p w:rsidR="00DD1E87" w:rsidRPr="00D93457" w:rsidRDefault="00DD1E87" w:rsidP="00D93457">
            <w:pPr>
              <w:rPr>
                <w:rFonts w:eastAsia="Calibri"/>
                <w:color w:val="333333"/>
                <w:sz w:val="21"/>
                <w:szCs w:val="21"/>
                <w:shd w:val="clear" w:color="auto" w:fill="FFFFFF"/>
                <w:lang w:val="uk-UA" w:eastAsia="en-US"/>
              </w:rPr>
            </w:pPr>
            <w:r w:rsidRPr="00D93457">
              <w:rPr>
                <w:rFonts w:eastAsia="Calibri"/>
                <w:color w:val="333333"/>
                <w:sz w:val="21"/>
                <w:szCs w:val="21"/>
                <w:shd w:val="clear" w:color="auto" w:fill="FFFFFF"/>
                <w:lang w:val="uk-UA" w:eastAsia="en-US"/>
              </w:rPr>
              <w:t>7122887600:03:001:0368</w:t>
            </w:r>
          </w:p>
          <w:p w:rsidR="00DD1E87" w:rsidRPr="00D93457" w:rsidRDefault="00DD1E87" w:rsidP="00D93457">
            <w:pPr>
              <w:rPr>
                <w:sz w:val="20"/>
                <w:szCs w:val="20"/>
                <w:lang w:val="uk-UA" w:eastAsia="uk-UA"/>
              </w:rPr>
            </w:pPr>
          </w:p>
        </w:tc>
        <w:tc>
          <w:tcPr>
            <w:tcW w:w="2020" w:type="dxa"/>
            <w:shd w:val="clear" w:color="000000" w:fill="FFFFFF"/>
            <w:vAlign w:val="bottom"/>
          </w:tcPr>
          <w:p w:rsidR="00DD1E87" w:rsidRPr="00D93457" w:rsidRDefault="001C155F" w:rsidP="00D93457">
            <w:pPr>
              <w:rPr>
                <w:sz w:val="20"/>
                <w:szCs w:val="20"/>
                <w:lang w:val="uk-UA" w:eastAsia="uk-UA"/>
              </w:rPr>
            </w:pPr>
            <w:r w:rsidRPr="00D93457">
              <w:rPr>
                <w:sz w:val="20"/>
                <w:szCs w:val="20"/>
                <w:lang w:val="uk-UA" w:eastAsia="uk-UA"/>
              </w:rPr>
              <w:t>3,4000</w:t>
            </w:r>
          </w:p>
        </w:tc>
      </w:tr>
      <w:tr w:rsidR="00DD1E87" w:rsidRPr="00D93457" w:rsidTr="00DD1E87">
        <w:trPr>
          <w:trHeight w:val="433"/>
        </w:trPr>
        <w:tc>
          <w:tcPr>
            <w:tcW w:w="2511" w:type="dxa"/>
            <w:shd w:val="clear" w:color="000000" w:fill="FFFFFF"/>
            <w:vAlign w:val="bottom"/>
            <w:hideMark/>
          </w:tcPr>
          <w:p w:rsidR="00DD1E87" w:rsidRPr="00D93457" w:rsidRDefault="00DD1E87" w:rsidP="00D93457">
            <w:pPr>
              <w:rPr>
                <w:sz w:val="20"/>
                <w:szCs w:val="20"/>
                <w:lang w:val="uk-UA" w:eastAsia="uk-UA"/>
              </w:rPr>
            </w:pPr>
            <w:r w:rsidRPr="00D93457">
              <w:rPr>
                <w:sz w:val="20"/>
                <w:szCs w:val="20"/>
                <w:lang w:val="uk-UA" w:eastAsia="uk-UA"/>
              </w:rPr>
              <w:t>Лисянська</w:t>
            </w:r>
          </w:p>
        </w:tc>
        <w:tc>
          <w:tcPr>
            <w:tcW w:w="2180" w:type="dxa"/>
            <w:shd w:val="clear" w:color="000000" w:fill="FFFFFF"/>
            <w:hideMark/>
          </w:tcPr>
          <w:p w:rsidR="00DD1E87" w:rsidRPr="00D93457" w:rsidRDefault="00DD1E87" w:rsidP="00D93457">
            <w:r w:rsidRPr="00D93457">
              <w:rPr>
                <w:sz w:val="20"/>
                <w:szCs w:val="20"/>
                <w:lang w:val="uk-UA" w:eastAsia="uk-UA"/>
              </w:rPr>
              <w:t>Хижинці</w:t>
            </w:r>
          </w:p>
        </w:tc>
        <w:tc>
          <w:tcPr>
            <w:tcW w:w="2611" w:type="dxa"/>
            <w:shd w:val="clear" w:color="000000" w:fill="FFFFFF"/>
            <w:vAlign w:val="bottom"/>
          </w:tcPr>
          <w:p w:rsidR="00DD1E87" w:rsidRPr="00D93457" w:rsidRDefault="00DD1E87" w:rsidP="00D93457">
            <w:pPr>
              <w:rPr>
                <w:rFonts w:eastAsia="Calibri"/>
                <w:color w:val="333333"/>
                <w:sz w:val="21"/>
                <w:szCs w:val="21"/>
                <w:shd w:val="clear" w:color="auto" w:fill="FFFFFF"/>
                <w:lang w:val="uk-UA" w:eastAsia="en-US"/>
              </w:rPr>
            </w:pPr>
            <w:r w:rsidRPr="00D93457">
              <w:rPr>
                <w:rFonts w:eastAsia="Calibri"/>
                <w:color w:val="333333"/>
                <w:sz w:val="21"/>
                <w:szCs w:val="21"/>
                <w:shd w:val="clear" w:color="auto" w:fill="FFFFFF"/>
                <w:lang w:val="uk-UA" w:eastAsia="en-US"/>
              </w:rPr>
              <w:t>7122887600:03:001:0014</w:t>
            </w:r>
          </w:p>
          <w:p w:rsidR="00DD1E87" w:rsidRPr="00D93457" w:rsidRDefault="00DD1E87" w:rsidP="00D93457">
            <w:pPr>
              <w:rPr>
                <w:sz w:val="20"/>
                <w:szCs w:val="20"/>
                <w:lang w:val="uk-UA" w:eastAsia="uk-UA"/>
              </w:rPr>
            </w:pPr>
          </w:p>
        </w:tc>
        <w:tc>
          <w:tcPr>
            <w:tcW w:w="2020" w:type="dxa"/>
            <w:shd w:val="clear" w:color="000000" w:fill="FFFFFF"/>
            <w:vAlign w:val="bottom"/>
          </w:tcPr>
          <w:p w:rsidR="00DD1E87" w:rsidRPr="00D93457" w:rsidRDefault="001C155F" w:rsidP="00D93457">
            <w:pPr>
              <w:rPr>
                <w:sz w:val="20"/>
                <w:szCs w:val="20"/>
                <w:lang w:val="uk-UA" w:eastAsia="uk-UA"/>
              </w:rPr>
            </w:pPr>
            <w:r w:rsidRPr="00D93457">
              <w:rPr>
                <w:sz w:val="20"/>
                <w:szCs w:val="20"/>
                <w:lang w:val="uk-UA" w:eastAsia="uk-UA"/>
              </w:rPr>
              <w:t>11,1000</w:t>
            </w:r>
          </w:p>
        </w:tc>
      </w:tr>
      <w:tr w:rsidR="00DD1E87" w:rsidRPr="00D93457" w:rsidTr="00DD1E87">
        <w:trPr>
          <w:trHeight w:val="433"/>
        </w:trPr>
        <w:tc>
          <w:tcPr>
            <w:tcW w:w="2511" w:type="dxa"/>
            <w:shd w:val="clear" w:color="000000" w:fill="FFFFFF"/>
            <w:vAlign w:val="bottom"/>
          </w:tcPr>
          <w:p w:rsidR="00DD1E87" w:rsidRPr="00D93457" w:rsidRDefault="00DD1E87" w:rsidP="00D93457">
            <w:pPr>
              <w:rPr>
                <w:sz w:val="20"/>
                <w:szCs w:val="20"/>
                <w:lang w:val="uk-UA" w:eastAsia="uk-UA"/>
              </w:rPr>
            </w:pPr>
            <w:r w:rsidRPr="00D93457">
              <w:rPr>
                <w:sz w:val="20"/>
                <w:szCs w:val="20"/>
                <w:lang w:val="uk-UA" w:eastAsia="uk-UA"/>
              </w:rPr>
              <w:t>Лисянська</w:t>
            </w:r>
          </w:p>
        </w:tc>
        <w:tc>
          <w:tcPr>
            <w:tcW w:w="2180" w:type="dxa"/>
            <w:shd w:val="clear" w:color="000000" w:fill="FFFFFF"/>
          </w:tcPr>
          <w:p w:rsidR="00DD1E87" w:rsidRPr="00D93457" w:rsidRDefault="00DD1E87" w:rsidP="00D93457">
            <w:r w:rsidRPr="00D93457">
              <w:rPr>
                <w:sz w:val="20"/>
                <w:szCs w:val="20"/>
                <w:lang w:val="uk-UA" w:eastAsia="uk-UA"/>
              </w:rPr>
              <w:t>Хижинці</w:t>
            </w:r>
          </w:p>
        </w:tc>
        <w:tc>
          <w:tcPr>
            <w:tcW w:w="2611" w:type="dxa"/>
            <w:shd w:val="clear" w:color="000000" w:fill="FFFFFF"/>
            <w:vAlign w:val="bottom"/>
          </w:tcPr>
          <w:p w:rsidR="00DD1E87" w:rsidRPr="00D93457" w:rsidRDefault="00DD1E87" w:rsidP="00D93457">
            <w:pPr>
              <w:ind w:hanging="13"/>
              <w:rPr>
                <w:rFonts w:eastAsia="Calibri"/>
                <w:color w:val="333333"/>
                <w:sz w:val="21"/>
                <w:szCs w:val="21"/>
                <w:shd w:val="clear" w:color="auto" w:fill="FFFFFF"/>
                <w:lang w:val="uk-UA" w:eastAsia="en-US"/>
              </w:rPr>
            </w:pPr>
            <w:r w:rsidRPr="00D93457">
              <w:rPr>
                <w:rFonts w:eastAsia="Calibri"/>
                <w:color w:val="333333"/>
                <w:sz w:val="21"/>
                <w:szCs w:val="21"/>
                <w:shd w:val="clear" w:color="auto" w:fill="FFFFFF"/>
                <w:lang w:val="uk-UA" w:eastAsia="en-US"/>
              </w:rPr>
              <w:t>7122887600:03:001:0050</w:t>
            </w:r>
          </w:p>
          <w:p w:rsidR="00DD1E87" w:rsidRPr="00D93457" w:rsidRDefault="00DD1E87" w:rsidP="00D93457">
            <w:pPr>
              <w:rPr>
                <w:sz w:val="20"/>
                <w:szCs w:val="20"/>
                <w:lang w:val="uk-UA" w:eastAsia="uk-UA"/>
              </w:rPr>
            </w:pPr>
          </w:p>
        </w:tc>
        <w:tc>
          <w:tcPr>
            <w:tcW w:w="2020" w:type="dxa"/>
            <w:shd w:val="clear" w:color="000000" w:fill="FFFFFF"/>
            <w:vAlign w:val="bottom"/>
          </w:tcPr>
          <w:p w:rsidR="00DD1E87" w:rsidRPr="00D93457" w:rsidRDefault="001C155F" w:rsidP="00D93457">
            <w:pPr>
              <w:rPr>
                <w:sz w:val="20"/>
                <w:szCs w:val="20"/>
                <w:lang w:val="uk-UA" w:eastAsia="uk-UA"/>
              </w:rPr>
            </w:pPr>
            <w:r w:rsidRPr="00D93457">
              <w:rPr>
                <w:sz w:val="20"/>
                <w:szCs w:val="20"/>
                <w:lang w:val="uk-UA" w:eastAsia="uk-UA"/>
              </w:rPr>
              <w:t>0,8000</w:t>
            </w:r>
          </w:p>
        </w:tc>
      </w:tr>
      <w:tr w:rsidR="00D93457" w:rsidRPr="00D93457" w:rsidTr="0007002A">
        <w:trPr>
          <w:trHeight w:val="433"/>
        </w:trPr>
        <w:tc>
          <w:tcPr>
            <w:tcW w:w="2511" w:type="dxa"/>
            <w:shd w:val="clear" w:color="000000" w:fill="FFFFFF"/>
          </w:tcPr>
          <w:p w:rsidR="00D93457" w:rsidRPr="00D93457" w:rsidRDefault="00D93457" w:rsidP="00D93457">
            <w:r w:rsidRPr="00D93457">
              <w:rPr>
                <w:sz w:val="20"/>
                <w:szCs w:val="20"/>
                <w:lang w:val="uk-UA" w:eastAsia="uk-UA"/>
              </w:rPr>
              <w:t>Лисянська</w:t>
            </w:r>
          </w:p>
        </w:tc>
        <w:tc>
          <w:tcPr>
            <w:tcW w:w="2180" w:type="dxa"/>
            <w:shd w:val="clear" w:color="000000" w:fill="FFFFFF"/>
          </w:tcPr>
          <w:p w:rsidR="00D93457" w:rsidRPr="00D93457" w:rsidRDefault="00D93457" w:rsidP="00D93457">
            <w:pPr>
              <w:rPr>
                <w:sz w:val="20"/>
                <w:szCs w:val="20"/>
                <w:lang w:val="uk-UA" w:eastAsia="uk-UA"/>
              </w:rPr>
            </w:pPr>
            <w:r w:rsidRPr="00D93457">
              <w:rPr>
                <w:sz w:val="20"/>
                <w:szCs w:val="20"/>
                <w:lang w:val="uk-UA" w:eastAsia="uk-UA"/>
              </w:rPr>
              <w:t>Хижинці</w:t>
            </w:r>
          </w:p>
        </w:tc>
        <w:tc>
          <w:tcPr>
            <w:tcW w:w="2611" w:type="dxa"/>
            <w:shd w:val="clear" w:color="000000" w:fill="FFFFFF"/>
            <w:vAlign w:val="bottom"/>
          </w:tcPr>
          <w:p w:rsidR="00D93457" w:rsidRPr="00D93457" w:rsidRDefault="00D93457" w:rsidP="00D93457">
            <w:pPr>
              <w:ind w:hanging="13"/>
              <w:rPr>
                <w:rFonts w:eastAsia="Calibri"/>
                <w:color w:val="333333"/>
                <w:sz w:val="21"/>
                <w:szCs w:val="21"/>
                <w:shd w:val="clear" w:color="auto" w:fill="FFFFFF"/>
                <w:lang w:val="uk-UA" w:eastAsia="en-US"/>
              </w:rPr>
            </w:pPr>
            <w:r w:rsidRPr="00D93457">
              <w:rPr>
                <w:rFonts w:eastAsia="Calibri"/>
                <w:color w:val="333333"/>
                <w:sz w:val="21"/>
                <w:szCs w:val="21"/>
                <w:shd w:val="clear" w:color="auto" w:fill="FFFFFF"/>
                <w:lang w:val="uk-UA" w:eastAsia="en-US"/>
              </w:rPr>
              <w:t>7122887600:03:001:0155</w:t>
            </w:r>
          </w:p>
        </w:tc>
        <w:tc>
          <w:tcPr>
            <w:tcW w:w="2020" w:type="dxa"/>
            <w:shd w:val="clear" w:color="000000" w:fill="FFFFFF"/>
            <w:vAlign w:val="bottom"/>
          </w:tcPr>
          <w:p w:rsidR="00D93457" w:rsidRPr="00D93457" w:rsidRDefault="00D93457" w:rsidP="00D93457">
            <w:pPr>
              <w:rPr>
                <w:sz w:val="20"/>
                <w:szCs w:val="20"/>
                <w:lang w:val="uk-UA" w:eastAsia="uk-UA"/>
              </w:rPr>
            </w:pPr>
            <w:r w:rsidRPr="00D93457">
              <w:rPr>
                <w:sz w:val="20"/>
                <w:szCs w:val="20"/>
                <w:lang w:val="uk-UA" w:eastAsia="uk-UA"/>
              </w:rPr>
              <w:t>0,9242</w:t>
            </w:r>
          </w:p>
        </w:tc>
      </w:tr>
      <w:tr w:rsidR="00D93457" w:rsidRPr="00D93457" w:rsidTr="0007002A">
        <w:trPr>
          <w:trHeight w:val="433"/>
        </w:trPr>
        <w:tc>
          <w:tcPr>
            <w:tcW w:w="2511" w:type="dxa"/>
            <w:shd w:val="clear" w:color="000000" w:fill="FFFFFF"/>
          </w:tcPr>
          <w:p w:rsidR="00D93457" w:rsidRPr="00D93457" w:rsidRDefault="00D93457" w:rsidP="00D93457">
            <w:r w:rsidRPr="00D93457">
              <w:rPr>
                <w:sz w:val="20"/>
                <w:szCs w:val="20"/>
                <w:lang w:val="uk-UA" w:eastAsia="uk-UA"/>
              </w:rPr>
              <w:t>Лисянська</w:t>
            </w:r>
          </w:p>
        </w:tc>
        <w:tc>
          <w:tcPr>
            <w:tcW w:w="2180" w:type="dxa"/>
            <w:shd w:val="clear" w:color="000000" w:fill="FFFFFF"/>
          </w:tcPr>
          <w:p w:rsidR="00D93457" w:rsidRPr="00D93457" w:rsidRDefault="00D93457" w:rsidP="00D93457">
            <w:pPr>
              <w:rPr>
                <w:sz w:val="20"/>
                <w:szCs w:val="20"/>
                <w:lang w:val="uk-UA" w:eastAsia="uk-UA"/>
              </w:rPr>
            </w:pPr>
            <w:r w:rsidRPr="00D93457">
              <w:rPr>
                <w:sz w:val="20"/>
                <w:szCs w:val="20"/>
                <w:lang w:val="uk-UA" w:eastAsia="uk-UA"/>
              </w:rPr>
              <w:t>Дашуківка</w:t>
            </w:r>
          </w:p>
        </w:tc>
        <w:tc>
          <w:tcPr>
            <w:tcW w:w="2611" w:type="dxa"/>
            <w:shd w:val="clear" w:color="000000" w:fill="FFFFFF"/>
            <w:vAlign w:val="bottom"/>
          </w:tcPr>
          <w:p w:rsidR="00D93457" w:rsidRPr="00D93457" w:rsidRDefault="00D93457" w:rsidP="00D93457">
            <w:pPr>
              <w:rPr>
                <w:rFonts w:eastAsia="Calibri"/>
                <w:color w:val="333333"/>
                <w:sz w:val="21"/>
                <w:szCs w:val="21"/>
                <w:shd w:val="clear" w:color="auto" w:fill="FFFFFF"/>
                <w:lang w:val="uk-UA" w:eastAsia="en-US"/>
              </w:rPr>
            </w:pPr>
            <w:r w:rsidRPr="00D93457">
              <w:rPr>
                <w:rFonts w:eastAsia="Calibri"/>
                <w:color w:val="333333"/>
                <w:sz w:val="21"/>
                <w:szCs w:val="21"/>
                <w:shd w:val="clear" w:color="auto" w:fill="FFFFFF"/>
                <w:lang w:val="uk-UA" w:eastAsia="en-US"/>
              </w:rPr>
              <w:t>7122882800:02:001:0403</w:t>
            </w:r>
          </w:p>
          <w:p w:rsidR="00D93457" w:rsidRPr="00D93457" w:rsidRDefault="00D93457" w:rsidP="00D93457">
            <w:pPr>
              <w:rPr>
                <w:sz w:val="20"/>
                <w:szCs w:val="20"/>
                <w:lang w:val="uk-UA" w:eastAsia="uk-UA"/>
              </w:rPr>
            </w:pPr>
          </w:p>
        </w:tc>
        <w:tc>
          <w:tcPr>
            <w:tcW w:w="2020" w:type="dxa"/>
            <w:shd w:val="clear" w:color="000000" w:fill="FFFFFF"/>
            <w:vAlign w:val="bottom"/>
          </w:tcPr>
          <w:p w:rsidR="00D93457" w:rsidRPr="00D93457" w:rsidRDefault="00D93457" w:rsidP="00D93457">
            <w:pPr>
              <w:rPr>
                <w:sz w:val="20"/>
                <w:szCs w:val="20"/>
                <w:lang w:val="uk-UA" w:eastAsia="uk-UA"/>
              </w:rPr>
            </w:pPr>
            <w:r w:rsidRPr="00D93457">
              <w:rPr>
                <w:sz w:val="20"/>
                <w:szCs w:val="20"/>
                <w:lang w:val="uk-UA" w:eastAsia="uk-UA"/>
              </w:rPr>
              <w:t>1,9996</w:t>
            </w:r>
          </w:p>
        </w:tc>
      </w:tr>
      <w:tr w:rsidR="00D93457" w:rsidRPr="00D93457" w:rsidTr="0007002A">
        <w:trPr>
          <w:trHeight w:val="433"/>
        </w:trPr>
        <w:tc>
          <w:tcPr>
            <w:tcW w:w="2511" w:type="dxa"/>
            <w:shd w:val="clear" w:color="000000" w:fill="FFFFFF"/>
          </w:tcPr>
          <w:p w:rsidR="00D93457" w:rsidRPr="00D93457" w:rsidRDefault="00D93457" w:rsidP="00D93457">
            <w:r w:rsidRPr="00D93457">
              <w:rPr>
                <w:sz w:val="20"/>
                <w:szCs w:val="20"/>
                <w:lang w:val="uk-UA" w:eastAsia="uk-UA"/>
              </w:rPr>
              <w:t>Лисянська</w:t>
            </w:r>
          </w:p>
        </w:tc>
        <w:tc>
          <w:tcPr>
            <w:tcW w:w="2180" w:type="dxa"/>
            <w:shd w:val="clear" w:color="000000" w:fill="FFFFFF"/>
          </w:tcPr>
          <w:p w:rsidR="00D93457" w:rsidRPr="00D93457" w:rsidRDefault="00D93457" w:rsidP="00D93457">
            <w:pPr>
              <w:rPr>
                <w:sz w:val="20"/>
                <w:szCs w:val="20"/>
                <w:lang w:val="uk-UA" w:eastAsia="uk-UA"/>
              </w:rPr>
            </w:pPr>
            <w:r w:rsidRPr="00D93457">
              <w:rPr>
                <w:sz w:val="20"/>
                <w:szCs w:val="20"/>
                <w:lang w:val="uk-UA" w:eastAsia="uk-UA"/>
              </w:rPr>
              <w:t>Боярка</w:t>
            </w:r>
          </w:p>
        </w:tc>
        <w:tc>
          <w:tcPr>
            <w:tcW w:w="2611" w:type="dxa"/>
            <w:shd w:val="clear" w:color="000000" w:fill="FFFFFF"/>
            <w:vAlign w:val="bottom"/>
          </w:tcPr>
          <w:p w:rsidR="00D93457" w:rsidRPr="00D93457" w:rsidRDefault="00D93457" w:rsidP="00D93457">
            <w:pPr>
              <w:rPr>
                <w:color w:val="333333"/>
                <w:sz w:val="21"/>
                <w:szCs w:val="21"/>
                <w:shd w:val="clear" w:color="auto" w:fill="FFFFFF"/>
              </w:rPr>
            </w:pPr>
            <w:r w:rsidRPr="00D93457">
              <w:rPr>
                <w:color w:val="333333"/>
                <w:sz w:val="21"/>
                <w:szCs w:val="21"/>
                <w:shd w:val="clear" w:color="auto" w:fill="FFFFFF"/>
              </w:rPr>
              <w:t>7122886400:02:001:0221</w:t>
            </w:r>
          </w:p>
        </w:tc>
        <w:tc>
          <w:tcPr>
            <w:tcW w:w="2020" w:type="dxa"/>
            <w:shd w:val="clear" w:color="000000" w:fill="FFFFFF"/>
            <w:vAlign w:val="bottom"/>
          </w:tcPr>
          <w:p w:rsidR="00D93457" w:rsidRPr="00D93457" w:rsidRDefault="00D93457" w:rsidP="00D93457">
            <w:pPr>
              <w:rPr>
                <w:sz w:val="20"/>
                <w:szCs w:val="20"/>
                <w:lang w:val="uk-UA" w:eastAsia="uk-UA"/>
              </w:rPr>
            </w:pPr>
          </w:p>
        </w:tc>
      </w:tr>
      <w:tr w:rsidR="00D93457" w:rsidRPr="00D93457" w:rsidTr="0007002A">
        <w:trPr>
          <w:trHeight w:val="433"/>
        </w:trPr>
        <w:tc>
          <w:tcPr>
            <w:tcW w:w="2511" w:type="dxa"/>
            <w:shd w:val="clear" w:color="000000" w:fill="FFFFFF"/>
          </w:tcPr>
          <w:p w:rsidR="00D93457" w:rsidRPr="00D93457" w:rsidRDefault="00D93457" w:rsidP="00D93457">
            <w:r w:rsidRPr="00D93457">
              <w:rPr>
                <w:sz w:val="20"/>
                <w:szCs w:val="20"/>
                <w:lang w:val="uk-UA" w:eastAsia="uk-UA"/>
              </w:rPr>
              <w:t>Лисянська</w:t>
            </w:r>
          </w:p>
        </w:tc>
        <w:tc>
          <w:tcPr>
            <w:tcW w:w="2180" w:type="dxa"/>
            <w:shd w:val="clear" w:color="000000" w:fill="FFFFFF"/>
          </w:tcPr>
          <w:p w:rsidR="00D93457" w:rsidRPr="00D93457" w:rsidRDefault="00D93457" w:rsidP="00D93457">
            <w:pPr>
              <w:rPr>
                <w:sz w:val="20"/>
                <w:szCs w:val="20"/>
                <w:lang w:val="uk-UA" w:eastAsia="uk-UA"/>
              </w:rPr>
            </w:pPr>
            <w:r w:rsidRPr="00D93457">
              <w:rPr>
                <w:sz w:val="20"/>
                <w:szCs w:val="20"/>
                <w:lang w:val="uk-UA" w:eastAsia="uk-UA"/>
              </w:rPr>
              <w:t>Боярка</w:t>
            </w:r>
          </w:p>
        </w:tc>
        <w:tc>
          <w:tcPr>
            <w:tcW w:w="2611" w:type="dxa"/>
            <w:shd w:val="clear" w:color="000000" w:fill="FFFFFF"/>
            <w:vAlign w:val="bottom"/>
          </w:tcPr>
          <w:p w:rsidR="00D93457" w:rsidRPr="00D93457" w:rsidRDefault="00D93457" w:rsidP="00D93457">
            <w:pPr>
              <w:rPr>
                <w:sz w:val="20"/>
                <w:szCs w:val="20"/>
                <w:lang w:val="uk-UA" w:eastAsia="uk-UA"/>
              </w:rPr>
            </w:pPr>
            <w:r w:rsidRPr="00D93457">
              <w:rPr>
                <w:color w:val="333333"/>
                <w:sz w:val="21"/>
                <w:szCs w:val="21"/>
                <w:shd w:val="clear" w:color="auto" w:fill="FFFFFF"/>
              </w:rPr>
              <w:t>7122880800:02:001:0297</w:t>
            </w:r>
          </w:p>
        </w:tc>
        <w:tc>
          <w:tcPr>
            <w:tcW w:w="2020" w:type="dxa"/>
            <w:shd w:val="clear" w:color="000000" w:fill="FFFFFF"/>
            <w:vAlign w:val="bottom"/>
          </w:tcPr>
          <w:p w:rsidR="00D93457" w:rsidRPr="00D93457" w:rsidRDefault="00D93457" w:rsidP="00D93457">
            <w:pPr>
              <w:rPr>
                <w:sz w:val="20"/>
                <w:szCs w:val="20"/>
                <w:lang w:val="uk-UA" w:eastAsia="uk-UA"/>
              </w:rPr>
            </w:pPr>
            <w:r w:rsidRPr="00D93457">
              <w:rPr>
                <w:sz w:val="20"/>
                <w:szCs w:val="20"/>
                <w:lang w:val="uk-UA" w:eastAsia="uk-UA"/>
              </w:rPr>
              <w:t>17,8003</w:t>
            </w:r>
          </w:p>
        </w:tc>
      </w:tr>
    </w:tbl>
    <w:p w:rsidR="00DD1E87" w:rsidRPr="00D93457" w:rsidRDefault="00DD1E87" w:rsidP="00D93457">
      <w:pPr>
        <w:rPr>
          <w:lang w:val="uk-UA"/>
        </w:rPr>
      </w:pPr>
    </w:p>
    <w:p w:rsidR="00DD1E87" w:rsidRDefault="00DD1E87" w:rsidP="00DD1E87">
      <w:pPr>
        <w:jc w:val="both"/>
        <w:rPr>
          <w:lang w:val="uk-UA"/>
        </w:rPr>
      </w:pPr>
    </w:p>
    <w:p w:rsidR="00DD1E87" w:rsidRDefault="00DD1E87" w:rsidP="00DD1E87">
      <w:pPr>
        <w:jc w:val="both"/>
        <w:rPr>
          <w:lang w:val="uk-UA"/>
        </w:rPr>
      </w:pPr>
    </w:p>
    <w:p w:rsidR="00DD1E87" w:rsidRDefault="00DD1E87" w:rsidP="00DD1E87">
      <w:pPr>
        <w:jc w:val="both"/>
        <w:rPr>
          <w:lang w:val="uk-UA"/>
        </w:rPr>
      </w:pPr>
      <w:r w:rsidRPr="009616D1">
        <w:rPr>
          <w:lang w:val="uk-UA"/>
        </w:rPr>
        <w:t xml:space="preserve">Селищний голова                         </w:t>
      </w:r>
      <w:r>
        <w:rPr>
          <w:lang w:val="uk-UA"/>
        </w:rPr>
        <w:t xml:space="preserve">   </w:t>
      </w:r>
      <w:r w:rsidRPr="009616D1">
        <w:rPr>
          <w:lang w:val="uk-UA"/>
        </w:rPr>
        <w:t xml:space="preserve">                 </w:t>
      </w:r>
      <w:r>
        <w:rPr>
          <w:lang w:val="uk-UA"/>
        </w:rPr>
        <w:t xml:space="preserve">                     </w:t>
      </w:r>
      <w:r w:rsidRPr="009616D1">
        <w:rPr>
          <w:lang w:val="uk-UA"/>
        </w:rPr>
        <w:t xml:space="preserve">   </w:t>
      </w:r>
      <w:r>
        <w:rPr>
          <w:lang w:val="uk-UA"/>
        </w:rPr>
        <w:t xml:space="preserve">                        </w:t>
      </w:r>
      <w:r w:rsidRPr="009616D1">
        <w:rPr>
          <w:lang w:val="uk-UA"/>
        </w:rPr>
        <w:t xml:space="preserve">      А.П. Проценко   </w:t>
      </w:r>
    </w:p>
    <w:p w:rsidR="004B1EC4" w:rsidRDefault="004B1EC4">
      <w:pPr>
        <w:rPr>
          <w:lang w:val="uk-UA"/>
        </w:rPr>
      </w:pPr>
    </w:p>
    <w:p w:rsidR="004B1EC4" w:rsidRPr="002C1BB3" w:rsidRDefault="004B1EC4">
      <w:pPr>
        <w:rPr>
          <w:lang w:val="uk-UA"/>
        </w:rPr>
      </w:pPr>
    </w:p>
    <w:sectPr w:rsidR="004B1EC4" w:rsidRPr="002C1BB3" w:rsidSect="006D1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D78"/>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EF7F72"/>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31F7491"/>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F7403B"/>
    <w:multiLevelType w:val="multilevel"/>
    <w:tmpl w:val="231EB34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518F1146"/>
    <w:multiLevelType w:val="hybridMultilevel"/>
    <w:tmpl w:val="FC08446E"/>
    <w:lvl w:ilvl="0" w:tplc="D19011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9A984012">
      <w:start w:val="1"/>
      <w:numFmt w:val="decimal"/>
      <w:lvlText w:val="%4."/>
      <w:lvlJc w:val="left"/>
      <w:pPr>
        <w:ind w:left="3229" w:hanging="360"/>
      </w:pPr>
      <w:rPr>
        <w:b w:val="0"/>
        <w:i w:val="0"/>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57257FF4"/>
    <w:multiLevelType w:val="hybridMultilevel"/>
    <w:tmpl w:val="A41C6CB2"/>
    <w:lvl w:ilvl="0" w:tplc="AC746CA0">
      <w:start w:val="1"/>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6" w15:restartNumberingAfterBreak="0">
    <w:nsid w:val="62133AE0"/>
    <w:multiLevelType w:val="multilevel"/>
    <w:tmpl w:val="DCF41B8A"/>
    <w:lvl w:ilvl="0">
      <w:start w:val="1"/>
      <w:numFmt w:val="decimal"/>
      <w:lvlText w:val="%1."/>
      <w:lvlJc w:val="left"/>
      <w:pPr>
        <w:ind w:left="420" w:hanging="4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compat>
    <w:compatSetting w:name="compatibilityMode" w:uri="http://schemas.microsoft.com/office/word" w:val="12"/>
  </w:compat>
  <w:rsids>
    <w:rsidRoot w:val="0083249D"/>
    <w:rsid w:val="000135F1"/>
    <w:rsid w:val="0007612C"/>
    <w:rsid w:val="000B4295"/>
    <w:rsid w:val="0011495E"/>
    <w:rsid w:val="00153337"/>
    <w:rsid w:val="001A1D0A"/>
    <w:rsid w:val="001C155F"/>
    <w:rsid w:val="00204BA3"/>
    <w:rsid w:val="00264D45"/>
    <w:rsid w:val="002965A8"/>
    <w:rsid w:val="002C1BB3"/>
    <w:rsid w:val="002C7384"/>
    <w:rsid w:val="002E706D"/>
    <w:rsid w:val="00324CE9"/>
    <w:rsid w:val="00346EDC"/>
    <w:rsid w:val="003A13D3"/>
    <w:rsid w:val="003A7E55"/>
    <w:rsid w:val="003E5200"/>
    <w:rsid w:val="003F2C54"/>
    <w:rsid w:val="00400645"/>
    <w:rsid w:val="00443EB5"/>
    <w:rsid w:val="00460690"/>
    <w:rsid w:val="004938FA"/>
    <w:rsid w:val="00497050"/>
    <w:rsid w:val="004B1EC4"/>
    <w:rsid w:val="004E3491"/>
    <w:rsid w:val="00617688"/>
    <w:rsid w:val="00671521"/>
    <w:rsid w:val="006732D9"/>
    <w:rsid w:val="00681A8A"/>
    <w:rsid w:val="006C3E13"/>
    <w:rsid w:val="006D10CE"/>
    <w:rsid w:val="0070059D"/>
    <w:rsid w:val="00740FE6"/>
    <w:rsid w:val="00767292"/>
    <w:rsid w:val="00776DB5"/>
    <w:rsid w:val="00794D0A"/>
    <w:rsid w:val="0083249D"/>
    <w:rsid w:val="00832A51"/>
    <w:rsid w:val="008A2109"/>
    <w:rsid w:val="008C109E"/>
    <w:rsid w:val="008C764B"/>
    <w:rsid w:val="008E22B1"/>
    <w:rsid w:val="008E74BD"/>
    <w:rsid w:val="009376EA"/>
    <w:rsid w:val="00946E95"/>
    <w:rsid w:val="00961620"/>
    <w:rsid w:val="009D190F"/>
    <w:rsid w:val="009E51D5"/>
    <w:rsid w:val="00AA03EB"/>
    <w:rsid w:val="00AA705B"/>
    <w:rsid w:val="00AE0190"/>
    <w:rsid w:val="00B1398E"/>
    <w:rsid w:val="00B90028"/>
    <w:rsid w:val="00B90354"/>
    <w:rsid w:val="00BB29A3"/>
    <w:rsid w:val="00BB7F4C"/>
    <w:rsid w:val="00BD1433"/>
    <w:rsid w:val="00BD6310"/>
    <w:rsid w:val="00C1695F"/>
    <w:rsid w:val="00C62BBD"/>
    <w:rsid w:val="00C658B8"/>
    <w:rsid w:val="00C83D21"/>
    <w:rsid w:val="00C91A51"/>
    <w:rsid w:val="00C96BF7"/>
    <w:rsid w:val="00CA06CE"/>
    <w:rsid w:val="00CA61B4"/>
    <w:rsid w:val="00CE4AA7"/>
    <w:rsid w:val="00D24013"/>
    <w:rsid w:val="00D52A18"/>
    <w:rsid w:val="00D82973"/>
    <w:rsid w:val="00D9185E"/>
    <w:rsid w:val="00D93457"/>
    <w:rsid w:val="00DA05D2"/>
    <w:rsid w:val="00DA3A91"/>
    <w:rsid w:val="00DC3E3A"/>
    <w:rsid w:val="00DD1E87"/>
    <w:rsid w:val="00DD1EC7"/>
    <w:rsid w:val="00DE4E1E"/>
    <w:rsid w:val="00E03A9F"/>
    <w:rsid w:val="00E608E7"/>
    <w:rsid w:val="00E95753"/>
    <w:rsid w:val="00F2099C"/>
    <w:rsid w:val="00F22FCC"/>
    <w:rsid w:val="00F5279C"/>
    <w:rsid w:val="00FD52BF"/>
    <w:rsid w:val="00FF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03F86-F969-45B4-91F4-B283C268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4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249D"/>
    <w:pPr>
      <w:keepNext/>
      <w:outlineLvl w:val="0"/>
    </w:pPr>
    <w:rPr>
      <w:rFonts w:ascii="Calibri" w:hAnsi="Calibri"/>
      <w:sz w:val="28"/>
      <w:szCs w:val="20"/>
      <w:lang w:val="uk-UA"/>
    </w:rPr>
  </w:style>
  <w:style w:type="paragraph" w:styleId="2">
    <w:name w:val="heading 2"/>
    <w:basedOn w:val="a"/>
    <w:next w:val="a"/>
    <w:link w:val="20"/>
    <w:qFormat/>
    <w:rsid w:val="0083249D"/>
    <w:pPr>
      <w:keepNext/>
      <w:outlineLvl w:val="1"/>
    </w:pPr>
    <w:rPr>
      <w: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49D"/>
    <w:rPr>
      <w:rFonts w:ascii="Calibri" w:eastAsia="Times New Roman" w:hAnsi="Calibri" w:cs="Times New Roman"/>
      <w:sz w:val="28"/>
      <w:szCs w:val="20"/>
      <w:lang w:val="uk-UA" w:eastAsia="ru-RU"/>
    </w:rPr>
  </w:style>
  <w:style w:type="character" w:customStyle="1" w:styleId="20">
    <w:name w:val="Заголовок 2 Знак"/>
    <w:basedOn w:val="a0"/>
    <w:link w:val="2"/>
    <w:rsid w:val="0083249D"/>
    <w:rPr>
      <w:rFonts w:ascii="Times New Roman" w:eastAsia="Times New Roman" w:hAnsi="Times New Roman" w:cs="Times New Roman"/>
      <w:i/>
      <w:sz w:val="28"/>
      <w:szCs w:val="20"/>
      <w:lang w:val="uk-UA" w:eastAsia="ru-RU"/>
    </w:rPr>
  </w:style>
  <w:style w:type="paragraph" w:styleId="a3">
    <w:name w:val="No Spacing"/>
    <w:link w:val="a4"/>
    <w:uiPriority w:val="1"/>
    <w:qFormat/>
    <w:rsid w:val="0083249D"/>
    <w:pPr>
      <w:spacing w:after="0" w:line="240" w:lineRule="auto"/>
    </w:pPr>
    <w:rPr>
      <w:rFonts w:ascii="Calibri" w:eastAsia="Times New Roman" w:hAnsi="Calibri" w:cs="Times New Roman"/>
      <w:lang w:val="uk-UA" w:eastAsia="uk-UA"/>
    </w:rPr>
  </w:style>
  <w:style w:type="character" w:customStyle="1" w:styleId="a4">
    <w:name w:val="Без интервала Знак"/>
    <w:link w:val="a3"/>
    <w:uiPriority w:val="1"/>
    <w:locked/>
    <w:rsid w:val="0083249D"/>
    <w:rPr>
      <w:rFonts w:ascii="Calibri" w:eastAsia="Times New Roman" w:hAnsi="Calibri" w:cs="Times New Roman"/>
      <w:lang w:val="uk-UA" w:eastAsia="uk-UA"/>
    </w:rPr>
  </w:style>
  <w:style w:type="paragraph" w:styleId="a5">
    <w:name w:val="Balloon Text"/>
    <w:basedOn w:val="a"/>
    <w:link w:val="a6"/>
    <w:uiPriority w:val="99"/>
    <w:semiHidden/>
    <w:unhideWhenUsed/>
    <w:rsid w:val="0083249D"/>
    <w:rPr>
      <w:rFonts w:ascii="Tahoma" w:hAnsi="Tahoma" w:cs="Tahoma"/>
      <w:sz w:val="16"/>
      <w:szCs w:val="16"/>
    </w:rPr>
  </w:style>
  <w:style w:type="character" w:customStyle="1" w:styleId="a6">
    <w:name w:val="Текст выноски Знак"/>
    <w:basedOn w:val="a0"/>
    <w:link w:val="a5"/>
    <w:uiPriority w:val="99"/>
    <w:semiHidden/>
    <w:rsid w:val="0083249D"/>
    <w:rPr>
      <w:rFonts w:ascii="Tahoma" w:eastAsia="Times New Roman" w:hAnsi="Tahoma" w:cs="Tahoma"/>
      <w:sz w:val="16"/>
      <w:szCs w:val="16"/>
      <w:lang w:eastAsia="ru-RU"/>
    </w:rPr>
  </w:style>
  <w:style w:type="paragraph" w:styleId="a7">
    <w:name w:val="List Paragraph"/>
    <w:basedOn w:val="a"/>
    <w:uiPriority w:val="34"/>
    <w:qFormat/>
    <w:rsid w:val="002C1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A0265F-893F-4B6B-9744-8B892F46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1539</Words>
  <Characters>878</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2021-08-13T07:58:00Z</cp:lastPrinted>
  <dcterms:created xsi:type="dcterms:W3CDTF">2021-08-17T13:47:00Z</dcterms:created>
  <dcterms:modified xsi:type="dcterms:W3CDTF">2021-08-28T10:52:00Z</dcterms:modified>
</cp:coreProperties>
</file>