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1B" w:rsidRDefault="00B4691B" w:rsidP="00B4691B">
      <w:pPr>
        <w:jc w:val="both"/>
        <w:rPr>
          <w:color w:val="000000"/>
        </w:rPr>
      </w:pPr>
    </w:p>
    <w:p w:rsidR="00B4691B" w:rsidRPr="00B4691B" w:rsidRDefault="00B4691B" w:rsidP="00B4691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/>
          <w:noProof/>
          <w:sz w:val="24"/>
          <w:szCs w:val="24"/>
          <w:lang w:val="uk-UA"/>
        </w:rPr>
        <w:drawing>
          <wp:inline distT="0" distB="0" distL="0" distR="0">
            <wp:extent cx="61912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91B">
        <w:rPr>
          <w:rFonts w:ascii="Times New Roman" w:hAnsi="Times New Roman"/>
          <w:sz w:val="24"/>
          <w:szCs w:val="24"/>
        </w:rPr>
        <w:t xml:space="preserve"> </w:t>
      </w:r>
    </w:p>
    <w:p w:rsidR="00B4691B" w:rsidRPr="00B4691B" w:rsidRDefault="00B4691B" w:rsidP="00B4691B">
      <w:pPr>
        <w:pStyle w:val="1"/>
        <w:tabs>
          <w:tab w:val="center" w:pos="4677"/>
          <w:tab w:val="left" w:pos="7710"/>
        </w:tabs>
        <w:rPr>
          <w:rFonts w:ascii="Times New Roman" w:hAnsi="Times New Roman"/>
          <w:sz w:val="24"/>
          <w:szCs w:val="24"/>
        </w:rPr>
      </w:pPr>
      <w:r w:rsidRPr="00B4691B">
        <w:rPr>
          <w:rFonts w:ascii="Times New Roman" w:hAnsi="Times New Roman"/>
          <w:sz w:val="24"/>
          <w:szCs w:val="24"/>
        </w:rPr>
        <w:tab/>
        <w:t>ЛИСЯНСЬКА СЕЛИЩНА РАДА</w:t>
      </w:r>
      <w:r w:rsidRPr="00B4691B">
        <w:rPr>
          <w:rFonts w:ascii="Times New Roman" w:hAnsi="Times New Roman"/>
          <w:sz w:val="24"/>
          <w:szCs w:val="24"/>
        </w:rPr>
        <w:tab/>
      </w:r>
    </w:p>
    <w:p w:rsidR="00B4691B" w:rsidRPr="00B4691B" w:rsidRDefault="00B4691B" w:rsidP="00B4691B">
      <w:pPr>
        <w:pStyle w:val="2"/>
        <w:jc w:val="center"/>
        <w:rPr>
          <w:sz w:val="24"/>
          <w:szCs w:val="24"/>
        </w:rPr>
      </w:pPr>
      <w:r w:rsidRPr="00B4691B">
        <w:rPr>
          <w:sz w:val="24"/>
          <w:szCs w:val="24"/>
        </w:rPr>
        <w:t>РІШЕННЯ</w:t>
      </w:r>
    </w:p>
    <w:p w:rsidR="00B4691B" w:rsidRPr="00B4691B" w:rsidRDefault="00B4691B" w:rsidP="00B4691B">
      <w:pPr>
        <w:rPr>
          <w:sz w:val="24"/>
          <w:szCs w:val="24"/>
        </w:rPr>
      </w:pPr>
    </w:p>
    <w:p w:rsidR="00B4691B" w:rsidRPr="00B4691B" w:rsidRDefault="00B4691B" w:rsidP="00B4691B">
      <w:pPr>
        <w:ind w:firstLine="0"/>
        <w:outlineLvl w:val="0"/>
        <w:rPr>
          <w:b/>
          <w:bCs/>
          <w:kern w:val="36"/>
          <w:sz w:val="24"/>
          <w:szCs w:val="24"/>
        </w:rPr>
      </w:pPr>
      <w:r w:rsidRPr="00B4691B">
        <w:rPr>
          <w:sz w:val="24"/>
          <w:szCs w:val="24"/>
        </w:rPr>
        <w:t xml:space="preserve">20.08.2021                                 </w:t>
      </w:r>
      <w:r>
        <w:rPr>
          <w:sz w:val="24"/>
          <w:szCs w:val="24"/>
        </w:rPr>
        <w:tab/>
      </w:r>
      <w:r w:rsidRPr="00B4691B">
        <w:rPr>
          <w:sz w:val="24"/>
          <w:szCs w:val="24"/>
        </w:rPr>
        <w:t xml:space="preserve">    смт  Лисянка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B4691B">
        <w:rPr>
          <w:sz w:val="24"/>
          <w:szCs w:val="24"/>
        </w:rPr>
        <w:t xml:space="preserve">  № 18-2</w:t>
      </w:r>
      <w:r>
        <w:rPr>
          <w:sz w:val="24"/>
          <w:szCs w:val="24"/>
        </w:rPr>
        <w:t>3</w:t>
      </w:r>
      <w:r w:rsidRPr="00B4691B">
        <w:rPr>
          <w:sz w:val="24"/>
          <w:szCs w:val="24"/>
        </w:rPr>
        <w:t>/VIІI</w:t>
      </w:r>
      <w:r w:rsidRPr="00B4691B">
        <w:rPr>
          <w:b/>
          <w:bCs/>
          <w:kern w:val="36"/>
          <w:sz w:val="24"/>
          <w:szCs w:val="24"/>
        </w:rPr>
        <w:t xml:space="preserve"> </w:t>
      </w:r>
    </w:p>
    <w:p w:rsidR="004423DE" w:rsidRPr="004423DE" w:rsidRDefault="004423DE" w:rsidP="004423DE">
      <w:pPr>
        <w:ind w:firstLine="708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7A3A9D" w:rsidRPr="00B4691B" w:rsidTr="00EA38FE">
        <w:tc>
          <w:tcPr>
            <w:tcW w:w="6307" w:type="dxa"/>
          </w:tcPr>
          <w:p w:rsidR="007A3A9D" w:rsidRPr="00B4691B" w:rsidRDefault="007A3A9D" w:rsidP="005D4F68">
            <w:pPr>
              <w:ind w:right="-7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4691B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Про </w:t>
            </w:r>
            <w:proofErr w:type="spellStart"/>
            <w:r w:rsidRPr="00B4691B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B4691B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4691B">
              <w:rPr>
                <w:rFonts w:eastAsia="Times New Roman" w:cs="Times New Roman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B4691B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4691B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розроб</w:t>
            </w:r>
            <w:proofErr w:type="spellEnd"/>
            <w:r w:rsidRPr="00B4691B">
              <w:rPr>
                <w:rFonts w:eastAsia="Times New Roman" w:cs="Times New Roman"/>
                <w:sz w:val="24"/>
                <w:szCs w:val="24"/>
                <w:lang w:eastAsia="ru-RU"/>
              </w:rPr>
              <w:t>ку</w:t>
            </w:r>
            <w:r w:rsidR="00740B63" w:rsidRPr="00B469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691B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детального плану </w:t>
            </w:r>
            <w:proofErr w:type="spellStart"/>
            <w:r w:rsidRPr="00B4691B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 w:rsidRPr="00B4691B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4691B">
              <w:rPr>
                <w:rFonts w:eastAsia="Times New Roman" w:cs="Times New Roman"/>
                <w:sz w:val="24"/>
                <w:szCs w:val="24"/>
                <w:lang w:val="ru-RU" w:eastAsia="ru-RU"/>
              </w:rPr>
              <w:t>частини</w:t>
            </w:r>
            <w:proofErr w:type="spellEnd"/>
            <w:r w:rsidR="00740B63" w:rsidRPr="00B469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691B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кварталу </w:t>
            </w:r>
            <w:proofErr w:type="spellStart"/>
            <w:r w:rsidRPr="00B4691B">
              <w:rPr>
                <w:rFonts w:eastAsia="Times New Roman" w:cs="Times New Roman"/>
                <w:sz w:val="24"/>
                <w:szCs w:val="24"/>
                <w:lang w:val="ru-RU" w:eastAsia="ru-RU"/>
              </w:rPr>
              <w:t>житлово-громадської</w:t>
            </w:r>
            <w:proofErr w:type="spellEnd"/>
            <w:r w:rsidRPr="00B4691B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4691B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забудови</w:t>
            </w:r>
            <w:proofErr w:type="spellEnd"/>
            <w:r w:rsidR="00740B63" w:rsidRPr="00B469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69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під розміщення </w:t>
            </w:r>
            <w:r w:rsidR="00591008" w:rsidRPr="00B469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будівель громадських та релігійних організацій </w:t>
            </w:r>
            <w:proofErr w:type="spellStart"/>
            <w:r w:rsidRPr="00B4691B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B4691B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Лисянка</w:t>
            </w:r>
            <w:r w:rsidR="00740B63" w:rsidRPr="00B469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вул. </w:t>
            </w:r>
            <w:r w:rsidR="00591008" w:rsidRPr="00B4691B">
              <w:rPr>
                <w:rFonts w:eastAsia="Times New Roman" w:cs="Times New Roman"/>
                <w:sz w:val="24"/>
                <w:szCs w:val="24"/>
                <w:lang w:eastAsia="ru-RU"/>
              </w:rPr>
              <w:t>Тракторній,51</w:t>
            </w:r>
          </w:p>
          <w:bookmarkEnd w:id="0"/>
          <w:p w:rsidR="005D4F68" w:rsidRPr="00B4691B" w:rsidRDefault="005D4F68" w:rsidP="005D4F68">
            <w:pPr>
              <w:ind w:right="-7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F68" w:rsidRPr="005D4F68" w:rsidRDefault="007A3A9D" w:rsidP="005D4F68">
      <w:pPr>
        <w:shd w:val="clear" w:color="auto" w:fill="FFFFFF"/>
        <w:spacing w:line="304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4F68">
        <w:rPr>
          <w:rFonts w:eastAsia="Times New Roman" w:cs="Times New Roman"/>
          <w:sz w:val="24"/>
          <w:szCs w:val="24"/>
          <w:lang w:val="ru-RU" w:eastAsia="ru-RU"/>
        </w:rPr>
        <w:t>         </w:t>
      </w:r>
      <w:r w:rsidRPr="005D4F68">
        <w:rPr>
          <w:rFonts w:eastAsia="Times New Roman" w:cs="Times New Roman"/>
          <w:sz w:val="24"/>
          <w:szCs w:val="24"/>
          <w:lang w:eastAsia="ru-RU"/>
        </w:rPr>
        <w:t xml:space="preserve"> Відповідно до Закону України «Про місцеве самоврядування в Україні» </w:t>
      </w:r>
      <w:r w:rsidRPr="005D4F68">
        <w:rPr>
          <w:rFonts w:eastAsia="Times New Roman" w:cs="Times New Roman"/>
          <w:sz w:val="24"/>
          <w:szCs w:val="24"/>
          <w:lang w:val="ru-RU" w:eastAsia="ru-RU"/>
        </w:rPr>
        <w:t> </w:t>
      </w:r>
      <w:r w:rsidRPr="005D4F68">
        <w:rPr>
          <w:rFonts w:eastAsia="Times New Roman" w:cs="Times New Roman"/>
          <w:sz w:val="24"/>
          <w:szCs w:val="24"/>
          <w:lang w:eastAsia="ru-RU"/>
        </w:rPr>
        <w:t xml:space="preserve"> п. 42 ч. 1</w:t>
      </w:r>
      <w:r w:rsidRPr="005D4F68">
        <w:rPr>
          <w:rFonts w:eastAsia="Times New Roman" w:cs="Times New Roman"/>
          <w:sz w:val="24"/>
          <w:szCs w:val="24"/>
          <w:lang w:val="ru-RU" w:eastAsia="ru-RU"/>
        </w:rPr>
        <w:t> </w:t>
      </w:r>
      <w:r w:rsidRPr="005D4F68">
        <w:rPr>
          <w:rFonts w:eastAsia="Times New Roman" w:cs="Times New Roman"/>
          <w:sz w:val="24"/>
          <w:szCs w:val="24"/>
          <w:lang w:eastAsia="ru-RU"/>
        </w:rPr>
        <w:t xml:space="preserve"> ст. 26,  п.6 ст.34  та </w:t>
      </w:r>
      <w:proofErr w:type="spellStart"/>
      <w:r w:rsidRPr="005D4F68">
        <w:rPr>
          <w:rFonts w:eastAsia="Times New Roman" w:cs="Times New Roman"/>
          <w:sz w:val="24"/>
          <w:szCs w:val="24"/>
          <w:lang w:eastAsia="ru-RU"/>
        </w:rPr>
        <w:t>статтей</w:t>
      </w:r>
      <w:proofErr w:type="spellEnd"/>
      <w:r w:rsidRPr="005D4F68">
        <w:rPr>
          <w:rFonts w:eastAsia="Times New Roman" w:cs="Times New Roman"/>
          <w:sz w:val="24"/>
          <w:szCs w:val="24"/>
          <w:lang w:eastAsia="ru-RU"/>
        </w:rPr>
        <w:t xml:space="preserve"> 10, 19, 21 </w:t>
      </w:r>
      <w:r w:rsidRPr="005D4F68">
        <w:rPr>
          <w:rFonts w:eastAsia="Times New Roman" w:cs="Times New Roman"/>
          <w:sz w:val="24"/>
          <w:szCs w:val="24"/>
          <w:lang w:val="ru-RU" w:eastAsia="ru-RU"/>
        </w:rPr>
        <w:t> </w:t>
      </w:r>
      <w:r w:rsidRPr="005D4F68">
        <w:rPr>
          <w:rFonts w:eastAsia="Times New Roman" w:cs="Times New Roman"/>
          <w:sz w:val="24"/>
          <w:szCs w:val="24"/>
          <w:lang w:eastAsia="ru-RU"/>
        </w:rPr>
        <w:t>Закону України «Про регулювання містобудівної документації», на виконання Постанови Кабінету Міністрів України від 25 травня 2011 року № 555 «Про затвердження Порядку проведення громадських слухань щодо врахування громадських інтересів під час розроблення проекту містобудівної документації на місцевому рівні», наказу Міністерства регіонального розвитку , будівництва та житлово-комунального господарства України від 16.11.2011 року № 290 «Про затвердження Порядку розроблення містобудівної документації» ,</w:t>
      </w:r>
      <w:r w:rsidRPr="005D4F68">
        <w:rPr>
          <w:rFonts w:eastAsia="Times New Roman" w:cs="Times New Roman"/>
          <w:sz w:val="24"/>
          <w:szCs w:val="24"/>
          <w:lang w:val="ru-RU" w:eastAsia="ru-RU"/>
        </w:rPr>
        <w:t>   </w:t>
      </w:r>
      <w:r w:rsidRPr="005D4F68">
        <w:rPr>
          <w:rFonts w:eastAsia="Times New Roman" w:cs="Times New Roman"/>
          <w:sz w:val="24"/>
          <w:szCs w:val="24"/>
          <w:lang w:eastAsia="ru-RU"/>
        </w:rPr>
        <w:t xml:space="preserve">розглянувши   заяву </w:t>
      </w:r>
      <w:r w:rsidR="005D4F68" w:rsidRPr="005D4F68">
        <w:rPr>
          <w:rFonts w:eastAsia="Times New Roman" w:cs="Times New Roman"/>
          <w:sz w:val="24"/>
          <w:szCs w:val="24"/>
          <w:lang w:eastAsia="ru-RU"/>
        </w:rPr>
        <w:t>РЕЛІГІЙНІЙ ОРГАНІЗАЦІЇ «РЕЛІГІЙНА ГРОМАДА ПОКРОВИ ПРЕСВЯТОЇ БОГОРОДИЦІ ХАРКІВСЬКО-</w:t>
      </w:r>
    </w:p>
    <w:p w:rsidR="008F6C7F" w:rsidRDefault="005D4F68" w:rsidP="005D4F68">
      <w:pPr>
        <w:shd w:val="clear" w:color="auto" w:fill="FFFFFF"/>
        <w:spacing w:line="304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4F68">
        <w:rPr>
          <w:rFonts w:eastAsia="Times New Roman" w:cs="Times New Roman"/>
          <w:sz w:val="24"/>
          <w:szCs w:val="24"/>
          <w:lang w:eastAsia="ru-RU"/>
        </w:rPr>
        <w:t>ПОЛТАВСЬКОЇ ЄПАРХІЇ УКРАЇНСЬКОЇ ПРАВОСЛАВНОЇ ЦЕРКВИ (ПРАВОСЛАВНОЇ ЦЕРКВИ УКРАЇНИ) СМТ ЛИСЯНКА</w:t>
      </w:r>
      <w:r w:rsidR="00591008" w:rsidRPr="005D4F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A3A9D" w:rsidRPr="005D4F68">
        <w:rPr>
          <w:rFonts w:eastAsia="Times New Roman" w:cs="Times New Roman"/>
          <w:sz w:val="24"/>
          <w:szCs w:val="24"/>
          <w:lang w:eastAsia="ru-RU"/>
        </w:rPr>
        <w:t xml:space="preserve">та   за погодженням з постійною комісією з питань земельних відносин, екології та надзвичайних ситуацій, селищна  рада   </w:t>
      </w:r>
    </w:p>
    <w:p w:rsidR="007A3A9D" w:rsidRPr="00B4691B" w:rsidRDefault="008F6C7F" w:rsidP="005D4F68">
      <w:pPr>
        <w:shd w:val="clear" w:color="auto" w:fill="FFFFFF"/>
        <w:spacing w:line="304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B4691B">
        <w:rPr>
          <w:rFonts w:eastAsia="Times New Roman" w:cs="Times New Roman"/>
          <w:sz w:val="24"/>
          <w:szCs w:val="24"/>
          <w:lang w:eastAsia="ru-RU"/>
        </w:rPr>
        <w:t>ВИРІШИЛА</w:t>
      </w:r>
      <w:r w:rsidR="007A3A9D" w:rsidRPr="00B4691B">
        <w:rPr>
          <w:rFonts w:eastAsia="Times New Roman" w:cs="Times New Roman"/>
          <w:sz w:val="24"/>
          <w:szCs w:val="24"/>
          <w:lang w:eastAsia="ru-RU"/>
        </w:rPr>
        <w:t>:</w:t>
      </w:r>
    </w:p>
    <w:p w:rsidR="007A3A9D" w:rsidRPr="005D4F68" w:rsidRDefault="007A3A9D" w:rsidP="005D4F68">
      <w:pPr>
        <w:pStyle w:val="a5"/>
        <w:numPr>
          <w:ilvl w:val="0"/>
          <w:numId w:val="3"/>
        </w:numPr>
        <w:tabs>
          <w:tab w:val="left" w:pos="1785"/>
        </w:tabs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4F68">
        <w:rPr>
          <w:rFonts w:eastAsia="Times New Roman" w:cs="Times New Roman"/>
          <w:sz w:val="24"/>
          <w:szCs w:val="24"/>
          <w:lang w:eastAsia="ru-RU"/>
        </w:rPr>
        <w:t xml:space="preserve">Надати дозвіл </w:t>
      </w:r>
      <w:r w:rsidR="005D4F68" w:rsidRPr="005D4F68">
        <w:rPr>
          <w:rFonts w:eastAsia="Times New Roman" w:cs="Times New Roman"/>
          <w:sz w:val="24"/>
          <w:szCs w:val="24"/>
          <w:lang w:eastAsia="ru-RU"/>
        </w:rPr>
        <w:t xml:space="preserve">РЕЛІГІЙНІЙ ОРГАНІЗАЦІЇ «РЕЛІГІЙНА ГРОМАДА ПОКРОВИ ПРЕСВЯТОЇ БОГОРОДИЦІ ХАРКІВСЬКО-ПОЛТАВСЬКОЇ ЄПАРХІЇ УКРАЇНСЬКОЇ ПРАВОСЛАВНОЇ ЦЕРКВИ (ПРАВОСЛАВНОЇ ЦЕРКВИ УКРАЇНИ) СМТ ЛИСЯНКА </w:t>
      </w:r>
      <w:r w:rsidRPr="005D4F68">
        <w:rPr>
          <w:rFonts w:eastAsia="Times New Roman" w:cs="Times New Roman"/>
          <w:sz w:val="24"/>
          <w:szCs w:val="24"/>
          <w:lang w:eastAsia="ru-RU"/>
        </w:rPr>
        <w:t xml:space="preserve">на розробку детального плану території частини кварталу житлово-громадської забудови </w:t>
      </w:r>
      <w:r w:rsidR="00591008" w:rsidRPr="005D4F68">
        <w:rPr>
          <w:rFonts w:eastAsia="Times New Roman" w:cs="Times New Roman"/>
          <w:sz w:val="24"/>
          <w:szCs w:val="24"/>
          <w:lang w:eastAsia="ru-RU"/>
        </w:rPr>
        <w:t>під розміщення будівель громадських та релігійних організацій смт Лисянка по вул. Тракторній,51</w:t>
      </w:r>
      <w:r w:rsidRPr="005D4F68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5D4F68" w:rsidRPr="005D4F68" w:rsidRDefault="007A3A9D" w:rsidP="005D4F68">
      <w:pPr>
        <w:numPr>
          <w:ilvl w:val="0"/>
          <w:numId w:val="3"/>
        </w:numPr>
        <w:shd w:val="clear" w:color="auto" w:fill="FFFFFF"/>
        <w:spacing w:line="304" w:lineRule="atLeast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4F68">
        <w:rPr>
          <w:rFonts w:eastAsia="Times New Roman" w:cs="Times New Roman"/>
          <w:sz w:val="24"/>
          <w:szCs w:val="24"/>
          <w:lang w:eastAsia="ru-RU"/>
        </w:rPr>
        <w:t xml:space="preserve">Рекомендувати </w:t>
      </w:r>
      <w:r w:rsidR="005D4F68" w:rsidRPr="005D4F68">
        <w:rPr>
          <w:rFonts w:eastAsia="Times New Roman" w:cs="Times New Roman"/>
          <w:sz w:val="24"/>
          <w:szCs w:val="24"/>
          <w:lang w:eastAsia="ru-RU"/>
        </w:rPr>
        <w:t xml:space="preserve">РЕЛІГІЙНІЙ ОРГАНІЗАЦІЇ «РЕЛІГІЙНА ГРОМАДА ПОКРОВИ ПРЕСВЯТОЇ БОГОРОДИЦІ ХАРКІВСЬКО-ПОЛТАВСЬКОЇ ЄПАРХІЇ УКРАЇНСЬКОЇ ПРАВОСЛАВНОЇ ЦЕРКВИ (ПРАВОСЛАВНОЇ ЦЕРКВИ УКРАЇНИ) СМТ ЛИСЯНКА </w:t>
      </w:r>
      <w:r w:rsidRPr="005D4F68">
        <w:rPr>
          <w:rFonts w:eastAsia="Times New Roman" w:cs="Times New Roman"/>
          <w:sz w:val="24"/>
          <w:szCs w:val="24"/>
          <w:lang w:eastAsia="ru-RU"/>
        </w:rPr>
        <w:t xml:space="preserve">є власником зазначеної земельної ділянки укласти договір на розроблення детального плану території </w:t>
      </w:r>
      <w:r w:rsidRPr="005D4F68">
        <w:rPr>
          <w:rFonts w:eastAsia="Times New Roman" w:cs="Times New Roman"/>
          <w:sz w:val="24"/>
          <w:szCs w:val="24"/>
          <w:lang w:val="ru-RU" w:eastAsia="ru-RU"/>
        </w:rPr>
        <w:t> </w:t>
      </w:r>
      <w:r w:rsidRPr="005D4F68">
        <w:rPr>
          <w:rFonts w:eastAsia="Times New Roman" w:cs="Times New Roman"/>
          <w:sz w:val="24"/>
          <w:szCs w:val="24"/>
          <w:lang w:eastAsia="ru-RU"/>
        </w:rPr>
        <w:t xml:space="preserve"> зі спеціалізованою ліцензованою проектною організацією.</w:t>
      </w:r>
    </w:p>
    <w:p w:rsidR="005D4F68" w:rsidRPr="005D4F68" w:rsidRDefault="007A3A9D" w:rsidP="005D4F68">
      <w:pPr>
        <w:numPr>
          <w:ilvl w:val="0"/>
          <w:numId w:val="3"/>
        </w:numPr>
        <w:shd w:val="clear" w:color="auto" w:fill="FFFFFF"/>
        <w:spacing w:line="304" w:lineRule="atLeast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4F68">
        <w:rPr>
          <w:rFonts w:eastAsia="Times New Roman" w:cs="Times New Roman"/>
          <w:sz w:val="24"/>
          <w:szCs w:val="24"/>
          <w:lang w:eastAsia="ru-RU"/>
        </w:rPr>
        <w:t>Виконавчому комітету</w:t>
      </w:r>
      <w:r w:rsidRPr="005D4F68">
        <w:rPr>
          <w:rFonts w:eastAsia="Times New Roman" w:cs="Times New Roman"/>
          <w:sz w:val="24"/>
          <w:szCs w:val="24"/>
          <w:lang w:val="ru-RU" w:eastAsia="ru-RU"/>
        </w:rPr>
        <w:t> </w:t>
      </w:r>
      <w:r w:rsidRPr="005D4F68">
        <w:rPr>
          <w:rFonts w:eastAsia="Times New Roman" w:cs="Times New Roman"/>
          <w:sz w:val="24"/>
          <w:szCs w:val="24"/>
          <w:lang w:eastAsia="ru-RU"/>
        </w:rPr>
        <w:t xml:space="preserve"> Лисянської селищної ради забезпечити проведення громадських слухань щодо врахування громадських інтересів під час розроблення містобудівної документації.</w:t>
      </w:r>
    </w:p>
    <w:p w:rsidR="005D4F68" w:rsidRPr="005D4F68" w:rsidRDefault="007A3A9D" w:rsidP="005D4F68">
      <w:pPr>
        <w:numPr>
          <w:ilvl w:val="0"/>
          <w:numId w:val="3"/>
        </w:numPr>
        <w:shd w:val="clear" w:color="auto" w:fill="FFFFFF"/>
        <w:spacing w:line="304" w:lineRule="atLeast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4F68">
        <w:rPr>
          <w:rFonts w:eastAsia="Times New Roman" w:cs="Times New Roman"/>
          <w:sz w:val="24"/>
          <w:szCs w:val="24"/>
          <w:lang w:eastAsia="ru-RU"/>
        </w:rPr>
        <w:t xml:space="preserve"> Після розроблення</w:t>
      </w:r>
      <w:r w:rsidR="005D4F68">
        <w:rPr>
          <w:rFonts w:eastAsia="Times New Roman" w:cs="Times New Roman"/>
          <w:sz w:val="24"/>
          <w:szCs w:val="24"/>
          <w:lang w:eastAsia="ru-RU"/>
        </w:rPr>
        <w:t>,</w:t>
      </w:r>
      <w:r w:rsidRPr="005D4F68">
        <w:rPr>
          <w:rFonts w:eastAsia="Times New Roman" w:cs="Times New Roman"/>
          <w:sz w:val="24"/>
          <w:szCs w:val="24"/>
          <w:lang w:eastAsia="ru-RU"/>
        </w:rPr>
        <w:t xml:space="preserve"> детальний план території подати на затвердження сесією селищної ради.</w:t>
      </w:r>
    </w:p>
    <w:p w:rsidR="007A3A9D" w:rsidRPr="005D4F68" w:rsidRDefault="007A3A9D" w:rsidP="005D4F68">
      <w:pPr>
        <w:numPr>
          <w:ilvl w:val="0"/>
          <w:numId w:val="3"/>
        </w:numPr>
        <w:shd w:val="clear" w:color="auto" w:fill="FFFFFF"/>
        <w:spacing w:line="304" w:lineRule="atLeast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D4F68">
        <w:rPr>
          <w:rFonts w:eastAsia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Контроль за </w:t>
      </w:r>
      <w:proofErr w:type="spellStart"/>
      <w:r w:rsidRPr="005D4F68">
        <w:rPr>
          <w:rFonts w:eastAsia="Times New Roman" w:cs="Times New Roman"/>
          <w:sz w:val="24"/>
          <w:szCs w:val="24"/>
          <w:bdr w:val="none" w:sz="0" w:space="0" w:color="auto" w:frame="1"/>
          <w:lang w:val="ru-RU" w:eastAsia="ru-RU"/>
        </w:rPr>
        <w:t>виконання</w:t>
      </w:r>
      <w:proofErr w:type="spellEnd"/>
      <w:r w:rsidRPr="005D4F68">
        <w:rPr>
          <w:rFonts w:eastAsia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D4F68">
        <w:rPr>
          <w:rFonts w:eastAsia="Times New Roman" w:cs="Times New Roman"/>
          <w:sz w:val="24"/>
          <w:szCs w:val="24"/>
          <w:bdr w:val="none" w:sz="0" w:space="0" w:color="auto" w:frame="1"/>
          <w:lang w:val="ru-RU" w:eastAsia="ru-RU"/>
        </w:rPr>
        <w:t>даного</w:t>
      </w:r>
      <w:proofErr w:type="spellEnd"/>
      <w:r w:rsidRPr="005D4F68">
        <w:rPr>
          <w:rFonts w:eastAsia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D4F68">
        <w:rPr>
          <w:rFonts w:eastAsia="Times New Roman" w:cs="Times New Roman"/>
          <w:sz w:val="24"/>
          <w:szCs w:val="24"/>
          <w:bdr w:val="none" w:sz="0" w:space="0" w:color="auto" w:frame="1"/>
          <w:lang w:val="ru-RU" w:eastAsia="ru-RU"/>
        </w:rPr>
        <w:t>рішення</w:t>
      </w:r>
      <w:proofErr w:type="spellEnd"/>
      <w:r w:rsidRPr="005D4F68">
        <w:rPr>
          <w:rFonts w:eastAsia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5D4F68">
        <w:rPr>
          <w:rFonts w:eastAsia="Times New Roman" w:cs="Times New Roman"/>
          <w:sz w:val="24"/>
          <w:szCs w:val="24"/>
          <w:bdr w:val="none" w:sz="0" w:space="0" w:color="auto" w:frame="1"/>
          <w:lang w:val="ru-RU" w:eastAsia="ru-RU"/>
        </w:rPr>
        <w:t>покласти</w:t>
      </w:r>
      <w:proofErr w:type="spellEnd"/>
      <w:r w:rsidRPr="005D4F68">
        <w:rPr>
          <w:rFonts w:eastAsia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на </w:t>
      </w:r>
      <w:proofErr w:type="gramStart"/>
      <w:r w:rsidRPr="005D4F68">
        <w:rPr>
          <w:rFonts w:eastAsia="Times New Roman" w:cs="Times New Roman"/>
          <w:sz w:val="24"/>
          <w:szCs w:val="24"/>
          <w:lang w:eastAsia="ru-RU"/>
        </w:rPr>
        <w:t>постійно  діючу</w:t>
      </w:r>
      <w:proofErr w:type="gramEnd"/>
      <w:r w:rsidRPr="005D4F68">
        <w:rPr>
          <w:rFonts w:eastAsia="Times New Roman" w:cs="Times New Roman"/>
          <w:sz w:val="24"/>
          <w:szCs w:val="24"/>
          <w:lang w:eastAsia="ru-RU"/>
        </w:rPr>
        <w:t xml:space="preserve"> комісію з питань землекористування, природокористування, екології та надзвичайних ситуацій</w:t>
      </w:r>
      <w:r w:rsidRPr="005D4F68">
        <w:rPr>
          <w:rFonts w:eastAsia="Times New Roman" w:cs="Times New Roman"/>
          <w:sz w:val="24"/>
          <w:szCs w:val="24"/>
          <w:bdr w:val="none" w:sz="0" w:space="0" w:color="auto" w:frame="1"/>
          <w:lang w:val="ru-RU" w:eastAsia="ru-RU"/>
        </w:rPr>
        <w:t>.</w:t>
      </w:r>
    </w:p>
    <w:p w:rsidR="007A3A9D" w:rsidRPr="005D4F68" w:rsidRDefault="007A3A9D" w:rsidP="005D4F68">
      <w:pPr>
        <w:shd w:val="clear" w:color="auto" w:fill="FFFFFF"/>
        <w:ind w:firstLine="709"/>
        <w:jc w:val="both"/>
        <w:rPr>
          <w:rFonts w:eastAsia="Times New Roman" w:cs="Times New Roman"/>
          <w:sz w:val="24"/>
          <w:szCs w:val="24"/>
          <w:lang w:val="ru-RU" w:eastAsia="ru-RU"/>
        </w:rPr>
      </w:pPr>
    </w:p>
    <w:p w:rsidR="004423DE" w:rsidRPr="005D4F68" w:rsidRDefault="004423DE" w:rsidP="005D4F68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034EE" w:rsidRPr="00B4691B" w:rsidRDefault="004423DE" w:rsidP="00B4691B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5D4F68">
        <w:rPr>
          <w:rFonts w:eastAsia="Times New Roman" w:cs="Times New Roman"/>
          <w:sz w:val="24"/>
          <w:szCs w:val="24"/>
          <w:lang w:eastAsia="ru-RU"/>
        </w:rPr>
        <w:t>Селищний голова                                                                                                  А.П. Проценко</w:t>
      </w:r>
    </w:p>
    <w:sectPr w:rsidR="003034EE" w:rsidRPr="00B4691B" w:rsidSect="00A271B4">
      <w:pgSz w:w="11906" w:h="16838"/>
      <w:pgMar w:top="709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BF5"/>
    <w:multiLevelType w:val="hybridMultilevel"/>
    <w:tmpl w:val="553C6570"/>
    <w:lvl w:ilvl="0" w:tplc="FC0E6066">
      <w:start w:val="1"/>
      <w:numFmt w:val="decimal"/>
      <w:lvlText w:val="%1."/>
      <w:lvlJc w:val="left"/>
      <w:pPr>
        <w:ind w:left="1764" w:hanging="105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73A6F"/>
    <w:multiLevelType w:val="hybridMultilevel"/>
    <w:tmpl w:val="553C6570"/>
    <w:lvl w:ilvl="0" w:tplc="FC0E6066">
      <w:start w:val="1"/>
      <w:numFmt w:val="decimal"/>
      <w:lvlText w:val="%1."/>
      <w:lvlJc w:val="left"/>
      <w:pPr>
        <w:ind w:left="1764" w:hanging="105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551A7C01"/>
    <w:multiLevelType w:val="hybridMultilevel"/>
    <w:tmpl w:val="200A9AC2"/>
    <w:lvl w:ilvl="0" w:tplc="19AC24B2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3749"/>
    <w:rsid w:val="000645EC"/>
    <w:rsid w:val="00091492"/>
    <w:rsid w:val="0009702D"/>
    <w:rsid w:val="00242ECC"/>
    <w:rsid w:val="003034EE"/>
    <w:rsid w:val="00342ACD"/>
    <w:rsid w:val="004423DE"/>
    <w:rsid w:val="00591008"/>
    <w:rsid w:val="005D4F68"/>
    <w:rsid w:val="006065A0"/>
    <w:rsid w:val="00740B63"/>
    <w:rsid w:val="00772F88"/>
    <w:rsid w:val="007A3A9D"/>
    <w:rsid w:val="008E1663"/>
    <w:rsid w:val="008F6C7F"/>
    <w:rsid w:val="00A271B4"/>
    <w:rsid w:val="00AF4DC5"/>
    <w:rsid w:val="00B4691B"/>
    <w:rsid w:val="00C31720"/>
    <w:rsid w:val="00C33749"/>
    <w:rsid w:val="00CC0EB3"/>
    <w:rsid w:val="00F1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E125D-DA26-4C74-A180-D7A783EF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720"/>
  </w:style>
  <w:style w:type="paragraph" w:styleId="1">
    <w:name w:val="heading 1"/>
    <w:basedOn w:val="a"/>
    <w:next w:val="a"/>
    <w:link w:val="10"/>
    <w:qFormat/>
    <w:rsid w:val="00B4691B"/>
    <w:pPr>
      <w:keepNext/>
      <w:ind w:firstLine="0"/>
      <w:outlineLvl w:val="0"/>
    </w:pPr>
    <w:rPr>
      <w:rFonts w:ascii="Calibri" w:eastAsia="Times New Roman" w:hAnsi="Calibri" w:cs="Times New Roman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B4691B"/>
    <w:pPr>
      <w:keepNext/>
      <w:ind w:firstLine="0"/>
      <w:outlineLvl w:val="1"/>
    </w:pPr>
    <w:rPr>
      <w:rFonts w:eastAsia="Times New Roman" w:cs="Times New Roman"/>
      <w:i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7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4F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691B"/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B4691B"/>
    <w:rPr>
      <w:rFonts w:eastAsia="Times New Roman" w:cs="Times New Roman"/>
      <w:i/>
      <w:szCs w:val="20"/>
      <w:lang w:val="ru-RU" w:eastAsia="ru-RU"/>
    </w:rPr>
  </w:style>
  <w:style w:type="paragraph" w:styleId="a6">
    <w:name w:val="No Spacing"/>
    <w:link w:val="a7"/>
    <w:uiPriority w:val="1"/>
    <w:qFormat/>
    <w:rsid w:val="00B4691B"/>
    <w:pPr>
      <w:ind w:firstLine="0"/>
    </w:pPr>
    <w:rPr>
      <w:rFonts w:ascii="Calibri" w:eastAsia="Times New Roman" w:hAnsi="Calibri" w:cs="Times New Roman"/>
      <w:sz w:val="22"/>
      <w:lang w:val="ru-RU" w:eastAsia="uk-UA"/>
    </w:rPr>
  </w:style>
  <w:style w:type="character" w:customStyle="1" w:styleId="a7">
    <w:name w:val="Без интервала Знак"/>
    <w:link w:val="a6"/>
    <w:uiPriority w:val="1"/>
    <w:locked/>
    <w:rsid w:val="00B4691B"/>
    <w:rPr>
      <w:rFonts w:ascii="Calibri" w:eastAsia="Times New Roman" w:hAnsi="Calibri" w:cs="Times New Roman"/>
      <w:sz w:val="22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1694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2021-08-13T08:28:00Z</cp:lastPrinted>
  <dcterms:created xsi:type="dcterms:W3CDTF">2021-08-17T11:39:00Z</dcterms:created>
  <dcterms:modified xsi:type="dcterms:W3CDTF">2021-08-28T10:46:00Z</dcterms:modified>
</cp:coreProperties>
</file>