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665B" w:rsidRPr="0076665B" w:rsidRDefault="0076665B" w:rsidP="0076665B">
      <w:pPr>
        <w:pStyle w:val="a6"/>
        <w:jc w:val="center"/>
        <w:rPr>
          <w:rFonts w:ascii="Times New Roman" w:hAnsi="Times New Roman"/>
          <w:sz w:val="24"/>
          <w:szCs w:val="24"/>
        </w:rPr>
      </w:pPr>
      <w:r w:rsidRPr="0076665B">
        <w:rPr>
          <w:rFonts w:ascii="Times New Roman" w:hAnsi="Times New Roman"/>
          <w:noProof/>
          <w:sz w:val="24"/>
          <w:szCs w:val="24"/>
        </w:rPr>
        <w:drawing>
          <wp:inline distT="0" distB="0" distL="0" distR="0">
            <wp:extent cx="619125" cy="828675"/>
            <wp:effectExtent l="19050" t="0" r="9525"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619125" cy="828675"/>
                    </a:xfrm>
                    <a:prstGeom prst="rect">
                      <a:avLst/>
                    </a:prstGeom>
                    <a:noFill/>
                    <a:ln w="9525">
                      <a:noFill/>
                      <a:miter lim="800000"/>
                      <a:headEnd/>
                      <a:tailEnd/>
                    </a:ln>
                  </pic:spPr>
                </pic:pic>
              </a:graphicData>
            </a:graphic>
          </wp:inline>
        </w:drawing>
      </w:r>
      <w:r w:rsidRPr="0076665B">
        <w:rPr>
          <w:rFonts w:ascii="Times New Roman" w:hAnsi="Times New Roman"/>
          <w:sz w:val="24"/>
          <w:szCs w:val="24"/>
        </w:rPr>
        <w:t xml:space="preserve"> </w:t>
      </w:r>
    </w:p>
    <w:p w:rsidR="0076665B" w:rsidRPr="0076665B" w:rsidRDefault="0076665B" w:rsidP="0076665B">
      <w:pPr>
        <w:pStyle w:val="1"/>
        <w:tabs>
          <w:tab w:val="center" w:pos="4677"/>
          <w:tab w:val="left" w:pos="7710"/>
        </w:tabs>
        <w:rPr>
          <w:rFonts w:ascii="Times New Roman" w:hAnsi="Times New Roman"/>
          <w:sz w:val="24"/>
          <w:szCs w:val="24"/>
        </w:rPr>
      </w:pPr>
      <w:r w:rsidRPr="0076665B">
        <w:rPr>
          <w:rFonts w:ascii="Times New Roman" w:hAnsi="Times New Roman"/>
          <w:sz w:val="24"/>
          <w:szCs w:val="24"/>
        </w:rPr>
        <w:tab/>
        <w:t>ЛИСЯНСЬКА СЕЛИЩНА РАДА</w:t>
      </w:r>
      <w:r w:rsidRPr="0076665B">
        <w:rPr>
          <w:rFonts w:ascii="Times New Roman" w:hAnsi="Times New Roman"/>
          <w:sz w:val="24"/>
          <w:szCs w:val="24"/>
        </w:rPr>
        <w:tab/>
      </w:r>
    </w:p>
    <w:p w:rsidR="0076665B" w:rsidRPr="0076665B" w:rsidRDefault="0076665B" w:rsidP="0076665B">
      <w:pPr>
        <w:rPr>
          <w:sz w:val="24"/>
          <w:szCs w:val="24"/>
        </w:rPr>
      </w:pPr>
    </w:p>
    <w:p w:rsidR="0076665B" w:rsidRPr="0076665B" w:rsidRDefault="0076665B" w:rsidP="0076665B">
      <w:pPr>
        <w:pStyle w:val="2"/>
        <w:jc w:val="center"/>
        <w:rPr>
          <w:i w:val="0"/>
          <w:sz w:val="24"/>
          <w:szCs w:val="24"/>
        </w:rPr>
      </w:pPr>
      <w:r w:rsidRPr="0076665B">
        <w:rPr>
          <w:i w:val="0"/>
          <w:sz w:val="24"/>
          <w:szCs w:val="24"/>
        </w:rPr>
        <w:t>РІШЕННЯ</w:t>
      </w:r>
    </w:p>
    <w:p w:rsidR="0076665B" w:rsidRPr="0076665B" w:rsidRDefault="0076665B" w:rsidP="0076665B">
      <w:pPr>
        <w:pStyle w:val="2"/>
        <w:rPr>
          <w:b/>
          <w:i w:val="0"/>
          <w:sz w:val="24"/>
          <w:szCs w:val="24"/>
        </w:rPr>
      </w:pPr>
    </w:p>
    <w:p w:rsidR="0076665B" w:rsidRPr="0076665B" w:rsidRDefault="0076665B" w:rsidP="0076665B">
      <w:pPr>
        <w:ind w:firstLine="0"/>
        <w:outlineLvl w:val="0"/>
        <w:rPr>
          <w:rFonts w:eastAsia="Times New Roman" w:cs="Times New Roman"/>
          <w:b/>
          <w:bCs/>
          <w:kern w:val="36"/>
          <w:sz w:val="24"/>
          <w:szCs w:val="24"/>
          <w:lang w:val="ru-RU" w:eastAsia="ru-RU"/>
        </w:rPr>
      </w:pPr>
      <w:r w:rsidRPr="0076665B">
        <w:rPr>
          <w:sz w:val="24"/>
          <w:szCs w:val="24"/>
        </w:rPr>
        <w:t xml:space="preserve">20.08.2021                                     смт  Лисянка                     </w:t>
      </w:r>
      <w:r w:rsidRPr="0076665B">
        <w:rPr>
          <w:sz w:val="24"/>
          <w:szCs w:val="24"/>
        </w:rPr>
        <w:tab/>
      </w:r>
      <w:r w:rsidRPr="0076665B">
        <w:rPr>
          <w:sz w:val="24"/>
          <w:szCs w:val="24"/>
        </w:rPr>
        <w:tab/>
      </w:r>
      <w:r>
        <w:rPr>
          <w:sz w:val="24"/>
          <w:szCs w:val="24"/>
        </w:rPr>
        <w:tab/>
      </w:r>
      <w:r>
        <w:rPr>
          <w:sz w:val="24"/>
          <w:szCs w:val="24"/>
        </w:rPr>
        <w:tab/>
      </w:r>
      <w:r w:rsidRPr="0076665B">
        <w:rPr>
          <w:sz w:val="24"/>
          <w:szCs w:val="24"/>
        </w:rPr>
        <w:t>№ 18-16/VIІI</w:t>
      </w:r>
      <w:r w:rsidRPr="0076665B">
        <w:rPr>
          <w:rFonts w:eastAsia="Times New Roman" w:cs="Times New Roman"/>
          <w:b/>
          <w:bCs/>
          <w:kern w:val="36"/>
          <w:sz w:val="24"/>
          <w:szCs w:val="24"/>
          <w:lang w:val="ru-RU" w:eastAsia="ru-RU"/>
        </w:rPr>
        <w:t xml:space="preserve"> </w:t>
      </w:r>
    </w:p>
    <w:p w:rsidR="004423DE" w:rsidRPr="0076665B" w:rsidRDefault="004423DE" w:rsidP="0076665B">
      <w:pPr>
        <w:ind w:firstLine="0"/>
        <w:outlineLvl w:val="0"/>
        <w:rPr>
          <w:rFonts w:eastAsia="Times New Roman" w:cs="Times New Roman"/>
          <w:bCs/>
          <w:kern w:val="36"/>
          <w:sz w:val="24"/>
          <w:szCs w:val="24"/>
          <w:lang w:eastAsia="ru-RU"/>
        </w:rPr>
      </w:pPr>
      <w:bookmarkStart w:id="0" w:name="_GoBack"/>
      <w:r w:rsidRPr="0076665B">
        <w:rPr>
          <w:rFonts w:eastAsia="Times New Roman" w:cs="Times New Roman"/>
          <w:bCs/>
          <w:kern w:val="36"/>
          <w:sz w:val="24"/>
          <w:szCs w:val="24"/>
          <w:lang w:val="ru-RU" w:eastAsia="ru-RU"/>
        </w:rPr>
        <w:t xml:space="preserve">«Про надання дозволу на виготовлення </w:t>
      </w:r>
    </w:p>
    <w:p w:rsidR="004423DE" w:rsidRPr="0076665B" w:rsidRDefault="004423DE" w:rsidP="004423DE">
      <w:pPr>
        <w:ind w:firstLine="0"/>
        <w:outlineLvl w:val="0"/>
        <w:rPr>
          <w:rFonts w:eastAsia="Times New Roman" w:cs="Times New Roman"/>
          <w:bCs/>
          <w:kern w:val="36"/>
          <w:sz w:val="24"/>
          <w:szCs w:val="24"/>
          <w:lang w:eastAsia="ru-RU"/>
        </w:rPr>
      </w:pPr>
      <w:r w:rsidRPr="0076665B">
        <w:rPr>
          <w:rFonts w:eastAsia="Times New Roman" w:cs="Times New Roman"/>
          <w:bCs/>
          <w:kern w:val="36"/>
          <w:sz w:val="24"/>
          <w:szCs w:val="24"/>
          <w:lang w:val="ru-RU" w:eastAsia="ru-RU"/>
        </w:rPr>
        <w:t xml:space="preserve">технічної документації із землеустрою щодо </w:t>
      </w:r>
    </w:p>
    <w:p w:rsidR="004423DE" w:rsidRPr="0076665B" w:rsidRDefault="004423DE" w:rsidP="004423DE">
      <w:pPr>
        <w:ind w:firstLine="0"/>
        <w:outlineLvl w:val="0"/>
        <w:rPr>
          <w:rFonts w:eastAsia="Times New Roman" w:cs="Times New Roman"/>
          <w:bCs/>
          <w:kern w:val="36"/>
          <w:sz w:val="24"/>
          <w:szCs w:val="24"/>
          <w:lang w:eastAsia="ru-RU"/>
        </w:rPr>
      </w:pPr>
      <w:r w:rsidRPr="0076665B">
        <w:rPr>
          <w:rFonts w:eastAsia="Times New Roman" w:cs="Times New Roman"/>
          <w:bCs/>
          <w:kern w:val="36"/>
          <w:sz w:val="24"/>
          <w:szCs w:val="24"/>
          <w:lang w:val="ru-RU" w:eastAsia="ru-RU"/>
        </w:rPr>
        <w:t>встановлення (відновлення) меж земельних ділянок</w:t>
      </w:r>
    </w:p>
    <w:p w:rsidR="004423DE" w:rsidRPr="0076665B" w:rsidRDefault="004423DE" w:rsidP="004423DE">
      <w:pPr>
        <w:ind w:firstLine="0"/>
        <w:outlineLvl w:val="0"/>
        <w:rPr>
          <w:rFonts w:eastAsia="Times New Roman" w:cs="Times New Roman"/>
          <w:bCs/>
          <w:kern w:val="36"/>
          <w:sz w:val="24"/>
          <w:szCs w:val="24"/>
          <w:lang w:eastAsia="ru-RU"/>
        </w:rPr>
      </w:pPr>
      <w:r w:rsidRPr="0076665B">
        <w:rPr>
          <w:rFonts w:eastAsia="Times New Roman" w:cs="Times New Roman"/>
          <w:bCs/>
          <w:kern w:val="36"/>
          <w:sz w:val="24"/>
          <w:szCs w:val="24"/>
          <w:lang w:val="ru-RU" w:eastAsia="ru-RU"/>
        </w:rPr>
        <w:t xml:space="preserve"> в натурі (на місцевості) для ведення товарного </w:t>
      </w:r>
    </w:p>
    <w:p w:rsidR="004423DE" w:rsidRPr="0076665B" w:rsidRDefault="004423DE" w:rsidP="004423DE">
      <w:pPr>
        <w:ind w:firstLine="0"/>
        <w:outlineLvl w:val="0"/>
        <w:rPr>
          <w:rFonts w:eastAsia="Times New Roman" w:cs="Times New Roman"/>
          <w:bCs/>
          <w:kern w:val="36"/>
          <w:sz w:val="24"/>
          <w:szCs w:val="24"/>
          <w:lang w:eastAsia="ru-RU"/>
        </w:rPr>
      </w:pPr>
      <w:r w:rsidRPr="0076665B">
        <w:rPr>
          <w:rFonts w:eastAsia="Times New Roman" w:cs="Times New Roman"/>
          <w:bCs/>
          <w:kern w:val="36"/>
          <w:sz w:val="24"/>
          <w:szCs w:val="24"/>
          <w:lang w:eastAsia="ru-RU"/>
        </w:rPr>
        <w:t>сільськогосподарського виробництва</w:t>
      </w:r>
    </w:p>
    <w:p w:rsidR="004423DE" w:rsidRPr="0076665B" w:rsidRDefault="004423DE" w:rsidP="00D778EE">
      <w:pPr>
        <w:ind w:firstLine="0"/>
        <w:outlineLvl w:val="0"/>
        <w:rPr>
          <w:rFonts w:eastAsia="Times New Roman" w:cs="Times New Roman"/>
          <w:bCs/>
          <w:kern w:val="36"/>
          <w:sz w:val="24"/>
          <w:szCs w:val="24"/>
          <w:lang w:eastAsia="ru-RU"/>
        </w:rPr>
      </w:pPr>
      <w:r w:rsidRPr="0076665B">
        <w:rPr>
          <w:rFonts w:eastAsia="Times New Roman" w:cs="Times New Roman"/>
          <w:bCs/>
          <w:kern w:val="36"/>
          <w:sz w:val="24"/>
          <w:szCs w:val="24"/>
          <w:lang w:eastAsia="ru-RU"/>
        </w:rPr>
        <w:t>власникам земельних часток паїв»</w:t>
      </w:r>
    </w:p>
    <w:bookmarkEnd w:id="0"/>
    <w:p w:rsidR="002C3E37" w:rsidRPr="00D778EE" w:rsidRDefault="002C3E37" w:rsidP="00D778EE">
      <w:pPr>
        <w:ind w:firstLine="0"/>
        <w:outlineLvl w:val="0"/>
        <w:rPr>
          <w:rFonts w:eastAsia="Times New Roman" w:cs="Times New Roman"/>
          <w:b/>
          <w:bCs/>
          <w:i/>
          <w:kern w:val="36"/>
          <w:sz w:val="24"/>
          <w:szCs w:val="24"/>
          <w:lang w:eastAsia="ru-RU"/>
        </w:rPr>
      </w:pPr>
    </w:p>
    <w:p w:rsidR="007158CC" w:rsidRDefault="004423DE" w:rsidP="00D778EE">
      <w:pPr>
        <w:ind w:firstLine="0"/>
        <w:jc w:val="both"/>
        <w:rPr>
          <w:rFonts w:eastAsia="Times New Roman" w:cs="Times New Roman"/>
          <w:sz w:val="24"/>
          <w:szCs w:val="24"/>
          <w:lang w:eastAsia="ru-RU"/>
        </w:rPr>
      </w:pPr>
      <w:r w:rsidRPr="004423DE">
        <w:rPr>
          <w:rFonts w:eastAsia="Times New Roman" w:cs="Times New Roman"/>
          <w:sz w:val="24"/>
          <w:szCs w:val="24"/>
          <w:lang w:eastAsia="ru-RU"/>
        </w:rPr>
        <w:t xml:space="preserve">       Відповідно до пункт</w:t>
      </w:r>
      <w:r w:rsidR="007158CC">
        <w:rPr>
          <w:rFonts w:eastAsia="Times New Roman" w:cs="Times New Roman"/>
          <w:sz w:val="24"/>
          <w:szCs w:val="24"/>
          <w:lang w:eastAsia="ru-RU"/>
        </w:rPr>
        <w:t>у</w:t>
      </w:r>
      <w:r w:rsidRPr="004423DE">
        <w:rPr>
          <w:rFonts w:eastAsia="Times New Roman" w:cs="Times New Roman"/>
          <w:sz w:val="24"/>
          <w:szCs w:val="24"/>
          <w:lang w:eastAsia="ru-RU"/>
        </w:rPr>
        <w:t xml:space="preserve"> 34 статті 26 Закону України «Про місцеве самоврядування в Україні»  статей 12, 81, 116, 118, 121 «Земельного кодексу України», статті 25,26,55 Закону України «Про землеустрій», статті 16,21 п.3 Розділу VII Прикінцеві та перехідні положення Закону України «Про державний земельний кадастр», частини 1,2 Декрету Кабінету Міністрів України від 26 грудня 1992 року «Про приватизацію земельних ділянок», Закону України «Про внесення змін до деяких законодавчих актів України щодо правової долі земельних ділянок, власники яких померли» та статтей 1,2,3,9 Закону України «Про порядок виділення в натурі (на місцевості) земельних ділянок власникам земельних часток (паїв)», з метою раціонального використання земель та згідно технічної документації із землеустрою щодо встановлення (відновлення) меж земельних ділянок в натурі на місцевості, протоколу розподілу земельних ділянок між власниками земельних часток (паїв), враховуючи документи та матеріали, додані до них,  враховуючи висновок постійної депутатської комісії з питань землекористування, природокористування, екології та надзвичайних ситуацій селищна рада</w:t>
      </w:r>
    </w:p>
    <w:p w:rsidR="004423DE" w:rsidRPr="0076665B" w:rsidRDefault="007158CC" w:rsidP="00D778EE">
      <w:pPr>
        <w:ind w:firstLine="0"/>
        <w:jc w:val="both"/>
        <w:rPr>
          <w:rFonts w:eastAsia="Times New Roman" w:cs="Times New Roman"/>
          <w:sz w:val="24"/>
          <w:szCs w:val="24"/>
          <w:lang w:eastAsia="ru-RU"/>
        </w:rPr>
      </w:pPr>
      <w:r w:rsidRPr="0076665B">
        <w:rPr>
          <w:rFonts w:eastAsia="Times New Roman" w:cs="Times New Roman"/>
          <w:sz w:val="24"/>
          <w:szCs w:val="24"/>
          <w:lang w:eastAsia="ru-RU"/>
        </w:rPr>
        <w:t xml:space="preserve">                                                                        ВИРІШИЛА</w:t>
      </w:r>
      <w:r w:rsidR="004423DE" w:rsidRPr="0076665B">
        <w:rPr>
          <w:rFonts w:eastAsia="Times New Roman" w:cs="Times New Roman"/>
          <w:sz w:val="24"/>
          <w:szCs w:val="24"/>
          <w:lang w:eastAsia="ru-RU"/>
        </w:rPr>
        <w:t xml:space="preserve">: </w:t>
      </w:r>
    </w:p>
    <w:p w:rsidR="004423DE" w:rsidRPr="003126BD" w:rsidRDefault="004423DE" w:rsidP="003126BD">
      <w:pPr>
        <w:pStyle w:val="a5"/>
        <w:numPr>
          <w:ilvl w:val="0"/>
          <w:numId w:val="2"/>
        </w:numPr>
        <w:ind w:left="0" w:firstLine="567"/>
        <w:jc w:val="both"/>
        <w:rPr>
          <w:rFonts w:eastAsia="Times New Roman" w:cs="Times New Roman"/>
          <w:sz w:val="24"/>
          <w:szCs w:val="24"/>
          <w:lang w:eastAsia="ru-RU"/>
        </w:rPr>
      </w:pPr>
      <w:r w:rsidRPr="003126BD">
        <w:rPr>
          <w:rFonts w:eastAsia="Times New Roman" w:cs="Times New Roman"/>
          <w:sz w:val="24"/>
          <w:szCs w:val="24"/>
          <w:lang w:eastAsia="ru-RU"/>
        </w:rPr>
        <w:t xml:space="preserve">Виділити земельну частку (пай) в натурі (на місцевості), власнику земельної частки (пай) гр. </w:t>
      </w:r>
      <w:r w:rsidR="008E1663" w:rsidRPr="003126BD">
        <w:rPr>
          <w:rFonts w:eastAsia="Times New Roman" w:cs="Times New Roman"/>
          <w:b/>
          <w:sz w:val="24"/>
          <w:szCs w:val="24"/>
          <w:lang w:eastAsia="ru-RU"/>
        </w:rPr>
        <w:t>Терехову Миколаю Михайловичу</w:t>
      </w:r>
      <w:r w:rsidRPr="003126BD">
        <w:rPr>
          <w:rFonts w:eastAsia="Times New Roman" w:cs="Times New Roman"/>
          <w:sz w:val="24"/>
          <w:szCs w:val="24"/>
          <w:lang w:eastAsia="ru-RU"/>
        </w:rPr>
        <w:t xml:space="preserve">  згідно рішення суду № 700/</w:t>
      </w:r>
      <w:r w:rsidR="008E1663" w:rsidRPr="003126BD">
        <w:rPr>
          <w:rFonts w:eastAsia="Times New Roman" w:cs="Times New Roman"/>
          <w:sz w:val="24"/>
          <w:szCs w:val="24"/>
          <w:lang w:eastAsia="ru-RU"/>
        </w:rPr>
        <w:t>153/21</w:t>
      </w:r>
      <w:r w:rsidRPr="003126BD">
        <w:rPr>
          <w:rFonts w:eastAsia="Times New Roman" w:cs="Times New Roman"/>
          <w:sz w:val="24"/>
          <w:szCs w:val="24"/>
          <w:lang w:eastAsia="ru-RU"/>
        </w:rPr>
        <w:t>,  від 13.</w:t>
      </w:r>
      <w:r w:rsidR="008E1663" w:rsidRPr="003126BD">
        <w:rPr>
          <w:rFonts w:eastAsia="Times New Roman" w:cs="Times New Roman"/>
          <w:sz w:val="24"/>
          <w:szCs w:val="24"/>
          <w:lang w:eastAsia="ru-RU"/>
        </w:rPr>
        <w:t>04</w:t>
      </w:r>
      <w:r w:rsidRPr="003126BD">
        <w:rPr>
          <w:rFonts w:eastAsia="Times New Roman" w:cs="Times New Roman"/>
          <w:sz w:val="24"/>
          <w:szCs w:val="24"/>
          <w:lang w:eastAsia="ru-RU"/>
        </w:rPr>
        <w:t>.202</w:t>
      </w:r>
      <w:r w:rsidR="008E1663" w:rsidRPr="003126BD">
        <w:rPr>
          <w:rFonts w:eastAsia="Times New Roman" w:cs="Times New Roman"/>
          <w:sz w:val="24"/>
          <w:szCs w:val="24"/>
          <w:lang w:eastAsia="ru-RU"/>
        </w:rPr>
        <w:t>1</w:t>
      </w:r>
      <w:r w:rsidRPr="003126BD">
        <w:rPr>
          <w:rFonts w:eastAsia="Times New Roman" w:cs="Times New Roman"/>
          <w:sz w:val="24"/>
          <w:szCs w:val="24"/>
          <w:lang w:eastAsia="ru-RU"/>
        </w:rPr>
        <w:t xml:space="preserve">  власнику сертифікату на право на земельну частку (пай) серія ЧР № </w:t>
      </w:r>
      <w:r w:rsidR="008E1663" w:rsidRPr="003126BD">
        <w:rPr>
          <w:rFonts w:eastAsia="Times New Roman" w:cs="Times New Roman"/>
          <w:sz w:val="24"/>
          <w:szCs w:val="24"/>
          <w:lang w:eastAsia="ru-RU"/>
        </w:rPr>
        <w:t>0310324</w:t>
      </w:r>
      <w:r w:rsidRPr="003126BD">
        <w:rPr>
          <w:rFonts w:eastAsia="Times New Roman" w:cs="Times New Roman"/>
          <w:sz w:val="24"/>
          <w:szCs w:val="24"/>
          <w:lang w:eastAsia="ru-RU"/>
        </w:rPr>
        <w:t xml:space="preserve"> виданого </w:t>
      </w:r>
      <w:r w:rsidR="008E1663" w:rsidRPr="003126BD">
        <w:rPr>
          <w:rFonts w:eastAsia="Times New Roman" w:cs="Times New Roman"/>
          <w:sz w:val="24"/>
          <w:szCs w:val="24"/>
          <w:lang w:eastAsia="ru-RU"/>
        </w:rPr>
        <w:t>24.09.1996</w:t>
      </w:r>
      <w:r w:rsidRPr="003126BD">
        <w:rPr>
          <w:rFonts w:eastAsia="Times New Roman" w:cs="Times New Roman"/>
          <w:sz w:val="24"/>
          <w:szCs w:val="24"/>
          <w:lang w:eastAsia="ru-RU"/>
        </w:rPr>
        <w:t xml:space="preserve"> року, що зареєстрований в книзі реєстрації сертифікатів від 05.02.1997  року за № </w:t>
      </w:r>
      <w:r w:rsidR="008E1663" w:rsidRPr="003126BD">
        <w:rPr>
          <w:rFonts w:eastAsia="Times New Roman" w:cs="Times New Roman"/>
          <w:sz w:val="24"/>
          <w:szCs w:val="24"/>
          <w:lang w:eastAsia="ru-RU"/>
        </w:rPr>
        <w:t xml:space="preserve">658 </w:t>
      </w:r>
      <w:r w:rsidRPr="003126BD">
        <w:rPr>
          <w:rFonts w:eastAsia="Times New Roman" w:cs="Times New Roman"/>
          <w:sz w:val="24"/>
          <w:szCs w:val="24"/>
          <w:lang w:eastAsia="ru-RU"/>
        </w:rPr>
        <w:t>а саме земельну ділянку площею 3</w:t>
      </w:r>
      <w:r w:rsidR="008E1663" w:rsidRPr="003126BD">
        <w:rPr>
          <w:rFonts w:eastAsia="Times New Roman" w:cs="Times New Roman"/>
          <w:sz w:val="24"/>
          <w:szCs w:val="24"/>
          <w:lang w:eastAsia="ru-RU"/>
        </w:rPr>
        <w:t>,6</w:t>
      </w:r>
      <w:r w:rsidRPr="003126BD">
        <w:rPr>
          <w:rFonts w:eastAsia="Times New Roman" w:cs="Times New Roman"/>
          <w:sz w:val="24"/>
          <w:szCs w:val="24"/>
          <w:lang w:eastAsia="ru-RU"/>
        </w:rPr>
        <w:t xml:space="preserve">6 в умовних кадастрових гектарів, що призначена для ведення товарного сільськогосподарського виробництва, та розташована в адміністративних межах </w:t>
      </w:r>
      <w:r w:rsidR="00F17A35" w:rsidRPr="003126BD">
        <w:rPr>
          <w:rFonts w:eastAsia="Times New Roman" w:cs="Times New Roman"/>
          <w:sz w:val="24"/>
          <w:szCs w:val="24"/>
          <w:lang w:eastAsia="ru-RU"/>
        </w:rPr>
        <w:t>Лисянської селищної</w:t>
      </w:r>
      <w:r w:rsidRPr="003126BD">
        <w:rPr>
          <w:rFonts w:eastAsia="Times New Roman" w:cs="Times New Roman"/>
          <w:sz w:val="24"/>
          <w:szCs w:val="24"/>
          <w:lang w:eastAsia="ru-RU"/>
        </w:rPr>
        <w:t xml:space="preserve"> ради, Лисянської об’єднаної територіальної громади, Звенигородського  району, Черкаської області.</w:t>
      </w:r>
    </w:p>
    <w:p w:rsidR="000645EC" w:rsidRPr="000645EC" w:rsidRDefault="000645EC" w:rsidP="003126BD">
      <w:pPr>
        <w:numPr>
          <w:ilvl w:val="0"/>
          <w:numId w:val="2"/>
        </w:numPr>
        <w:ind w:left="0" w:firstLine="567"/>
        <w:jc w:val="both"/>
        <w:rPr>
          <w:rFonts w:eastAsia="Times New Roman" w:cs="Times New Roman"/>
          <w:sz w:val="24"/>
          <w:szCs w:val="24"/>
          <w:lang w:eastAsia="ru-RU"/>
        </w:rPr>
      </w:pPr>
      <w:r w:rsidRPr="004423DE">
        <w:rPr>
          <w:rFonts w:eastAsia="Times New Roman" w:cs="Times New Roman"/>
          <w:sz w:val="24"/>
          <w:szCs w:val="24"/>
          <w:lang w:eastAsia="ru-RU"/>
        </w:rPr>
        <w:t xml:space="preserve">Виділити земельну частку (пай) в натурі (на місцевості), власнику земельної частки (пай) гр. </w:t>
      </w:r>
      <w:r>
        <w:rPr>
          <w:rFonts w:eastAsia="Times New Roman" w:cs="Times New Roman"/>
          <w:b/>
          <w:sz w:val="24"/>
          <w:szCs w:val="24"/>
          <w:lang w:eastAsia="ru-RU"/>
        </w:rPr>
        <w:t>Лошицькому Станіславу Івановичу</w:t>
      </w:r>
      <w:r w:rsidRPr="004423DE">
        <w:rPr>
          <w:rFonts w:eastAsia="Times New Roman" w:cs="Times New Roman"/>
          <w:sz w:val="24"/>
          <w:szCs w:val="24"/>
          <w:lang w:eastAsia="ru-RU"/>
        </w:rPr>
        <w:t xml:space="preserve">  згідно рішення суду № 700/</w:t>
      </w:r>
      <w:r>
        <w:rPr>
          <w:rFonts w:eastAsia="Times New Roman" w:cs="Times New Roman"/>
          <w:sz w:val="24"/>
          <w:szCs w:val="24"/>
          <w:lang w:eastAsia="ru-RU"/>
        </w:rPr>
        <w:t>619/20,  від 08</w:t>
      </w:r>
      <w:r w:rsidRPr="004423DE">
        <w:rPr>
          <w:rFonts w:eastAsia="Times New Roman" w:cs="Times New Roman"/>
          <w:sz w:val="24"/>
          <w:szCs w:val="24"/>
          <w:lang w:eastAsia="ru-RU"/>
        </w:rPr>
        <w:t>.</w:t>
      </w:r>
      <w:r>
        <w:rPr>
          <w:rFonts w:eastAsia="Times New Roman" w:cs="Times New Roman"/>
          <w:sz w:val="24"/>
          <w:szCs w:val="24"/>
          <w:lang w:eastAsia="ru-RU"/>
        </w:rPr>
        <w:t>10</w:t>
      </w:r>
      <w:r w:rsidRPr="004423DE">
        <w:rPr>
          <w:rFonts w:eastAsia="Times New Roman" w:cs="Times New Roman"/>
          <w:sz w:val="24"/>
          <w:szCs w:val="24"/>
          <w:lang w:eastAsia="ru-RU"/>
        </w:rPr>
        <w:t>.202</w:t>
      </w:r>
      <w:r>
        <w:rPr>
          <w:rFonts w:eastAsia="Times New Roman" w:cs="Times New Roman"/>
          <w:sz w:val="24"/>
          <w:szCs w:val="24"/>
          <w:lang w:eastAsia="ru-RU"/>
        </w:rPr>
        <w:t>1</w:t>
      </w:r>
      <w:r w:rsidRPr="004423DE">
        <w:rPr>
          <w:rFonts w:eastAsia="Times New Roman" w:cs="Times New Roman"/>
          <w:sz w:val="24"/>
          <w:szCs w:val="24"/>
          <w:lang w:eastAsia="ru-RU"/>
        </w:rPr>
        <w:t xml:space="preserve">  власнику сертифікату на право на земельну частку (пай), що зареєстрований в книзі реєстрації сертифікатів від </w:t>
      </w:r>
      <w:r>
        <w:rPr>
          <w:rFonts w:eastAsia="Times New Roman" w:cs="Times New Roman"/>
          <w:sz w:val="24"/>
          <w:szCs w:val="24"/>
          <w:lang w:eastAsia="ru-RU"/>
        </w:rPr>
        <w:t>15.06.1995</w:t>
      </w:r>
      <w:r w:rsidRPr="004423DE">
        <w:rPr>
          <w:rFonts w:eastAsia="Times New Roman" w:cs="Times New Roman"/>
          <w:sz w:val="24"/>
          <w:szCs w:val="24"/>
          <w:lang w:eastAsia="ru-RU"/>
        </w:rPr>
        <w:t xml:space="preserve">  року за </w:t>
      </w:r>
      <w:r w:rsidRPr="000645EC">
        <w:rPr>
          <w:rFonts w:eastAsia="Times New Roman" w:cs="Times New Roman"/>
          <w:sz w:val="24"/>
          <w:szCs w:val="24"/>
          <w:lang w:eastAsia="ru-RU"/>
        </w:rPr>
        <w:t xml:space="preserve">№ 290 (1) площею 1,27 га та 290 (2) площею 1,27га </w:t>
      </w:r>
      <w:r w:rsidRPr="004423DE">
        <w:rPr>
          <w:rFonts w:eastAsia="Times New Roman" w:cs="Times New Roman"/>
          <w:sz w:val="24"/>
          <w:szCs w:val="24"/>
          <w:lang w:eastAsia="ru-RU"/>
        </w:rPr>
        <w:t xml:space="preserve">в умовних кадастрових гектарів, що призначена для ведення товарного сільськогосподарського виробництва, та розташована в адміністративних межах </w:t>
      </w:r>
      <w:r>
        <w:rPr>
          <w:rFonts w:eastAsia="Times New Roman" w:cs="Times New Roman"/>
          <w:sz w:val="24"/>
          <w:szCs w:val="24"/>
          <w:lang w:eastAsia="ru-RU"/>
        </w:rPr>
        <w:t>с. Семенівка</w:t>
      </w:r>
      <w:r w:rsidRPr="004423DE">
        <w:rPr>
          <w:rFonts w:eastAsia="Times New Roman" w:cs="Times New Roman"/>
          <w:sz w:val="24"/>
          <w:szCs w:val="24"/>
          <w:lang w:eastAsia="ru-RU"/>
        </w:rPr>
        <w:t>, Лисянської об’єднаної територіальної громади, Звенигородського  району, Черкаської області.</w:t>
      </w:r>
    </w:p>
    <w:p w:rsidR="004423DE" w:rsidRPr="004423DE" w:rsidRDefault="007158CC" w:rsidP="003126BD">
      <w:pPr>
        <w:numPr>
          <w:ilvl w:val="0"/>
          <w:numId w:val="2"/>
        </w:numPr>
        <w:ind w:left="0" w:firstLine="567"/>
        <w:jc w:val="both"/>
        <w:rPr>
          <w:rFonts w:eastAsia="Times New Roman" w:cs="Times New Roman"/>
          <w:sz w:val="24"/>
          <w:szCs w:val="24"/>
          <w:lang w:eastAsia="ru-RU"/>
        </w:rPr>
      </w:pPr>
      <w:r>
        <w:rPr>
          <w:rFonts w:eastAsia="Times New Roman"/>
          <w:sz w:val="24"/>
          <w:szCs w:val="24"/>
          <w:lang w:eastAsia="ru-RU"/>
        </w:rPr>
        <w:t xml:space="preserve">Громадянам зазначених в пункті 1,2 </w:t>
      </w:r>
      <w:r w:rsidR="004423DE" w:rsidRPr="004423DE">
        <w:rPr>
          <w:rFonts w:eastAsia="Times New Roman" w:cs="Times New Roman"/>
          <w:sz w:val="24"/>
          <w:szCs w:val="24"/>
          <w:lang w:eastAsia="ru-RU"/>
        </w:rPr>
        <w:t>рекомендовано в місячний термін після прийняття даного рішення звернутися до  розробників документації із землеустрою для замовлення розробки  технічної документації із землеустрою щодо встановлення (відновлення) меж земельної ділянки в натурі (на місцевості).</w:t>
      </w:r>
    </w:p>
    <w:p w:rsidR="004423DE" w:rsidRPr="004423DE" w:rsidRDefault="004423DE" w:rsidP="007158CC">
      <w:pPr>
        <w:numPr>
          <w:ilvl w:val="0"/>
          <w:numId w:val="2"/>
        </w:numPr>
        <w:ind w:left="0" w:firstLine="567"/>
        <w:jc w:val="both"/>
        <w:rPr>
          <w:rFonts w:eastAsia="Times New Roman" w:cs="Times New Roman"/>
          <w:sz w:val="24"/>
          <w:szCs w:val="24"/>
          <w:lang w:eastAsia="ru-RU"/>
        </w:rPr>
      </w:pPr>
      <w:r w:rsidRPr="004423DE">
        <w:rPr>
          <w:rFonts w:eastAsia="Times New Roman" w:cs="Times New Roman"/>
          <w:sz w:val="24"/>
          <w:szCs w:val="24"/>
          <w:lang w:eastAsia="ru-RU"/>
        </w:rPr>
        <w:t xml:space="preserve"> </w:t>
      </w:r>
      <w:r w:rsidRPr="004423DE">
        <w:rPr>
          <w:rFonts w:eastAsia="Times New Roman" w:cs="Times New Roman"/>
          <w:sz w:val="24"/>
          <w:szCs w:val="24"/>
          <w:lang w:val="ru-RU" w:eastAsia="ru-RU"/>
        </w:rPr>
        <w:t>Контроль за виконання даного рішення покласти  на постійн</w:t>
      </w:r>
      <w:r w:rsidRPr="004423DE">
        <w:rPr>
          <w:rFonts w:eastAsia="Times New Roman" w:cs="Times New Roman"/>
          <w:sz w:val="24"/>
          <w:szCs w:val="24"/>
          <w:lang w:eastAsia="ru-RU"/>
        </w:rPr>
        <w:t xml:space="preserve">о діючу </w:t>
      </w:r>
      <w:r w:rsidRPr="004423DE">
        <w:rPr>
          <w:rFonts w:eastAsia="Times New Roman" w:cs="Times New Roman"/>
          <w:sz w:val="24"/>
          <w:szCs w:val="24"/>
          <w:lang w:val="ru-RU" w:eastAsia="ru-RU"/>
        </w:rPr>
        <w:t xml:space="preserve"> комісію </w:t>
      </w:r>
      <w:r w:rsidRPr="004423DE">
        <w:rPr>
          <w:rFonts w:eastAsia="Times New Roman" w:cs="Times New Roman"/>
          <w:sz w:val="24"/>
          <w:szCs w:val="24"/>
          <w:lang w:eastAsia="ru-RU"/>
        </w:rPr>
        <w:t xml:space="preserve">селищної ради </w:t>
      </w:r>
      <w:r w:rsidRPr="004423DE">
        <w:rPr>
          <w:rFonts w:eastAsia="Times New Roman" w:cs="Times New Roman"/>
          <w:sz w:val="24"/>
          <w:szCs w:val="24"/>
          <w:lang w:val="ru-RU" w:eastAsia="ru-RU"/>
        </w:rPr>
        <w:t>з питань зем</w:t>
      </w:r>
      <w:r w:rsidRPr="004423DE">
        <w:rPr>
          <w:rFonts w:eastAsia="Times New Roman" w:cs="Times New Roman"/>
          <w:sz w:val="24"/>
          <w:szCs w:val="24"/>
          <w:lang w:eastAsia="ru-RU"/>
        </w:rPr>
        <w:t>лекористування</w:t>
      </w:r>
      <w:r w:rsidRPr="004423DE">
        <w:rPr>
          <w:rFonts w:eastAsia="Times New Roman" w:cs="Times New Roman"/>
          <w:sz w:val="24"/>
          <w:szCs w:val="24"/>
          <w:lang w:val="ru-RU" w:eastAsia="ru-RU"/>
        </w:rPr>
        <w:t>,</w:t>
      </w:r>
      <w:r w:rsidRPr="004423DE">
        <w:rPr>
          <w:rFonts w:eastAsia="Times New Roman" w:cs="Times New Roman"/>
          <w:sz w:val="24"/>
          <w:szCs w:val="24"/>
          <w:lang w:eastAsia="ru-RU"/>
        </w:rPr>
        <w:t xml:space="preserve"> природокористування,</w:t>
      </w:r>
      <w:r w:rsidRPr="004423DE">
        <w:rPr>
          <w:rFonts w:eastAsia="Times New Roman" w:cs="Times New Roman"/>
          <w:sz w:val="24"/>
          <w:szCs w:val="24"/>
          <w:lang w:val="ru-RU" w:eastAsia="ru-RU"/>
        </w:rPr>
        <w:t xml:space="preserve"> </w:t>
      </w:r>
      <w:r w:rsidRPr="004423DE">
        <w:rPr>
          <w:rFonts w:eastAsia="Times New Roman" w:cs="Times New Roman"/>
          <w:sz w:val="24"/>
          <w:szCs w:val="24"/>
          <w:lang w:eastAsia="ru-RU"/>
        </w:rPr>
        <w:t>екології та надзвичайних ситуацій.</w:t>
      </w:r>
    </w:p>
    <w:p w:rsidR="004423DE" w:rsidRPr="004423DE" w:rsidRDefault="004423DE" w:rsidP="007158CC">
      <w:pPr>
        <w:jc w:val="both"/>
        <w:rPr>
          <w:rFonts w:eastAsia="Times New Roman" w:cs="Times New Roman"/>
          <w:sz w:val="24"/>
          <w:szCs w:val="24"/>
          <w:lang w:eastAsia="ru-RU"/>
        </w:rPr>
      </w:pPr>
    </w:p>
    <w:p w:rsidR="003034EE" w:rsidRPr="0076665B" w:rsidRDefault="004423DE" w:rsidP="0076665B">
      <w:pPr>
        <w:ind w:firstLine="0"/>
        <w:rPr>
          <w:rFonts w:eastAsia="Times New Roman" w:cs="Times New Roman"/>
          <w:b/>
          <w:sz w:val="24"/>
          <w:szCs w:val="24"/>
          <w:lang w:eastAsia="ru-RU"/>
        </w:rPr>
      </w:pPr>
      <w:r w:rsidRPr="004423DE">
        <w:rPr>
          <w:rFonts w:eastAsia="Times New Roman" w:cs="Times New Roman"/>
          <w:sz w:val="24"/>
          <w:szCs w:val="24"/>
          <w:lang w:eastAsia="ru-RU"/>
        </w:rPr>
        <w:t xml:space="preserve">Селищний голова                                                                                                 </w:t>
      </w:r>
      <w:r w:rsidR="00D778EE">
        <w:rPr>
          <w:rFonts w:eastAsia="Times New Roman" w:cs="Times New Roman"/>
          <w:sz w:val="24"/>
          <w:szCs w:val="24"/>
          <w:lang w:eastAsia="ru-RU"/>
        </w:rPr>
        <w:t xml:space="preserve">                </w:t>
      </w:r>
      <w:r w:rsidRPr="004423DE">
        <w:rPr>
          <w:rFonts w:eastAsia="Times New Roman" w:cs="Times New Roman"/>
          <w:sz w:val="24"/>
          <w:szCs w:val="24"/>
          <w:lang w:eastAsia="ru-RU"/>
        </w:rPr>
        <w:t xml:space="preserve"> А.П. Проценко</w:t>
      </w:r>
    </w:p>
    <w:sectPr w:rsidR="003034EE" w:rsidRPr="0076665B" w:rsidSect="002C3E37">
      <w:pgSz w:w="11906" w:h="16838"/>
      <w:pgMar w:top="426" w:right="567" w:bottom="709"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F7403B"/>
    <w:multiLevelType w:val="multilevel"/>
    <w:tmpl w:val="231EB34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 w15:restartNumberingAfterBreak="0">
    <w:nsid w:val="62133AE0"/>
    <w:multiLevelType w:val="multilevel"/>
    <w:tmpl w:val="9FA0514A"/>
    <w:lvl w:ilvl="0">
      <w:start w:val="1"/>
      <w:numFmt w:val="decimal"/>
      <w:lvlText w:val="%1."/>
      <w:lvlJc w:val="left"/>
      <w:pPr>
        <w:ind w:left="420" w:hanging="420"/>
      </w:pPr>
      <w:rPr>
        <w:rFonts w:ascii="Times New Roman" w:eastAsia="Times New Roman" w:hAnsi="Times New Roman" w:cs="Times New Roman"/>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defaultTabStop w:val="708"/>
  <w:hyphenationZone w:val="425"/>
  <w:drawingGridHorizontalSpacing w:val="140"/>
  <w:drawingGridVerticalSpacing w:val="381"/>
  <w:displayHorizontalDrawingGridEvery w:val="2"/>
  <w:characterSpacingControl w:val="doNotCompress"/>
  <w:compat>
    <w:compatSetting w:name="compatibilityMode" w:uri="http://schemas.microsoft.com/office/word" w:val="12"/>
  </w:compat>
  <w:rsids>
    <w:rsidRoot w:val="00C33749"/>
    <w:rsid w:val="000645EC"/>
    <w:rsid w:val="001B6060"/>
    <w:rsid w:val="00242ECC"/>
    <w:rsid w:val="0027149A"/>
    <w:rsid w:val="002C3E37"/>
    <w:rsid w:val="003034EE"/>
    <w:rsid w:val="003126BD"/>
    <w:rsid w:val="00342ACD"/>
    <w:rsid w:val="003838E2"/>
    <w:rsid w:val="004423DE"/>
    <w:rsid w:val="0057167D"/>
    <w:rsid w:val="006065A0"/>
    <w:rsid w:val="007158CC"/>
    <w:rsid w:val="0076665B"/>
    <w:rsid w:val="00794A99"/>
    <w:rsid w:val="008E1663"/>
    <w:rsid w:val="00AF14CB"/>
    <w:rsid w:val="00C33749"/>
    <w:rsid w:val="00CC0EB3"/>
    <w:rsid w:val="00D74C49"/>
    <w:rsid w:val="00D778EE"/>
    <w:rsid w:val="00F17A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C8A7FA-0592-4E19-8C36-AD502BE1F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uk-UA" w:eastAsia="en-US" w:bidi="ar-SA"/>
      </w:rPr>
    </w:rPrDefault>
    <w:pPrDefault>
      <w:pPr>
        <w:ind w:firstLine="567"/>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167D"/>
  </w:style>
  <w:style w:type="paragraph" w:styleId="1">
    <w:name w:val="heading 1"/>
    <w:basedOn w:val="a"/>
    <w:next w:val="a"/>
    <w:link w:val="10"/>
    <w:qFormat/>
    <w:rsid w:val="0076665B"/>
    <w:pPr>
      <w:keepNext/>
      <w:ind w:firstLine="0"/>
      <w:outlineLvl w:val="0"/>
    </w:pPr>
    <w:rPr>
      <w:rFonts w:ascii="Calibri" w:eastAsia="Times New Roman" w:hAnsi="Calibri" w:cs="Times New Roman"/>
      <w:szCs w:val="20"/>
      <w:lang w:eastAsia="ru-RU"/>
    </w:rPr>
  </w:style>
  <w:style w:type="paragraph" w:styleId="2">
    <w:name w:val="heading 2"/>
    <w:basedOn w:val="a"/>
    <w:next w:val="a"/>
    <w:link w:val="20"/>
    <w:qFormat/>
    <w:rsid w:val="0076665B"/>
    <w:pPr>
      <w:keepNext/>
      <w:ind w:firstLine="0"/>
      <w:outlineLvl w:val="1"/>
    </w:pPr>
    <w:rPr>
      <w:rFonts w:eastAsia="Times New Roman" w:cs="Times New Roman"/>
      <w:i/>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33749"/>
    <w:rPr>
      <w:rFonts w:ascii="Tahoma" w:hAnsi="Tahoma" w:cs="Tahoma"/>
      <w:sz w:val="16"/>
      <w:szCs w:val="16"/>
    </w:rPr>
  </w:style>
  <w:style w:type="character" w:customStyle="1" w:styleId="a4">
    <w:name w:val="Текст выноски Знак"/>
    <w:basedOn w:val="a0"/>
    <w:link w:val="a3"/>
    <w:uiPriority w:val="99"/>
    <w:semiHidden/>
    <w:rsid w:val="00C33749"/>
    <w:rPr>
      <w:rFonts w:ascii="Tahoma" w:hAnsi="Tahoma" w:cs="Tahoma"/>
      <w:sz w:val="16"/>
      <w:szCs w:val="16"/>
    </w:rPr>
  </w:style>
  <w:style w:type="paragraph" w:styleId="a5">
    <w:name w:val="List Paragraph"/>
    <w:basedOn w:val="a"/>
    <w:uiPriority w:val="34"/>
    <w:qFormat/>
    <w:rsid w:val="003126BD"/>
    <w:pPr>
      <w:ind w:left="720"/>
      <w:contextualSpacing/>
    </w:pPr>
  </w:style>
  <w:style w:type="character" w:customStyle="1" w:styleId="10">
    <w:name w:val="Заголовок 1 Знак"/>
    <w:basedOn w:val="a0"/>
    <w:link w:val="1"/>
    <w:rsid w:val="0076665B"/>
    <w:rPr>
      <w:rFonts w:ascii="Calibri" w:eastAsia="Times New Roman" w:hAnsi="Calibri" w:cs="Times New Roman"/>
      <w:szCs w:val="20"/>
      <w:lang w:eastAsia="ru-RU"/>
    </w:rPr>
  </w:style>
  <w:style w:type="character" w:customStyle="1" w:styleId="20">
    <w:name w:val="Заголовок 2 Знак"/>
    <w:basedOn w:val="a0"/>
    <w:link w:val="2"/>
    <w:rsid w:val="0076665B"/>
    <w:rPr>
      <w:rFonts w:eastAsia="Times New Roman" w:cs="Times New Roman"/>
      <w:i/>
      <w:szCs w:val="20"/>
      <w:lang w:eastAsia="ru-RU"/>
    </w:rPr>
  </w:style>
  <w:style w:type="paragraph" w:styleId="a6">
    <w:name w:val="No Spacing"/>
    <w:link w:val="a7"/>
    <w:uiPriority w:val="1"/>
    <w:qFormat/>
    <w:rsid w:val="0076665B"/>
    <w:pPr>
      <w:ind w:firstLine="0"/>
    </w:pPr>
    <w:rPr>
      <w:rFonts w:ascii="Calibri" w:eastAsia="Times New Roman" w:hAnsi="Calibri" w:cs="Times New Roman"/>
      <w:sz w:val="22"/>
      <w:lang w:eastAsia="uk-UA"/>
    </w:rPr>
  </w:style>
  <w:style w:type="character" w:customStyle="1" w:styleId="a7">
    <w:name w:val="Без интервала Знак"/>
    <w:link w:val="a6"/>
    <w:uiPriority w:val="1"/>
    <w:locked/>
    <w:rsid w:val="0076665B"/>
    <w:rPr>
      <w:rFonts w:ascii="Calibri" w:eastAsia="Times New Roman" w:hAnsi="Calibri" w:cs="Times New Roman"/>
      <w:sz w:val="22"/>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2215</Words>
  <Characters>1264</Characters>
  <Application>Microsoft Office Word</Application>
  <DocSecurity>0</DocSecurity>
  <Lines>10</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cp:lastPrinted>2021-08-13T08:30:00Z</cp:lastPrinted>
  <dcterms:created xsi:type="dcterms:W3CDTF">2021-08-17T11:33:00Z</dcterms:created>
  <dcterms:modified xsi:type="dcterms:W3CDTF">2021-08-28T10:30:00Z</dcterms:modified>
</cp:coreProperties>
</file>