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6BC" w:rsidRDefault="004C46BC" w:rsidP="004C46BC">
      <w:pPr>
        <w:spacing w:after="0"/>
        <w:ind w:right="566"/>
        <w:jc w:val="right"/>
        <w:rPr>
          <w:rFonts w:ascii="Times New Roman" w:hAnsi="Times New Roman"/>
          <w:sz w:val="28"/>
          <w:szCs w:val="28"/>
          <w:lang w:val="uk-UA"/>
        </w:rPr>
      </w:pPr>
      <w:r>
        <w:rPr>
          <w:rFonts w:ascii="Times New Roman" w:hAnsi="Times New Roman"/>
          <w:sz w:val="28"/>
          <w:szCs w:val="28"/>
          <w:lang w:val="uk-UA"/>
        </w:rPr>
        <w:t>Додаток 2</w:t>
      </w:r>
    </w:p>
    <w:p w:rsidR="004C46BC" w:rsidRDefault="004C46BC" w:rsidP="004C46BC">
      <w:pPr>
        <w:spacing w:after="0"/>
        <w:jc w:val="right"/>
        <w:rPr>
          <w:rFonts w:ascii="Times New Roman" w:hAnsi="Times New Roman"/>
          <w:sz w:val="28"/>
          <w:szCs w:val="28"/>
          <w:lang w:val="uk-UA"/>
        </w:rPr>
      </w:pPr>
      <w:r>
        <w:rPr>
          <w:rFonts w:ascii="Times New Roman" w:hAnsi="Times New Roman"/>
          <w:sz w:val="28"/>
          <w:szCs w:val="28"/>
          <w:lang w:val="uk-UA"/>
        </w:rPr>
        <w:t xml:space="preserve">до рішення селищної ради </w:t>
      </w:r>
    </w:p>
    <w:p w:rsidR="004C46BC" w:rsidRPr="00537A0D" w:rsidRDefault="004C46BC" w:rsidP="004C46BC">
      <w:pPr>
        <w:spacing w:after="0"/>
        <w:jc w:val="right"/>
        <w:rPr>
          <w:rFonts w:ascii="Times New Roman" w:hAnsi="Times New Roman"/>
          <w:sz w:val="28"/>
          <w:szCs w:val="28"/>
          <w:lang w:val="uk-UA"/>
        </w:rPr>
      </w:pPr>
      <w:r>
        <w:rPr>
          <w:rFonts w:ascii="Times New Roman" w:hAnsi="Times New Roman"/>
          <w:sz w:val="28"/>
          <w:szCs w:val="28"/>
          <w:lang w:val="uk-UA"/>
        </w:rPr>
        <w:t>від 0</w:t>
      </w:r>
      <w:r w:rsidR="006F128E">
        <w:rPr>
          <w:rFonts w:ascii="Times New Roman" w:hAnsi="Times New Roman"/>
          <w:sz w:val="28"/>
          <w:szCs w:val="28"/>
          <w:lang w:val="uk-UA"/>
        </w:rPr>
        <w:t>7</w:t>
      </w:r>
      <w:r>
        <w:rPr>
          <w:rFonts w:ascii="Times New Roman" w:hAnsi="Times New Roman"/>
          <w:sz w:val="28"/>
          <w:szCs w:val="28"/>
          <w:lang w:val="uk-UA"/>
        </w:rPr>
        <w:t>.1</w:t>
      </w:r>
      <w:r w:rsidR="00E21804">
        <w:rPr>
          <w:rFonts w:ascii="Times New Roman" w:hAnsi="Times New Roman"/>
          <w:sz w:val="28"/>
          <w:szCs w:val="28"/>
          <w:lang w:val="uk-UA"/>
        </w:rPr>
        <w:t>2</w:t>
      </w:r>
      <w:r>
        <w:rPr>
          <w:rFonts w:ascii="Times New Roman" w:hAnsi="Times New Roman"/>
          <w:sz w:val="28"/>
          <w:szCs w:val="28"/>
          <w:lang w:val="uk-UA"/>
        </w:rPr>
        <w:t>.2020  № 1-5/VIІI</w:t>
      </w:r>
    </w:p>
    <w:p w:rsidR="004C46BC" w:rsidRDefault="004C46BC" w:rsidP="005E2D6A">
      <w:pPr>
        <w:spacing w:after="0"/>
        <w:jc w:val="center"/>
        <w:rPr>
          <w:rFonts w:ascii="Times New Roman" w:hAnsi="Times New Roman"/>
          <w:sz w:val="28"/>
          <w:szCs w:val="28"/>
          <w:lang w:val="uk-UA"/>
        </w:rPr>
      </w:pPr>
    </w:p>
    <w:p w:rsidR="00430D77" w:rsidRPr="00944843" w:rsidRDefault="00430D77" w:rsidP="00430D77">
      <w:pPr>
        <w:spacing w:after="0" w:line="240" w:lineRule="auto"/>
        <w:ind w:firstLine="709"/>
        <w:jc w:val="center"/>
        <w:rPr>
          <w:rFonts w:ascii="Times New Roman" w:hAnsi="Times New Roman"/>
          <w:b/>
          <w:sz w:val="28"/>
          <w:szCs w:val="28"/>
          <w:lang w:val="uk-UA"/>
        </w:rPr>
      </w:pPr>
      <w:r w:rsidRPr="00944843">
        <w:rPr>
          <w:rFonts w:ascii="Times New Roman" w:hAnsi="Times New Roman"/>
          <w:b/>
          <w:sz w:val="28"/>
          <w:szCs w:val="28"/>
          <w:lang w:val="uk-UA"/>
        </w:rPr>
        <w:t>ПОЛОЖЕННЯ</w:t>
      </w:r>
    </w:p>
    <w:p w:rsidR="00430D77" w:rsidRPr="00944843" w:rsidRDefault="00430D77" w:rsidP="00430D77">
      <w:pPr>
        <w:spacing w:after="0" w:line="240" w:lineRule="auto"/>
        <w:ind w:firstLine="709"/>
        <w:jc w:val="center"/>
        <w:rPr>
          <w:rFonts w:ascii="Times New Roman" w:hAnsi="Times New Roman"/>
          <w:b/>
          <w:sz w:val="28"/>
          <w:szCs w:val="28"/>
          <w:lang w:val="uk-UA"/>
        </w:rPr>
      </w:pPr>
      <w:r w:rsidRPr="00944843">
        <w:rPr>
          <w:rFonts w:ascii="Times New Roman" w:hAnsi="Times New Roman"/>
          <w:b/>
          <w:sz w:val="28"/>
          <w:szCs w:val="28"/>
          <w:lang w:val="uk-UA"/>
        </w:rPr>
        <w:t>ПРО ФІНАНСОВИЙ ВІДДІЛ</w:t>
      </w:r>
    </w:p>
    <w:p w:rsidR="00430D77" w:rsidRPr="00944843" w:rsidRDefault="00430D77" w:rsidP="00430D77">
      <w:pPr>
        <w:spacing w:after="0" w:line="240" w:lineRule="auto"/>
        <w:ind w:firstLine="709"/>
        <w:jc w:val="center"/>
        <w:rPr>
          <w:rFonts w:ascii="Times New Roman" w:hAnsi="Times New Roman"/>
          <w:b/>
          <w:sz w:val="28"/>
          <w:szCs w:val="28"/>
          <w:lang w:val="uk-UA"/>
        </w:rPr>
      </w:pPr>
      <w:r w:rsidRPr="00944843">
        <w:rPr>
          <w:rFonts w:ascii="Times New Roman" w:hAnsi="Times New Roman"/>
          <w:b/>
          <w:sz w:val="28"/>
          <w:szCs w:val="28"/>
          <w:lang w:val="uk-UA"/>
        </w:rPr>
        <w:t>ЛИСЯНСЬКОЇ СЕЛИЩНОЇ РАДИ</w:t>
      </w:r>
    </w:p>
    <w:p w:rsidR="00430D77" w:rsidRPr="00DC5BFD" w:rsidRDefault="00430D77" w:rsidP="00430D77">
      <w:pPr>
        <w:numPr>
          <w:ilvl w:val="0"/>
          <w:numId w:val="6"/>
        </w:numPr>
        <w:spacing w:before="120"/>
        <w:jc w:val="center"/>
        <w:rPr>
          <w:rFonts w:ascii="Times New Roman" w:hAnsi="Times New Roman"/>
          <w:b/>
          <w:sz w:val="28"/>
          <w:szCs w:val="28"/>
        </w:rPr>
      </w:pPr>
      <w:r w:rsidRPr="00944843">
        <w:rPr>
          <w:rFonts w:ascii="Times New Roman" w:hAnsi="Times New Roman"/>
          <w:b/>
          <w:sz w:val="28"/>
          <w:szCs w:val="28"/>
          <w:lang w:val="uk-UA"/>
        </w:rPr>
        <w:t>За</w:t>
      </w:r>
      <w:r w:rsidRPr="00DC5BFD">
        <w:rPr>
          <w:rFonts w:ascii="Times New Roman" w:hAnsi="Times New Roman"/>
          <w:b/>
          <w:sz w:val="28"/>
          <w:szCs w:val="28"/>
        </w:rPr>
        <w:t>гальна частина</w:t>
      </w:r>
    </w:p>
    <w:p w:rsidR="00430D77" w:rsidRPr="00DC5BFD" w:rsidRDefault="00066656" w:rsidP="003536D7">
      <w:pPr>
        <w:numPr>
          <w:ilvl w:val="1"/>
          <w:numId w:val="6"/>
        </w:numPr>
        <w:tabs>
          <w:tab w:val="left" w:pos="840"/>
        </w:tabs>
        <w:spacing w:before="120" w:after="120" w:line="240" w:lineRule="auto"/>
        <w:ind w:left="0" w:firstLine="357"/>
        <w:jc w:val="both"/>
        <w:rPr>
          <w:rFonts w:ascii="Times New Roman" w:hAnsi="Times New Roman"/>
          <w:sz w:val="28"/>
          <w:szCs w:val="28"/>
        </w:rPr>
      </w:pPr>
      <w:r>
        <w:rPr>
          <w:rFonts w:ascii="Times New Roman" w:hAnsi="Times New Roman"/>
          <w:sz w:val="28"/>
          <w:szCs w:val="28"/>
        </w:rPr>
        <w:t xml:space="preserve">Фінансовий відділ </w:t>
      </w:r>
      <w:r w:rsidR="00430D77" w:rsidRPr="00DC5BFD">
        <w:rPr>
          <w:rFonts w:ascii="Times New Roman" w:hAnsi="Times New Roman"/>
          <w:sz w:val="28"/>
          <w:szCs w:val="28"/>
        </w:rPr>
        <w:t xml:space="preserve">Лисянської селищної  </w:t>
      </w:r>
      <w:proofErr w:type="gramStart"/>
      <w:r w:rsidR="00430D77" w:rsidRPr="00DC5BFD">
        <w:rPr>
          <w:rFonts w:ascii="Times New Roman" w:hAnsi="Times New Roman"/>
          <w:sz w:val="28"/>
          <w:szCs w:val="28"/>
        </w:rPr>
        <w:t>ради</w:t>
      </w:r>
      <w:proofErr w:type="gramEnd"/>
      <w:r w:rsidR="00430D77" w:rsidRPr="00DC5BFD">
        <w:rPr>
          <w:rFonts w:ascii="Times New Roman" w:hAnsi="Times New Roman"/>
          <w:sz w:val="28"/>
          <w:szCs w:val="28"/>
        </w:rPr>
        <w:t xml:space="preserve"> (далі – Фінансовий відділ) є виконавч</w:t>
      </w:r>
      <w:r>
        <w:rPr>
          <w:rFonts w:ascii="Times New Roman" w:hAnsi="Times New Roman"/>
          <w:sz w:val="28"/>
          <w:szCs w:val="28"/>
        </w:rPr>
        <w:t xml:space="preserve">им органом Лисянської селищної </w:t>
      </w:r>
      <w:r w:rsidR="00430D77" w:rsidRPr="00DC5BFD">
        <w:rPr>
          <w:rFonts w:ascii="Times New Roman" w:hAnsi="Times New Roman"/>
          <w:sz w:val="28"/>
          <w:szCs w:val="28"/>
        </w:rPr>
        <w:t xml:space="preserve">ради, утворюється радою відповідно до Закону України «Про місцеве самоврядування в Україні». </w:t>
      </w:r>
    </w:p>
    <w:p w:rsidR="00430D77" w:rsidRPr="00DC5BFD" w:rsidRDefault="00430D77" w:rsidP="003536D7">
      <w:pPr>
        <w:numPr>
          <w:ilvl w:val="1"/>
          <w:numId w:val="6"/>
        </w:numPr>
        <w:tabs>
          <w:tab w:val="left" w:pos="840"/>
        </w:tabs>
        <w:spacing w:before="120" w:after="120" w:line="240" w:lineRule="auto"/>
        <w:ind w:left="0" w:firstLine="357"/>
        <w:jc w:val="both"/>
        <w:rPr>
          <w:rFonts w:ascii="Times New Roman" w:hAnsi="Times New Roman"/>
          <w:sz w:val="28"/>
          <w:szCs w:val="28"/>
        </w:rPr>
      </w:pPr>
      <w:r w:rsidRPr="00DC5BFD">
        <w:rPr>
          <w:rFonts w:ascii="Times New Roman" w:hAnsi="Times New Roman"/>
          <w:sz w:val="28"/>
          <w:szCs w:val="28"/>
        </w:rPr>
        <w:t xml:space="preserve">Фінансовий відділ у своїй роботі </w:t>
      </w:r>
      <w:proofErr w:type="gramStart"/>
      <w:r w:rsidRPr="00DC5BFD">
        <w:rPr>
          <w:rFonts w:ascii="Times New Roman" w:hAnsi="Times New Roman"/>
          <w:sz w:val="28"/>
          <w:szCs w:val="28"/>
        </w:rPr>
        <w:t>п</w:t>
      </w:r>
      <w:proofErr w:type="gramEnd"/>
      <w:r w:rsidRPr="00DC5BFD">
        <w:rPr>
          <w:rFonts w:ascii="Times New Roman" w:hAnsi="Times New Roman"/>
          <w:sz w:val="28"/>
          <w:szCs w:val="28"/>
        </w:rPr>
        <w:t xml:space="preserve">ідзвітний та підконтрольний  Лисянській селищній </w:t>
      </w:r>
      <w:r w:rsidRPr="0057336C">
        <w:rPr>
          <w:rFonts w:ascii="Times New Roman" w:hAnsi="Times New Roman"/>
          <w:sz w:val="28"/>
          <w:szCs w:val="28"/>
        </w:rPr>
        <w:t>раді, підпорядкований її виконавчому комітету</w:t>
      </w:r>
      <w:r w:rsidR="00A516E4" w:rsidRPr="0057336C">
        <w:rPr>
          <w:rFonts w:ascii="Times New Roman" w:hAnsi="Times New Roman"/>
          <w:sz w:val="28"/>
          <w:szCs w:val="28"/>
          <w:lang w:val="uk-UA"/>
        </w:rPr>
        <w:t xml:space="preserve"> в частині виконання бюджету</w:t>
      </w:r>
      <w:r w:rsidRPr="0057336C">
        <w:rPr>
          <w:rFonts w:ascii="Times New Roman" w:hAnsi="Times New Roman"/>
          <w:sz w:val="28"/>
          <w:szCs w:val="28"/>
        </w:rPr>
        <w:t>,</w:t>
      </w:r>
      <w:r>
        <w:rPr>
          <w:rFonts w:ascii="Times New Roman" w:hAnsi="Times New Roman"/>
          <w:sz w:val="28"/>
          <w:szCs w:val="28"/>
        </w:rPr>
        <w:t xml:space="preserve"> Лисянському селищному голові</w:t>
      </w:r>
      <w:r>
        <w:rPr>
          <w:rFonts w:ascii="Times New Roman" w:hAnsi="Times New Roman"/>
          <w:sz w:val="28"/>
          <w:szCs w:val="28"/>
          <w:lang w:val="uk-UA"/>
        </w:rPr>
        <w:t>.</w:t>
      </w:r>
    </w:p>
    <w:p w:rsidR="00430D77" w:rsidRPr="00DC5BFD" w:rsidRDefault="00430D77" w:rsidP="003536D7">
      <w:pPr>
        <w:numPr>
          <w:ilvl w:val="1"/>
          <w:numId w:val="6"/>
        </w:numPr>
        <w:tabs>
          <w:tab w:val="left" w:pos="840"/>
        </w:tabs>
        <w:spacing w:before="120" w:after="120" w:line="240" w:lineRule="auto"/>
        <w:ind w:left="0" w:firstLine="357"/>
        <w:jc w:val="both"/>
        <w:rPr>
          <w:rFonts w:ascii="Times New Roman" w:hAnsi="Times New Roman"/>
          <w:sz w:val="28"/>
          <w:szCs w:val="28"/>
        </w:rPr>
      </w:pPr>
      <w:r w:rsidRPr="00DC5BFD">
        <w:rPr>
          <w:rFonts w:ascii="Times New Roman" w:hAnsi="Times New Roman"/>
          <w:sz w:val="28"/>
          <w:szCs w:val="28"/>
        </w:rPr>
        <w:t>При виконанні покладених на нього функцій, взаємодіє з Міністерством фінансів України, Департаментом фінансів Черкаської  обласної державної адміністрації, виконавчими органами Лисянської селищної ради, органами, що контролюють справляння надходжень до бюджету, територіальними органами</w:t>
      </w:r>
      <w:proofErr w:type="gramStart"/>
      <w:r w:rsidRPr="00DC5BFD">
        <w:rPr>
          <w:rFonts w:ascii="Times New Roman" w:hAnsi="Times New Roman"/>
          <w:sz w:val="28"/>
          <w:szCs w:val="28"/>
        </w:rPr>
        <w:t xml:space="preserve"> Д</w:t>
      </w:r>
      <w:proofErr w:type="gramEnd"/>
      <w:r w:rsidRPr="00DC5BFD">
        <w:rPr>
          <w:rFonts w:ascii="Times New Roman" w:hAnsi="Times New Roman"/>
          <w:sz w:val="28"/>
          <w:szCs w:val="28"/>
        </w:rPr>
        <w:t>ержавної казначейської служби України та іншими органами.</w:t>
      </w:r>
    </w:p>
    <w:p w:rsidR="00430D77" w:rsidRPr="00DC5BFD" w:rsidRDefault="00430D77" w:rsidP="003536D7">
      <w:pPr>
        <w:numPr>
          <w:ilvl w:val="1"/>
          <w:numId w:val="6"/>
        </w:numPr>
        <w:tabs>
          <w:tab w:val="left" w:pos="840"/>
        </w:tabs>
        <w:spacing w:before="120" w:after="120" w:line="240" w:lineRule="auto"/>
        <w:ind w:left="0" w:firstLine="357"/>
        <w:jc w:val="both"/>
        <w:rPr>
          <w:rFonts w:ascii="Times New Roman" w:hAnsi="Times New Roman"/>
          <w:sz w:val="28"/>
          <w:szCs w:val="28"/>
        </w:rPr>
      </w:pPr>
      <w:r w:rsidRPr="00DC5BFD">
        <w:rPr>
          <w:rFonts w:ascii="Times New Roman" w:hAnsi="Times New Roman"/>
          <w:sz w:val="28"/>
          <w:szCs w:val="28"/>
        </w:rPr>
        <w:t xml:space="preserve">Відділ є неприбутковою організацією, утвореною </w:t>
      </w:r>
      <w:proofErr w:type="gramStart"/>
      <w:r w:rsidRPr="00DC5BFD">
        <w:rPr>
          <w:rFonts w:ascii="Times New Roman" w:hAnsi="Times New Roman"/>
          <w:sz w:val="28"/>
          <w:szCs w:val="28"/>
        </w:rPr>
        <w:t>в</w:t>
      </w:r>
      <w:proofErr w:type="gramEnd"/>
      <w:r w:rsidRPr="00DC5BFD">
        <w:rPr>
          <w:rFonts w:ascii="Times New Roman" w:hAnsi="Times New Roman"/>
          <w:sz w:val="28"/>
          <w:szCs w:val="28"/>
        </w:rPr>
        <w:t xml:space="preserve"> порядку, визначеному Законом України «Про місцеве самоврядування в Україні».</w:t>
      </w:r>
    </w:p>
    <w:p w:rsidR="00430D77" w:rsidRPr="00DC5BFD" w:rsidRDefault="00430D77" w:rsidP="003536D7">
      <w:pPr>
        <w:numPr>
          <w:ilvl w:val="1"/>
          <w:numId w:val="6"/>
        </w:numPr>
        <w:tabs>
          <w:tab w:val="left" w:pos="840"/>
        </w:tabs>
        <w:spacing w:before="120" w:after="120" w:line="240" w:lineRule="auto"/>
        <w:ind w:left="0" w:firstLine="357"/>
        <w:jc w:val="both"/>
        <w:rPr>
          <w:rFonts w:ascii="Times New Roman" w:hAnsi="Times New Roman"/>
          <w:sz w:val="28"/>
          <w:szCs w:val="28"/>
        </w:rPr>
      </w:pPr>
      <w:r w:rsidRPr="00DC5BFD">
        <w:rPr>
          <w:rFonts w:ascii="Times New Roman" w:hAnsi="Times New Roman"/>
          <w:sz w:val="28"/>
          <w:szCs w:val="28"/>
        </w:rPr>
        <w:t>У своїй діяльності керується Конституцією України, Бюджетним кодексом України, законами України, актами Президента України, Кабінету Міні</w:t>
      </w:r>
      <w:proofErr w:type="gramStart"/>
      <w:r w:rsidRPr="00DC5BFD">
        <w:rPr>
          <w:rFonts w:ascii="Times New Roman" w:hAnsi="Times New Roman"/>
          <w:sz w:val="28"/>
          <w:szCs w:val="28"/>
        </w:rPr>
        <w:t>стр</w:t>
      </w:r>
      <w:proofErr w:type="gramEnd"/>
      <w:r w:rsidRPr="00DC5BFD">
        <w:rPr>
          <w:rFonts w:ascii="Times New Roman" w:hAnsi="Times New Roman"/>
          <w:sz w:val="28"/>
          <w:szCs w:val="28"/>
        </w:rPr>
        <w:t>ів України, Міністерства фінансів України, розпорядчими документами Черкаської обласної державної адміністрації, Департаменту фінансів Черкаської  обласної державної адміністрації, рішеннями  Лисянської селищної ради, її виконавчого комітету, розпорядженнями та дорученнями Лисянського селищного голови, регламентом роботи Лисянської селищної ради, її виконавчого комітету, цим Положенням та іншими нормативно-правовими актами.</w:t>
      </w:r>
    </w:p>
    <w:p w:rsidR="00430D77" w:rsidRPr="00DC5BFD" w:rsidRDefault="00430D77" w:rsidP="003536D7">
      <w:pPr>
        <w:numPr>
          <w:ilvl w:val="1"/>
          <w:numId w:val="6"/>
        </w:numPr>
        <w:tabs>
          <w:tab w:val="left" w:pos="840"/>
        </w:tabs>
        <w:spacing w:before="120" w:after="120" w:line="240" w:lineRule="auto"/>
        <w:ind w:left="0" w:firstLine="357"/>
        <w:jc w:val="both"/>
        <w:rPr>
          <w:rFonts w:ascii="Times New Roman" w:hAnsi="Times New Roman"/>
          <w:sz w:val="28"/>
          <w:szCs w:val="28"/>
        </w:rPr>
      </w:pPr>
      <w:r w:rsidRPr="00DC5BFD">
        <w:rPr>
          <w:rFonts w:ascii="Times New Roman" w:hAnsi="Times New Roman"/>
          <w:sz w:val="28"/>
          <w:szCs w:val="28"/>
        </w:rPr>
        <w:t>У с</w:t>
      </w:r>
      <w:r>
        <w:rPr>
          <w:rFonts w:ascii="Times New Roman" w:hAnsi="Times New Roman"/>
          <w:sz w:val="28"/>
          <w:szCs w:val="28"/>
        </w:rPr>
        <w:t xml:space="preserve">воїй діяльності </w:t>
      </w:r>
      <w:r>
        <w:rPr>
          <w:rFonts w:ascii="Times New Roman" w:hAnsi="Times New Roman"/>
          <w:sz w:val="28"/>
          <w:szCs w:val="28"/>
          <w:lang w:val="uk-UA"/>
        </w:rPr>
        <w:t>ф</w:t>
      </w:r>
      <w:r w:rsidRPr="00DC5BFD">
        <w:rPr>
          <w:rFonts w:ascii="Times New Roman" w:hAnsi="Times New Roman"/>
          <w:sz w:val="28"/>
          <w:szCs w:val="28"/>
        </w:rPr>
        <w:t>інансовий відділ керується Конституцією України, законами України, Бюджетним кодексом України, актами Президента України, Кабінету Міні</w:t>
      </w:r>
      <w:proofErr w:type="gramStart"/>
      <w:r w:rsidRPr="00DC5BFD">
        <w:rPr>
          <w:rFonts w:ascii="Times New Roman" w:hAnsi="Times New Roman"/>
          <w:sz w:val="28"/>
          <w:szCs w:val="28"/>
        </w:rPr>
        <w:t>стр</w:t>
      </w:r>
      <w:proofErr w:type="gramEnd"/>
      <w:r w:rsidRPr="00DC5BFD">
        <w:rPr>
          <w:rFonts w:ascii="Times New Roman" w:hAnsi="Times New Roman"/>
          <w:sz w:val="28"/>
          <w:szCs w:val="28"/>
        </w:rPr>
        <w:t xml:space="preserve">ів України, Верховної Ради України, наказами Міністерства фінансів України, наказами та інструкціями Державної казначейської служби України, рішеннями селищної ради, розпорядженнями селищного голови, а також цим Положенням.  </w:t>
      </w:r>
    </w:p>
    <w:p w:rsidR="00430D77" w:rsidRPr="00430D77" w:rsidRDefault="00430D77" w:rsidP="003536D7">
      <w:pPr>
        <w:numPr>
          <w:ilvl w:val="1"/>
          <w:numId w:val="6"/>
        </w:numPr>
        <w:tabs>
          <w:tab w:val="left" w:pos="840"/>
        </w:tabs>
        <w:spacing w:before="120" w:after="120" w:line="240" w:lineRule="auto"/>
        <w:ind w:left="0" w:firstLine="357"/>
        <w:jc w:val="both"/>
        <w:rPr>
          <w:rFonts w:ascii="Times New Roman" w:hAnsi="Times New Roman"/>
          <w:sz w:val="28"/>
          <w:szCs w:val="28"/>
        </w:rPr>
      </w:pPr>
      <w:r w:rsidRPr="00DC5BFD">
        <w:rPr>
          <w:rFonts w:ascii="Times New Roman" w:hAnsi="Times New Roman"/>
          <w:sz w:val="28"/>
          <w:szCs w:val="28"/>
        </w:rPr>
        <w:t xml:space="preserve">Фінансовий відділ є юридичною особою публічного права, має самостійний баланс, </w:t>
      </w:r>
      <w:r w:rsidRPr="0004185F">
        <w:rPr>
          <w:rFonts w:ascii="Times New Roman" w:hAnsi="Times New Roman"/>
          <w:sz w:val="28"/>
          <w:szCs w:val="28"/>
        </w:rPr>
        <w:t>рахунки в Управлінн</w:t>
      </w:r>
      <w:proofErr w:type="gramStart"/>
      <w:r w:rsidRPr="0004185F">
        <w:rPr>
          <w:rFonts w:ascii="Times New Roman" w:hAnsi="Times New Roman"/>
          <w:sz w:val="28"/>
          <w:szCs w:val="28"/>
        </w:rPr>
        <w:t>і Д</w:t>
      </w:r>
      <w:proofErr w:type="gramEnd"/>
      <w:r w:rsidRPr="0004185F">
        <w:rPr>
          <w:rFonts w:ascii="Times New Roman" w:hAnsi="Times New Roman"/>
          <w:sz w:val="28"/>
          <w:szCs w:val="28"/>
        </w:rPr>
        <w:t>ержавної казначейської служби України, печатку із зображенням</w:t>
      </w:r>
      <w:r w:rsidRPr="00DC5BFD">
        <w:rPr>
          <w:rFonts w:ascii="Times New Roman" w:hAnsi="Times New Roman"/>
          <w:sz w:val="28"/>
          <w:szCs w:val="28"/>
        </w:rPr>
        <w:t xml:space="preserve"> Державного Герба України та своїм найменуванням, власні бланки та штампи.</w:t>
      </w:r>
      <w:r w:rsidR="00E21804">
        <w:rPr>
          <w:rFonts w:ascii="Times New Roman" w:hAnsi="Times New Roman"/>
          <w:sz w:val="28"/>
          <w:szCs w:val="28"/>
          <w:lang w:val="uk-UA"/>
        </w:rPr>
        <w:t xml:space="preserve"> Скорочена назва відділу – Фінвідділ.</w:t>
      </w:r>
    </w:p>
    <w:p w:rsidR="00430D77" w:rsidRPr="003536D7" w:rsidRDefault="00430D77" w:rsidP="003536D7">
      <w:pPr>
        <w:numPr>
          <w:ilvl w:val="1"/>
          <w:numId w:val="6"/>
        </w:numPr>
        <w:tabs>
          <w:tab w:val="left" w:pos="840"/>
        </w:tabs>
        <w:spacing w:before="120" w:after="120" w:line="240" w:lineRule="auto"/>
        <w:ind w:left="0" w:firstLine="357"/>
        <w:jc w:val="both"/>
        <w:rPr>
          <w:rFonts w:ascii="Times New Roman" w:hAnsi="Times New Roman"/>
          <w:sz w:val="28"/>
          <w:szCs w:val="28"/>
        </w:rPr>
      </w:pPr>
      <w:r w:rsidRPr="00DC5BFD">
        <w:rPr>
          <w:rFonts w:ascii="Times New Roman" w:hAnsi="Times New Roman"/>
          <w:sz w:val="28"/>
          <w:szCs w:val="28"/>
        </w:rPr>
        <w:t xml:space="preserve">Юридична адреса: </w:t>
      </w:r>
      <w:r>
        <w:rPr>
          <w:rFonts w:ascii="Times New Roman" w:hAnsi="Times New Roman"/>
          <w:sz w:val="28"/>
          <w:szCs w:val="28"/>
          <w:lang w:val="uk-UA"/>
        </w:rPr>
        <w:t>смт. Лисянка, площа Миру, 30.</w:t>
      </w:r>
    </w:p>
    <w:p w:rsidR="003536D7" w:rsidRPr="00DC5BFD" w:rsidRDefault="003536D7" w:rsidP="003536D7">
      <w:pPr>
        <w:tabs>
          <w:tab w:val="left" w:pos="840"/>
        </w:tabs>
        <w:spacing w:before="120" w:after="120" w:line="240" w:lineRule="auto"/>
        <w:ind w:left="357"/>
        <w:jc w:val="both"/>
        <w:rPr>
          <w:rFonts w:ascii="Times New Roman" w:hAnsi="Times New Roman"/>
          <w:sz w:val="28"/>
          <w:szCs w:val="28"/>
        </w:rPr>
      </w:pPr>
    </w:p>
    <w:p w:rsidR="00430D77" w:rsidRPr="00430D77" w:rsidRDefault="00430D77" w:rsidP="003536D7">
      <w:pPr>
        <w:pStyle w:val="ab"/>
        <w:numPr>
          <w:ilvl w:val="0"/>
          <w:numId w:val="6"/>
        </w:numPr>
        <w:spacing w:before="120" w:line="240" w:lineRule="auto"/>
        <w:jc w:val="center"/>
        <w:rPr>
          <w:rFonts w:ascii="Times New Roman" w:hAnsi="Times New Roman"/>
          <w:b/>
          <w:sz w:val="28"/>
          <w:szCs w:val="28"/>
        </w:rPr>
      </w:pPr>
      <w:r w:rsidRPr="00430D77">
        <w:rPr>
          <w:rFonts w:ascii="Times New Roman" w:hAnsi="Times New Roman"/>
          <w:b/>
          <w:sz w:val="28"/>
          <w:szCs w:val="28"/>
        </w:rPr>
        <w:lastRenderedPageBreak/>
        <w:t xml:space="preserve">Основними завданнями </w:t>
      </w:r>
      <w:r>
        <w:rPr>
          <w:rFonts w:ascii="Times New Roman" w:hAnsi="Times New Roman"/>
          <w:b/>
          <w:sz w:val="28"/>
          <w:szCs w:val="28"/>
          <w:lang w:val="uk-UA"/>
        </w:rPr>
        <w:t>ф</w:t>
      </w:r>
      <w:r w:rsidRPr="00430D77">
        <w:rPr>
          <w:rFonts w:ascii="Times New Roman" w:hAnsi="Times New Roman"/>
          <w:b/>
          <w:sz w:val="28"/>
          <w:szCs w:val="28"/>
        </w:rPr>
        <w:t>інансового відділу</w:t>
      </w:r>
      <w:proofErr w:type="gramStart"/>
      <w:r w:rsidRPr="00430D77">
        <w:rPr>
          <w:rFonts w:ascii="Times New Roman" w:hAnsi="Times New Roman"/>
          <w:b/>
          <w:sz w:val="28"/>
          <w:szCs w:val="28"/>
        </w:rPr>
        <w:t xml:space="preserve"> є:</w:t>
      </w:r>
      <w:proofErr w:type="gramEnd"/>
    </w:p>
    <w:p w:rsidR="00430D77" w:rsidRPr="00DC5BFD" w:rsidRDefault="00430D77" w:rsidP="003536D7">
      <w:pPr>
        <w:numPr>
          <w:ilvl w:val="1"/>
          <w:numId w:val="6"/>
        </w:numPr>
        <w:tabs>
          <w:tab w:val="left" w:pos="840"/>
        </w:tabs>
        <w:spacing w:before="120" w:after="120" w:line="240" w:lineRule="auto"/>
        <w:ind w:left="0" w:firstLine="357"/>
        <w:jc w:val="both"/>
        <w:rPr>
          <w:rFonts w:ascii="Times New Roman" w:hAnsi="Times New Roman"/>
          <w:sz w:val="28"/>
          <w:szCs w:val="28"/>
        </w:rPr>
      </w:pPr>
      <w:r w:rsidRPr="00DC5BFD">
        <w:rPr>
          <w:rFonts w:ascii="Times New Roman" w:hAnsi="Times New Roman"/>
          <w:sz w:val="28"/>
          <w:szCs w:val="28"/>
        </w:rPr>
        <w:t xml:space="preserve">Забезпечення реалізації державної бюджетної політики на території  Лисянської селищної </w:t>
      </w:r>
      <w:proofErr w:type="gramStart"/>
      <w:r w:rsidRPr="00DC5BFD">
        <w:rPr>
          <w:rFonts w:ascii="Times New Roman" w:hAnsi="Times New Roman"/>
          <w:sz w:val="28"/>
          <w:szCs w:val="28"/>
        </w:rPr>
        <w:t>ради</w:t>
      </w:r>
      <w:proofErr w:type="gramEnd"/>
      <w:r>
        <w:rPr>
          <w:rFonts w:ascii="Times New Roman" w:hAnsi="Times New Roman"/>
          <w:sz w:val="28"/>
          <w:szCs w:val="28"/>
        </w:rPr>
        <w:t>.</w:t>
      </w:r>
    </w:p>
    <w:p w:rsidR="00430D77" w:rsidRPr="00DC5BFD" w:rsidRDefault="00430D77" w:rsidP="003536D7">
      <w:pPr>
        <w:numPr>
          <w:ilvl w:val="1"/>
          <w:numId w:val="6"/>
        </w:numPr>
        <w:tabs>
          <w:tab w:val="left" w:pos="840"/>
        </w:tabs>
        <w:spacing w:before="120" w:after="120" w:line="240" w:lineRule="auto"/>
        <w:ind w:left="0" w:firstLine="357"/>
        <w:jc w:val="both"/>
        <w:rPr>
          <w:rFonts w:ascii="Times New Roman" w:hAnsi="Times New Roman"/>
          <w:sz w:val="28"/>
          <w:szCs w:val="28"/>
        </w:rPr>
      </w:pPr>
      <w:r>
        <w:rPr>
          <w:rFonts w:ascii="Times New Roman" w:hAnsi="Times New Roman"/>
          <w:sz w:val="28"/>
          <w:szCs w:val="28"/>
        </w:rPr>
        <w:t>П</w:t>
      </w:r>
      <w:bookmarkStart w:id="0" w:name="_GoBack"/>
      <w:bookmarkEnd w:id="0"/>
      <w:r w:rsidRPr="00DC5BFD">
        <w:rPr>
          <w:rFonts w:ascii="Times New Roman" w:hAnsi="Times New Roman"/>
          <w:sz w:val="28"/>
          <w:szCs w:val="28"/>
        </w:rPr>
        <w:t xml:space="preserve">роведення разом з іншими виконавчими органами селищної ради, структурними </w:t>
      </w:r>
      <w:proofErr w:type="gramStart"/>
      <w:r w:rsidRPr="00DC5BFD">
        <w:rPr>
          <w:rFonts w:ascii="Times New Roman" w:hAnsi="Times New Roman"/>
          <w:sz w:val="28"/>
          <w:szCs w:val="28"/>
        </w:rPr>
        <w:t>п</w:t>
      </w:r>
      <w:proofErr w:type="gramEnd"/>
      <w:r w:rsidRPr="00DC5BFD">
        <w:rPr>
          <w:rFonts w:ascii="Times New Roman" w:hAnsi="Times New Roman"/>
          <w:sz w:val="28"/>
          <w:szCs w:val="28"/>
        </w:rPr>
        <w:t>ідрозділами ради аналізу фінансово-економічного стану територіальної громади, пе</w:t>
      </w:r>
      <w:r>
        <w:rPr>
          <w:rFonts w:ascii="Times New Roman" w:hAnsi="Times New Roman"/>
          <w:sz w:val="28"/>
          <w:szCs w:val="28"/>
        </w:rPr>
        <w:t>рспектив її подальшого розвитку.</w:t>
      </w:r>
    </w:p>
    <w:p w:rsidR="00430D77" w:rsidRPr="0004185F" w:rsidRDefault="00430D77" w:rsidP="003536D7">
      <w:pPr>
        <w:numPr>
          <w:ilvl w:val="1"/>
          <w:numId w:val="6"/>
        </w:numPr>
        <w:tabs>
          <w:tab w:val="left" w:pos="840"/>
        </w:tabs>
        <w:spacing w:before="120" w:after="120" w:line="240" w:lineRule="auto"/>
        <w:ind w:left="0" w:firstLine="357"/>
        <w:jc w:val="both"/>
        <w:rPr>
          <w:rFonts w:ascii="Times New Roman" w:hAnsi="Times New Roman"/>
          <w:sz w:val="28"/>
          <w:szCs w:val="28"/>
        </w:rPr>
      </w:pPr>
      <w:r w:rsidRPr="00DC5BFD">
        <w:rPr>
          <w:rFonts w:ascii="Times New Roman" w:hAnsi="Times New Roman"/>
          <w:sz w:val="28"/>
          <w:szCs w:val="28"/>
        </w:rPr>
        <w:t>Забезпечення складання проекту</w:t>
      </w:r>
      <w:r>
        <w:rPr>
          <w:rFonts w:ascii="Times New Roman" w:hAnsi="Times New Roman"/>
          <w:sz w:val="28"/>
          <w:szCs w:val="28"/>
          <w:lang w:val="uk-UA"/>
        </w:rPr>
        <w:t xml:space="preserve"> бюджету </w:t>
      </w:r>
      <w:r>
        <w:rPr>
          <w:rFonts w:ascii="Times New Roman" w:hAnsi="Times New Roman"/>
          <w:sz w:val="28"/>
          <w:szCs w:val="28"/>
        </w:rPr>
        <w:t xml:space="preserve"> Лисянсько</w:t>
      </w:r>
      <w:r>
        <w:rPr>
          <w:rFonts w:ascii="Times New Roman" w:hAnsi="Times New Roman"/>
          <w:sz w:val="28"/>
          <w:szCs w:val="28"/>
          <w:lang w:val="uk-UA"/>
        </w:rPr>
        <w:t xml:space="preserve">ї </w:t>
      </w:r>
      <w:r w:rsidRPr="00DC5BFD">
        <w:rPr>
          <w:rFonts w:ascii="Times New Roman" w:hAnsi="Times New Roman"/>
          <w:sz w:val="28"/>
          <w:szCs w:val="28"/>
        </w:rPr>
        <w:t xml:space="preserve"> сели</w:t>
      </w:r>
      <w:r>
        <w:rPr>
          <w:rFonts w:ascii="Times New Roman" w:hAnsi="Times New Roman"/>
          <w:sz w:val="28"/>
          <w:szCs w:val="28"/>
        </w:rPr>
        <w:t>щно</w:t>
      </w:r>
      <w:r>
        <w:rPr>
          <w:rFonts w:ascii="Times New Roman" w:hAnsi="Times New Roman"/>
          <w:sz w:val="28"/>
          <w:szCs w:val="28"/>
          <w:lang w:val="uk-UA"/>
        </w:rPr>
        <w:t>ї територіальної громади</w:t>
      </w:r>
      <w:r w:rsidRPr="00DC5BFD">
        <w:rPr>
          <w:rFonts w:ascii="Times New Roman" w:hAnsi="Times New Roman"/>
          <w:sz w:val="28"/>
          <w:szCs w:val="28"/>
        </w:rPr>
        <w:t xml:space="preserve"> та </w:t>
      </w:r>
      <w:r w:rsidRPr="0004185F">
        <w:rPr>
          <w:rFonts w:ascii="Times New Roman" w:hAnsi="Times New Roman"/>
          <w:sz w:val="28"/>
          <w:szCs w:val="28"/>
        </w:rPr>
        <w:t>прогнозу на наступні за плановим  бюджетні періоди.</w:t>
      </w:r>
    </w:p>
    <w:p w:rsidR="00430D77" w:rsidRPr="00DC5BFD" w:rsidRDefault="00430D77" w:rsidP="003536D7">
      <w:pPr>
        <w:numPr>
          <w:ilvl w:val="1"/>
          <w:numId w:val="6"/>
        </w:numPr>
        <w:tabs>
          <w:tab w:val="left" w:pos="840"/>
        </w:tabs>
        <w:spacing w:before="120" w:after="120" w:line="240" w:lineRule="auto"/>
        <w:ind w:left="0" w:firstLine="357"/>
        <w:jc w:val="both"/>
        <w:rPr>
          <w:rFonts w:ascii="Times New Roman" w:hAnsi="Times New Roman"/>
          <w:sz w:val="28"/>
          <w:szCs w:val="28"/>
        </w:rPr>
      </w:pPr>
      <w:r>
        <w:rPr>
          <w:rFonts w:ascii="Times New Roman" w:hAnsi="Times New Roman"/>
          <w:sz w:val="28"/>
          <w:szCs w:val="28"/>
          <w:lang w:val="uk-UA"/>
        </w:rPr>
        <w:t>П</w:t>
      </w:r>
      <w:r w:rsidRPr="00DC5BFD">
        <w:rPr>
          <w:rFonts w:ascii="Times New Roman" w:hAnsi="Times New Roman"/>
          <w:sz w:val="28"/>
          <w:szCs w:val="28"/>
        </w:rPr>
        <w:t xml:space="preserve">редставлення прогнозу бюджету та проекту рішення про бюджет </w:t>
      </w:r>
      <w:r>
        <w:rPr>
          <w:rFonts w:ascii="Times New Roman" w:hAnsi="Times New Roman"/>
          <w:sz w:val="28"/>
          <w:szCs w:val="28"/>
          <w:lang w:val="uk-UA"/>
        </w:rPr>
        <w:t xml:space="preserve"> Лисянської </w:t>
      </w:r>
      <w:r w:rsidRPr="00DC5BFD">
        <w:rPr>
          <w:rFonts w:ascii="Times New Roman" w:hAnsi="Times New Roman"/>
          <w:sz w:val="28"/>
          <w:szCs w:val="28"/>
        </w:rPr>
        <w:t>селищної</w:t>
      </w:r>
      <w:r>
        <w:rPr>
          <w:rFonts w:ascii="Times New Roman" w:hAnsi="Times New Roman"/>
          <w:sz w:val="28"/>
          <w:szCs w:val="28"/>
          <w:lang w:val="uk-UA"/>
        </w:rPr>
        <w:t xml:space="preserve"> територіальної громади</w:t>
      </w:r>
      <w:r w:rsidRPr="00DC5BFD">
        <w:rPr>
          <w:rFonts w:ascii="Times New Roman" w:hAnsi="Times New Roman"/>
          <w:sz w:val="28"/>
          <w:szCs w:val="28"/>
        </w:rPr>
        <w:t>, схвалених виконавчим комітетом, на засіданнях постійних комісій та пленарних засіданнях селищн</w:t>
      </w:r>
      <w:r>
        <w:rPr>
          <w:rFonts w:ascii="Times New Roman" w:hAnsi="Times New Roman"/>
          <w:sz w:val="28"/>
          <w:szCs w:val="28"/>
        </w:rPr>
        <w:t>ої ради.</w:t>
      </w:r>
    </w:p>
    <w:p w:rsidR="00430D77" w:rsidRPr="00DC5BFD" w:rsidRDefault="00430D77" w:rsidP="003536D7">
      <w:pPr>
        <w:numPr>
          <w:ilvl w:val="1"/>
          <w:numId w:val="6"/>
        </w:numPr>
        <w:tabs>
          <w:tab w:val="left" w:pos="840"/>
        </w:tabs>
        <w:spacing w:before="120" w:after="120" w:line="240" w:lineRule="auto"/>
        <w:ind w:left="0" w:firstLine="357"/>
        <w:jc w:val="both"/>
        <w:rPr>
          <w:rFonts w:ascii="Times New Roman" w:hAnsi="Times New Roman"/>
          <w:sz w:val="28"/>
          <w:szCs w:val="28"/>
        </w:rPr>
      </w:pPr>
      <w:r>
        <w:rPr>
          <w:rFonts w:ascii="Times New Roman" w:hAnsi="Times New Roman"/>
          <w:sz w:val="28"/>
          <w:szCs w:val="28"/>
          <w:lang w:val="uk-UA"/>
        </w:rPr>
        <w:t>С</w:t>
      </w:r>
      <w:r w:rsidRPr="00DC5BFD">
        <w:rPr>
          <w:rFonts w:ascii="Times New Roman" w:hAnsi="Times New Roman"/>
          <w:sz w:val="28"/>
          <w:szCs w:val="28"/>
        </w:rPr>
        <w:t>кладання та виконання в установленому порядку розпису селищн</w:t>
      </w:r>
      <w:r>
        <w:rPr>
          <w:rFonts w:ascii="Times New Roman" w:hAnsi="Times New Roman"/>
          <w:sz w:val="28"/>
          <w:szCs w:val="28"/>
        </w:rPr>
        <w:t>ого бюджету.</w:t>
      </w:r>
    </w:p>
    <w:p w:rsidR="00430D77" w:rsidRPr="00DC5BFD" w:rsidRDefault="00430D77" w:rsidP="003536D7">
      <w:pPr>
        <w:numPr>
          <w:ilvl w:val="1"/>
          <w:numId w:val="6"/>
        </w:numPr>
        <w:tabs>
          <w:tab w:val="left" w:pos="840"/>
        </w:tabs>
        <w:spacing w:before="120" w:after="120" w:line="240" w:lineRule="auto"/>
        <w:ind w:left="0" w:firstLine="357"/>
        <w:jc w:val="both"/>
        <w:rPr>
          <w:rFonts w:ascii="Times New Roman" w:hAnsi="Times New Roman"/>
          <w:sz w:val="28"/>
          <w:szCs w:val="28"/>
        </w:rPr>
      </w:pPr>
      <w:r w:rsidRPr="00DC5BFD">
        <w:rPr>
          <w:rFonts w:ascii="Times New Roman" w:hAnsi="Times New Roman"/>
          <w:sz w:val="28"/>
          <w:szCs w:val="28"/>
        </w:rPr>
        <w:t xml:space="preserve">Розробка пропозицій з удосконалення методів фінансового і </w:t>
      </w:r>
      <w:proofErr w:type="gramStart"/>
      <w:r w:rsidRPr="00DC5BFD">
        <w:rPr>
          <w:rFonts w:ascii="Times New Roman" w:hAnsi="Times New Roman"/>
          <w:sz w:val="28"/>
          <w:szCs w:val="28"/>
        </w:rPr>
        <w:t>бюджетного</w:t>
      </w:r>
      <w:proofErr w:type="gramEnd"/>
      <w:r w:rsidRPr="00DC5BFD">
        <w:rPr>
          <w:rFonts w:ascii="Times New Roman" w:hAnsi="Times New Roman"/>
          <w:sz w:val="28"/>
          <w:szCs w:val="28"/>
        </w:rPr>
        <w:t xml:space="preserve"> планування та здійснення витрат.</w:t>
      </w:r>
    </w:p>
    <w:p w:rsidR="00430D77" w:rsidRPr="00DC5BFD" w:rsidRDefault="00430D77" w:rsidP="003536D7">
      <w:pPr>
        <w:numPr>
          <w:ilvl w:val="1"/>
          <w:numId w:val="6"/>
        </w:numPr>
        <w:tabs>
          <w:tab w:val="left" w:pos="840"/>
        </w:tabs>
        <w:spacing w:before="120" w:after="120" w:line="240" w:lineRule="auto"/>
        <w:ind w:left="0" w:firstLine="357"/>
        <w:jc w:val="both"/>
        <w:rPr>
          <w:rFonts w:ascii="Times New Roman" w:hAnsi="Times New Roman"/>
          <w:sz w:val="28"/>
          <w:szCs w:val="28"/>
        </w:rPr>
      </w:pPr>
      <w:r w:rsidRPr="00DC5BFD">
        <w:rPr>
          <w:rFonts w:ascii="Times New Roman" w:hAnsi="Times New Roman"/>
          <w:sz w:val="28"/>
          <w:szCs w:val="28"/>
        </w:rPr>
        <w:t xml:space="preserve">Здійснення загальної організації та управління виконанням </w:t>
      </w:r>
      <w:r>
        <w:rPr>
          <w:rFonts w:ascii="Times New Roman" w:hAnsi="Times New Roman"/>
          <w:sz w:val="28"/>
          <w:szCs w:val="28"/>
          <w:lang w:val="uk-UA"/>
        </w:rPr>
        <w:t xml:space="preserve"> бюджету </w:t>
      </w:r>
      <w:r>
        <w:rPr>
          <w:rFonts w:ascii="Times New Roman" w:hAnsi="Times New Roman"/>
          <w:sz w:val="28"/>
          <w:szCs w:val="28"/>
        </w:rPr>
        <w:t xml:space="preserve"> Лисянсько</w:t>
      </w:r>
      <w:r>
        <w:rPr>
          <w:rFonts w:ascii="Times New Roman" w:hAnsi="Times New Roman"/>
          <w:sz w:val="28"/>
          <w:szCs w:val="28"/>
          <w:lang w:val="uk-UA"/>
        </w:rPr>
        <w:t>ї</w:t>
      </w:r>
      <w:r>
        <w:rPr>
          <w:rFonts w:ascii="Times New Roman" w:hAnsi="Times New Roman"/>
          <w:sz w:val="28"/>
          <w:szCs w:val="28"/>
        </w:rPr>
        <w:t xml:space="preserve">  територіальної</w:t>
      </w:r>
      <w:r w:rsidRPr="00DC5BFD">
        <w:rPr>
          <w:rFonts w:ascii="Times New Roman" w:hAnsi="Times New Roman"/>
          <w:sz w:val="28"/>
          <w:szCs w:val="28"/>
        </w:rPr>
        <w:t xml:space="preserve"> </w:t>
      </w:r>
      <w:r>
        <w:rPr>
          <w:rFonts w:ascii="Times New Roman" w:hAnsi="Times New Roman"/>
          <w:sz w:val="28"/>
          <w:szCs w:val="28"/>
          <w:lang w:val="uk-UA"/>
        </w:rPr>
        <w:t>громади</w:t>
      </w:r>
      <w:r w:rsidRPr="00DC5BFD">
        <w:rPr>
          <w:rFonts w:ascii="Times New Roman" w:hAnsi="Times New Roman"/>
          <w:sz w:val="28"/>
          <w:szCs w:val="28"/>
        </w:rPr>
        <w:t xml:space="preserve">, координація діяльності учасників </w:t>
      </w:r>
      <w:proofErr w:type="gramStart"/>
      <w:r w:rsidRPr="00DC5BFD">
        <w:rPr>
          <w:rFonts w:ascii="Times New Roman" w:hAnsi="Times New Roman"/>
          <w:sz w:val="28"/>
          <w:szCs w:val="28"/>
        </w:rPr>
        <w:t>бюджетного</w:t>
      </w:r>
      <w:proofErr w:type="gramEnd"/>
      <w:r w:rsidRPr="00DC5BFD">
        <w:rPr>
          <w:rFonts w:ascii="Times New Roman" w:hAnsi="Times New Roman"/>
          <w:sz w:val="28"/>
          <w:szCs w:val="28"/>
        </w:rPr>
        <w:t xml:space="preserve"> процесу з питань виконання бюджету. </w:t>
      </w:r>
    </w:p>
    <w:p w:rsidR="00430D77" w:rsidRPr="00DC5BFD" w:rsidRDefault="00430D77" w:rsidP="003536D7">
      <w:pPr>
        <w:numPr>
          <w:ilvl w:val="1"/>
          <w:numId w:val="6"/>
        </w:numPr>
        <w:tabs>
          <w:tab w:val="left" w:pos="840"/>
        </w:tabs>
        <w:spacing w:before="120" w:after="120" w:line="240" w:lineRule="auto"/>
        <w:ind w:left="0" w:firstLine="357"/>
        <w:jc w:val="both"/>
        <w:rPr>
          <w:rFonts w:ascii="Times New Roman" w:hAnsi="Times New Roman"/>
          <w:sz w:val="28"/>
          <w:szCs w:val="28"/>
        </w:rPr>
      </w:pPr>
      <w:r w:rsidRPr="00DC5BFD">
        <w:rPr>
          <w:rFonts w:ascii="Times New Roman" w:hAnsi="Times New Roman"/>
          <w:sz w:val="28"/>
          <w:szCs w:val="28"/>
        </w:rPr>
        <w:t xml:space="preserve">Здійснення та забезпечення контролю за витрачанням коштів розпорядниками бюджетних коштів, а також інші функції, </w:t>
      </w:r>
      <w:proofErr w:type="gramStart"/>
      <w:r w:rsidRPr="00DC5BFD">
        <w:rPr>
          <w:rFonts w:ascii="Times New Roman" w:hAnsi="Times New Roman"/>
          <w:sz w:val="28"/>
          <w:szCs w:val="28"/>
        </w:rPr>
        <w:t>пов’язан</w:t>
      </w:r>
      <w:proofErr w:type="gramEnd"/>
      <w:r w:rsidRPr="00DC5BFD">
        <w:rPr>
          <w:rFonts w:ascii="Times New Roman" w:hAnsi="Times New Roman"/>
          <w:sz w:val="28"/>
          <w:szCs w:val="28"/>
        </w:rPr>
        <w:t xml:space="preserve">і з управлінням коштами  </w:t>
      </w:r>
      <w:r>
        <w:rPr>
          <w:rFonts w:ascii="Times New Roman" w:hAnsi="Times New Roman"/>
          <w:sz w:val="28"/>
          <w:szCs w:val="28"/>
          <w:lang w:val="uk-UA"/>
        </w:rPr>
        <w:t xml:space="preserve">бюджету </w:t>
      </w:r>
      <w:r>
        <w:rPr>
          <w:rFonts w:ascii="Times New Roman" w:hAnsi="Times New Roman"/>
          <w:sz w:val="28"/>
          <w:szCs w:val="28"/>
        </w:rPr>
        <w:t>Лисянсько</w:t>
      </w:r>
      <w:r>
        <w:rPr>
          <w:rFonts w:ascii="Times New Roman" w:hAnsi="Times New Roman"/>
          <w:sz w:val="28"/>
          <w:szCs w:val="28"/>
          <w:lang w:val="uk-UA"/>
        </w:rPr>
        <w:t>ї</w:t>
      </w:r>
      <w:r>
        <w:rPr>
          <w:rFonts w:ascii="Times New Roman" w:hAnsi="Times New Roman"/>
          <w:sz w:val="28"/>
          <w:szCs w:val="28"/>
        </w:rPr>
        <w:t xml:space="preserve"> селищно</w:t>
      </w:r>
      <w:r>
        <w:rPr>
          <w:rFonts w:ascii="Times New Roman" w:hAnsi="Times New Roman"/>
          <w:sz w:val="28"/>
          <w:szCs w:val="28"/>
          <w:lang w:val="uk-UA"/>
        </w:rPr>
        <w:t>ї територіальної громади</w:t>
      </w:r>
      <w:r w:rsidRPr="00DC5BFD">
        <w:rPr>
          <w:rFonts w:ascii="Times New Roman" w:hAnsi="Times New Roman"/>
          <w:sz w:val="28"/>
          <w:szCs w:val="28"/>
        </w:rPr>
        <w:t>.</w:t>
      </w:r>
    </w:p>
    <w:p w:rsidR="00430D77" w:rsidRPr="00430D77" w:rsidRDefault="00430D77" w:rsidP="003536D7">
      <w:pPr>
        <w:numPr>
          <w:ilvl w:val="1"/>
          <w:numId w:val="6"/>
        </w:numPr>
        <w:tabs>
          <w:tab w:val="left" w:pos="840"/>
        </w:tabs>
        <w:spacing w:before="120" w:after="120" w:line="240" w:lineRule="auto"/>
        <w:ind w:left="0" w:firstLine="357"/>
        <w:jc w:val="both"/>
        <w:rPr>
          <w:rFonts w:ascii="Times New Roman" w:hAnsi="Times New Roman"/>
          <w:sz w:val="28"/>
          <w:szCs w:val="28"/>
        </w:rPr>
      </w:pPr>
      <w:r>
        <w:rPr>
          <w:rFonts w:ascii="Times New Roman" w:hAnsi="Times New Roman"/>
          <w:sz w:val="28"/>
          <w:szCs w:val="28"/>
          <w:lang w:val="uk-UA"/>
        </w:rPr>
        <w:t>З</w:t>
      </w:r>
      <w:r w:rsidRPr="00DC5BFD">
        <w:rPr>
          <w:rFonts w:ascii="Times New Roman" w:hAnsi="Times New Roman"/>
          <w:sz w:val="28"/>
          <w:szCs w:val="28"/>
        </w:rPr>
        <w:t>дійснення контролю за дотриманням бюджетного законодавства на усіх стадіях бюджетного процесу.</w:t>
      </w:r>
    </w:p>
    <w:p w:rsidR="00430D77" w:rsidRPr="002415FD" w:rsidRDefault="00430D77" w:rsidP="003536D7">
      <w:pPr>
        <w:numPr>
          <w:ilvl w:val="0"/>
          <w:numId w:val="6"/>
        </w:numPr>
        <w:spacing w:before="120" w:line="240" w:lineRule="auto"/>
        <w:jc w:val="center"/>
        <w:rPr>
          <w:rFonts w:ascii="Times New Roman" w:hAnsi="Times New Roman"/>
          <w:b/>
          <w:sz w:val="28"/>
          <w:szCs w:val="28"/>
        </w:rPr>
      </w:pPr>
      <w:r w:rsidRPr="002415FD">
        <w:rPr>
          <w:rFonts w:ascii="Times New Roman" w:hAnsi="Times New Roman"/>
          <w:b/>
          <w:sz w:val="28"/>
          <w:szCs w:val="28"/>
        </w:rPr>
        <w:t>Функції  фінансового відділу</w:t>
      </w:r>
    </w:p>
    <w:p w:rsidR="00430D77" w:rsidRPr="00DC5BFD" w:rsidRDefault="00430D77" w:rsidP="003536D7">
      <w:pPr>
        <w:numPr>
          <w:ilvl w:val="1"/>
          <w:numId w:val="6"/>
        </w:numPr>
        <w:tabs>
          <w:tab w:val="left" w:pos="868"/>
        </w:tabs>
        <w:spacing w:before="120" w:after="120" w:line="240" w:lineRule="auto"/>
        <w:ind w:left="0" w:firstLine="360"/>
        <w:jc w:val="both"/>
        <w:rPr>
          <w:rFonts w:ascii="Times New Roman" w:hAnsi="Times New Roman"/>
          <w:sz w:val="28"/>
          <w:szCs w:val="28"/>
        </w:rPr>
      </w:pPr>
      <w:r w:rsidRPr="00DC5BFD">
        <w:rPr>
          <w:rFonts w:ascii="Times New Roman" w:hAnsi="Times New Roman"/>
          <w:sz w:val="28"/>
          <w:szCs w:val="28"/>
        </w:rPr>
        <w:t xml:space="preserve">Організація роботи, </w:t>
      </w:r>
      <w:proofErr w:type="gramStart"/>
      <w:r w:rsidRPr="00DC5BFD">
        <w:rPr>
          <w:rFonts w:ascii="Times New Roman" w:hAnsi="Times New Roman"/>
          <w:sz w:val="28"/>
          <w:szCs w:val="28"/>
        </w:rPr>
        <w:t>пов’язано</w:t>
      </w:r>
      <w:proofErr w:type="gramEnd"/>
      <w:r w:rsidRPr="00DC5BFD">
        <w:rPr>
          <w:rFonts w:ascii="Times New Roman" w:hAnsi="Times New Roman"/>
          <w:sz w:val="28"/>
          <w:szCs w:val="28"/>
        </w:rPr>
        <w:t>ї зі складанням проекту</w:t>
      </w:r>
      <w:r>
        <w:rPr>
          <w:rFonts w:ascii="Times New Roman" w:hAnsi="Times New Roman"/>
          <w:sz w:val="28"/>
          <w:szCs w:val="28"/>
          <w:lang w:val="uk-UA"/>
        </w:rPr>
        <w:t xml:space="preserve"> бюджету </w:t>
      </w:r>
      <w:r>
        <w:rPr>
          <w:rFonts w:ascii="Times New Roman" w:hAnsi="Times New Roman"/>
          <w:sz w:val="28"/>
          <w:szCs w:val="28"/>
        </w:rPr>
        <w:t xml:space="preserve"> Лисянсько</w:t>
      </w:r>
      <w:r>
        <w:rPr>
          <w:rFonts w:ascii="Times New Roman" w:hAnsi="Times New Roman"/>
          <w:sz w:val="28"/>
          <w:szCs w:val="28"/>
          <w:lang w:val="uk-UA"/>
        </w:rPr>
        <w:t>ї</w:t>
      </w:r>
      <w:r>
        <w:rPr>
          <w:rFonts w:ascii="Times New Roman" w:hAnsi="Times New Roman"/>
          <w:sz w:val="28"/>
          <w:szCs w:val="28"/>
        </w:rPr>
        <w:t xml:space="preserve"> селищно</w:t>
      </w:r>
      <w:r>
        <w:rPr>
          <w:rFonts w:ascii="Times New Roman" w:hAnsi="Times New Roman"/>
          <w:sz w:val="28"/>
          <w:szCs w:val="28"/>
          <w:lang w:val="uk-UA"/>
        </w:rPr>
        <w:t>ї територіальної громади</w:t>
      </w:r>
      <w:r w:rsidRPr="00DC5BFD">
        <w:rPr>
          <w:rFonts w:ascii="Times New Roman" w:hAnsi="Times New Roman"/>
          <w:sz w:val="28"/>
          <w:szCs w:val="28"/>
        </w:rPr>
        <w:t xml:space="preserve">. Визначення порядку і термінів подання виконавчими органами Лисянської селищної  ради та органами, що контролюють справляння надходжень бюджету, матеріалів для </w:t>
      </w:r>
      <w:proofErr w:type="gramStart"/>
      <w:r w:rsidRPr="00DC5BFD">
        <w:rPr>
          <w:rFonts w:ascii="Times New Roman" w:hAnsi="Times New Roman"/>
          <w:sz w:val="28"/>
          <w:szCs w:val="28"/>
        </w:rPr>
        <w:t>п</w:t>
      </w:r>
      <w:proofErr w:type="gramEnd"/>
      <w:r w:rsidRPr="00DC5BFD">
        <w:rPr>
          <w:rFonts w:ascii="Times New Roman" w:hAnsi="Times New Roman"/>
          <w:sz w:val="28"/>
          <w:szCs w:val="28"/>
        </w:rPr>
        <w:t>ідготовки проекту  Лисянського селищного бюджету. Складання проекту</w:t>
      </w:r>
      <w:r>
        <w:rPr>
          <w:rFonts w:ascii="Times New Roman" w:hAnsi="Times New Roman"/>
          <w:sz w:val="28"/>
          <w:szCs w:val="28"/>
          <w:lang w:val="uk-UA"/>
        </w:rPr>
        <w:t xml:space="preserve"> бюджету </w:t>
      </w:r>
      <w:r>
        <w:rPr>
          <w:rFonts w:ascii="Times New Roman" w:hAnsi="Times New Roman"/>
          <w:sz w:val="28"/>
          <w:szCs w:val="28"/>
        </w:rPr>
        <w:t xml:space="preserve"> Лисянсько</w:t>
      </w:r>
      <w:r>
        <w:rPr>
          <w:rFonts w:ascii="Times New Roman" w:hAnsi="Times New Roman"/>
          <w:sz w:val="28"/>
          <w:szCs w:val="28"/>
          <w:lang w:val="uk-UA"/>
        </w:rPr>
        <w:t xml:space="preserve">ї </w:t>
      </w:r>
      <w:r>
        <w:rPr>
          <w:rFonts w:ascii="Times New Roman" w:hAnsi="Times New Roman"/>
          <w:sz w:val="28"/>
          <w:szCs w:val="28"/>
        </w:rPr>
        <w:t xml:space="preserve"> селищно</w:t>
      </w:r>
      <w:r>
        <w:rPr>
          <w:rFonts w:ascii="Times New Roman" w:hAnsi="Times New Roman"/>
          <w:sz w:val="28"/>
          <w:szCs w:val="28"/>
          <w:lang w:val="uk-UA"/>
        </w:rPr>
        <w:t>ї територіальної громади</w:t>
      </w:r>
      <w:r w:rsidRPr="00DC5BFD">
        <w:rPr>
          <w:rFonts w:ascii="Times New Roman" w:hAnsi="Times New Roman"/>
          <w:sz w:val="28"/>
          <w:szCs w:val="28"/>
        </w:rPr>
        <w:t xml:space="preserve"> та прогнозу на наступні за плановим  бюджетні періоди і подання їх на розгляд Лисянської селищної ради, </w:t>
      </w:r>
      <w:proofErr w:type="gramStart"/>
      <w:r w:rsidRPr="00DC5BFD">
        <w:rPr>
          <w:rFonts w:ascii="Times New Roman" w:hAnsi="Times New Roman"/>
          <w:sz w:val="28"/>
          <w:szCs w:val="28"/>
        </w:rPr>
        <w:t>п</w:t>
      </w:r>
      <w:proofErr w:type="gramEnd"/>
      <w:r w:rsidRPr="00DC5BFD">
        <w:rPr>
          <w:rFonts w:ascii="Times New Roman" w:hAnsi="Times New Roman"/>
          <w:sz w:val="28"/>
          <w:szCs w:val="28"/>
        </w:rPr>
        <w:t>ісля схвалення виконавчим комітетом Лисянської селищної  ради.</w:t>
      </w:r>
    </w:p>
    <w:p w:rsidR="00430D77" w:rsidRPr="00DC5BFD" w:rsidRDefault="00430D77" w:rsidP="003536D7">
      <w:pPr>
        <w:numPr>
          <w:ilvl w:val="1"/>
          <w:numId w:val="6"/>
        </w:numPr>
        <w:tabs>
          <w:tab w:val="left" w:pos="868"/>
        </w:tabs>
        <w:spacing w:before="120" w:after="120" w:line="240" w:lineRule="auto"/>
        <w:ind w:left="0" w:firstLine="360"/>
        <w:jc w:val="both"/>
        <w:rPr>
          <w:rFonts w:ascii="Times New Roman" w:hAnsi="Times New Roman"/>
          <w:sz w:val="28"/>
          <w:szCs w:val="28"/>
        </w:rPr>
      </w:pPr>
      <w:r w:rsidRPr="00DC5BFD">
        <w:rPr>
          <w:rFonts w:ascii="Times New Roman" w:hAnsi="Times New Roman"/>
          <w:sz w:val="28"/>
          <w:szCs w:val="28"/>
        </w:rPr>
        <w:t xml:space="preserve">Здійснення аналізу окремих показників </w:t>
      </w:r>
      <w:proofErr w:type="gramStart"/>
      <w:r w:rsidRPr="00DC5BFD">
        <w:rPr>
          <w:rFonts w:ascii="Times New Roman" w:hAnsi="Times New Roman"/>
          <w:sz w:val="28"/>
          <w:szCs w:val="28"/>
        </w:rPr>
        <w:t>соц</w:t>
      </w:r>
      <w:proofErr w:type="gramEnd"/>
      <w:r w:rsidRPr="00DC5BFD">
        <w:rPr>
          <w:rFonts w:ascii="Times New Roman" w:hAnsi="Times New Roman"/>
          <w:sz w:val="28"/>
          <w:szCs w:val="28"/>
        </w:rPr>
        <w:t xml:space="preserve">іально-економічного розвитку  територіальної громади та врахування їх при складанні проекту </w:t>
      </w:r>
      <w:r>
        <w:rPr>
          <w:rFonts w:ascii="Times New Roman" w:hAnsi="Times New Roman"/>
          <w:sz w:val="28"/>
          <w:szCs w:val="28"/>
          <w:lang w:val="uk-UA"/>
        </w:rPr>
        <w:t xml:space="preserve"> бюджету </w:t>
      </w:r>
      <w:r>
        <w:rPr>
          <w:rFonts w:ascii="Times New Roman" w:hAnsi="Times New Roman"/>
          <w:sz w:val="28"/>
          <w:szCs w:val="28"/>
        </w:rPr>
        <w:t>Лисянсько</w:t>
      </w:r>
      <w:r>
        <w:rPr>
          <w:rFonts w:ascii="Times New Roman" w:hAnsi="Times New Roman"/>
          <w:sz w:val="28"/>
          <w:szCs w:val="28"/>
          <w:lang w:val="uk-UA"/>
        </w:rPr>
        <w:t>ї</w:t>
      </w:r>
      <w:r>
        <w:rPr>
          <w:rFonts w:ascii="Times New Roman" w:hAnsi="Times New Roman"/>
          <w:sz w:val="28"/>
          <w:szCs w:val="28"/>
        </w:rPr>
        <w:t xml:space="preserve"> селищно</w:t>
      </w:r>
      <w:r>
        <w:rPr>
          <w:rFonts w:ascii="Times New Roman" w:hAnsi="Times New Roman"/>
          <w:sz w:val="28"/>
          <w:szCs w:val="28"/>
          <w:lang w:val="uk-UA"/>
        </w:rPr>
        <w:t>ї територіальної громади</w:t>
      </w:r>
      <w:r w:rsidRPr="00DC5BFD">
        <w:rPr>
          <w:rFonts w:ascii="Times New Roman" w:hAnsi="Times New Roman"/>
          <w:sz w:val="28"/>
          <w:szCs w:val="28"/>
        </w:rPr>
        <w:t>.</w:t>
      </w:r>
    </w:p>
    <w:p w:rsidR="00430D77" w:rsidRPr="00DC5BFD" w:rsidRDefault="00430D77" w:rsidP="003536D7">
      <w:pPr>
        <w:numPr>
          <w:ilvl w:val="1"/>
          <w:numId w:val="6"/>
        </w:numPr>
        <w:tabs>
          <w:tab w:val="left" w:pos="868"/>
        </w:tabs>
        <w:spacing w:before="120" w:after="120" w:line="240" w:lineRule="auto"/>
        <w:ind w:left="0" w:firstLine="360"/>
        <w:jc w:val="both"/>
        <w:rPr>
          <w:rFonts w:ascii="Times New Roman" w:hAnsi="Times New Roman"/>
          <w:sz w:val="28"/>
          <w:szCs w:val="28"/>
        </w:rPr>
      </w:pPr>
      <w:r w:rsidRPr="00DC5BFD">
        <w:rPr>
          <w:rFonts w:ascii="Times New Roman" w:hAnsi="Times New Roman"/>
          <w:sz w:val="28"/>
          <w:szCs w:val="28"/>
        </w:rPr>
        <w:t xml:space="preserve">Розробка і доведення до головних розпорядників бюджетних коштів інструкції з </w:t>
      </w:r>
      <w:proofErr w:type="gramStart"/>
      <w:r w:rsidRPr="00DC5BFD">
        <w:rPr>
          <w:rFonts w:ascii="Times New Roman" w:hAnsi="Times New Roman"/>
          <w:sz w:val="28"/>
          <w:szCs w:val="28"/>
        </w:rPr>
        <w:t>п</w:t>
      </w:r>
      <w:proofErr w:type="gramEnd"/>
      <w:r w:rsidRPr="00DC5BFD">
        <w:rPr>
          <w:rFonts w:ascii="Times New Roman" w:hAnsi="Times New Roman"/>
          <w:sz w:val="28"/>
          <w:szCs w:val="28"/>
        </w:rPr>
        <w:t>ідготовки бюджетних запитів.</w:t>
      </w:r>
    </w:p>
    <w:p w:rsidR="00430D77" w:rsidRPr="00DC5BFD" w:rsidRDefault="00430D77" w:rsidP="003536D7">
      <w:pPr>
        <w:numPr>
          <w:ilvl w:val="1"/>
          <w:numId w:val="6"/>
        </w:numPr>
        <w:tabs>
          <w:tab w:val="left" w:pos="868"/>
        </w:tabs>
        <w:spacing w:before="120" w:after="120" w:line="240" w:lineRule="auto"/>
        <w:ind w:left="0" w:firstLine="360"/>
        <w:jc w:val="both"/>
        <w:rPr>
          <w:rFonts w:ascii="Times New Roman" w:hAnsi="Times New Roman"/>
          <w:sz w:val="28"/>
          <w:szCs w:val="28"/>
        </w:rPr>
      </w:pPr>
      <w:r w:rsidRPr="00DC5BFD">
        <w:rPr>
          <w:rFonts w:ascii="Times New Roman" w:hAnsi="Times New Roman"/>
          <w:sz w:val="28"/>
          <w:szCs w:val="28"/>
        </w:rPr>
        <w:t>Визначення порядку та термінів розроблення бюджетних запитів головними розпорядниками бюджетних кошті</w:t>
      </w:r>
      <w:proofErr w:type="gramStart"/>
      <w:r w:rsidRPr="00DC5BFD">
        <w:rPr>
          <w:rFonts w:ascii="Times New Roman" w:hAnsi="Times New Roman"/>
          <w:sz w:val="28"/>
          <w:szCs w:val="28"/>
        </w:rPr>
        <w:t>в</w:t>
      </w:r>
      <w:proofErr w:type="gramEnd"/>
      <w:r w:rsidRPr="00DC5BFD">
        <w:rPr>
          <w:rFonts w:ascii="Times New Roman" w:hAnsi="Times New Roman"/>
          <w:sz w:val="28"/>
          <w:szCs w:val="28"/>
        </w:rPr>
        <w:t>.</w:t>
      </w:r>
    </w:p>
    <w:p w:rsidR="00430D77" w:rsidRPr="00DC5BFD" w:rsidRDefault="00430D77" w:rsidP="003536D7">
      <w:pPr>
        <w:numPr>
          <w:ilvl w:val="1"/>
          <w:numId w:val="6"/>
        </w:numPr>
        <w:tabs>
          <w:tab w:val="left" w:pos="868"/>
        </w:tabs>
        <w:spacing w:before="120" w:after="120" w:line="240" w:lineRule="auto"/>
        <w:ind w:left="0" w:firstLine="360"/>
        <w:jc w:val="both"/>
        <w:rPr>
          <w:rFonts w:ascii="Times New Roman" w:hAnsi="Times New Roman"/>
          <w:sz w:val="28"/>
          <w:szCs w:val="28"/>
        </w:rPr>
      </w:pPr>
      <w:r w:rsidRPr="00DC5BFD">
        <w:rPr>
          <w:rFonts w:ascii="Times New Roman" w:hAnsi="Times New Roman"/>
          <w:sz w:val="28"/>
          <w:szCs w:val="28"/>
        </w:rPr>
        <w:lastRenderedPageBreak/>
        <w:t xml:space="preserve">Проведення на будь-якому етапі складання і розгляду проекту </w:t>
      </w:r>
      <w:r>
        <w:rPr>
          <w:rFonts w:ascii="Times New Roman" w:hAnsi="Times New Roman"/>
          <w:sz w:val="28"/>
          <w:szCs w:val="28"/>
          <w:lang w:val="uk-UA"/>
        </w:rPr>
        <w:t xml:space="preserve">бюджету </w:t>
      </w:r>
      <w:r>
        <w:rPr>
          <w:rFonts w:ascii="Times New Roman" w:hAnsi="Times New Roman"/>
          <w:sz w:val="28"/>
          <w:szCs w:val="28"/>
        </w:rPr>
        <w:t>Лисянсько</w:t>
      </w:r>
      <w:r>
        <w:rPr>
          <w:rFonts w:ascii="Times New Roman" w:hAnsi="Times New Roman"/>
          <w:sz w:val="28"/>
          <w:szCs w:val="28"/>
          <w:lang w:val="uk-UA"/>
        </w:rPr>
        <w:t>ї</w:t>
      </w:r>
      <w:r>
        <w:rPr>
          <w:rFonts w:ascii="Times New Roman" w:hAnsi="Times New Roman"/>
          <w:sz w:val="28"/>
          <w:szCs w:val="28"/>
        </w:rPr>
        <w:t xml:space="preserve"> селищно</w:t>
      </w:r>
      <w:r>
        <w:rPr>
          <w:rFonts w:ascii="Times New Roman" w:hAnsi="Times New Roman"/>
          <w:sz w:val="28"/>
          <w:szCs w:val="28"/>
          <w:lang w:val="uk-UA"/>
        </w:rPr>
        <w:t>ї територіальної громади</w:t>
      </w:r>
      <w:r w:rsidRPr="00DC5BFD">
        <w:rPr>
          <w:rFonts w:ascii="Times New Roman" w:hAnsi="Times New Roman"/>
          <w:sz w:val="28"/>
          <w:szCs w:val="28"/>
        </w:rPr>
        <w:t xml:space="preserve">, аналізу бюджетного запиту, поданого головними розпорядниками  бюджетних коштів, щодо його відповідності меті, </w:t>
      </w:r>
      <w:proofErr w:type="gramStart"/>
      <w:r w:rsidRPr="00DC5BFD">
        <w:rPr>
          <w:rFonts w:ascii="Times New Roman" w:hAnsi="Times New Roman"/>
          <w:sz w:val="28"/>
          <w:szCs w:val="28"/>
        </w:rPr>
        <w:t>пр</w:t>
      </w:r>
      <w:proofErr w:type="gramEnd"/>
      <w:r w:rsidRPr="00DC5BFD">
        <w:rPr>
          <w:rFonts w:ascii="Times New Roman" w:hAnsi="Times New Roman"/>
          <w:sz w:val="28"/>
          <w:szCs w:val="28"/>
        </w:rPr>
        <w:t>іоритетності, а також дієвості та ефективності використання бюджетних коштів.</w:t>
      </w:r>
    </w:p>
    <w:p w:rsidR="00430D77" w:rsidRPr="00DC5BFD" w:rsidRDefault="00430D77" w:rsidP="003536D7">
      <w:pPr>
        <w:numPr>
          <w:ilvl w:val="1"/>
          <w:numId w:val="6"/>
        </w:numPr>
        <w:tabs>
          <w:tab w:val="left" w:pos="868"/>
        </w:tabs>
        <w:spacing w:before="120" w:after="120" w:line="240" w:lineRule="auto"/>
        <w:ind w:left="0" w:firstLine="360"/>
        <w:jc w:val="both"/>
        <w:rPr>
          <w:rFonts w:ascii="Times New Roman" w:hAnsi="Times New Roman"/>
          <w:sz w:val="28"/>
          <w:szCs w:val="28"/>
        </w:rPr>
      </w:pPr>
      <w:r w:rsidRPr="00DC5BFD">
        <w:rPr>
          <w:rFonts w:ascii="Times New Roman" w:hAnsi="Times New Roman"/>
          <w:sz w:val="28"/>
          <w:szCs w:val="28"/>
        </w:rPr>
        <w:t xml:space="preserve">Прийняття </w:t>
      </w:r>
      <w:proofErr w:type="gramStart"/>
      <w:r w:rsidRPr="00DC5BFD">
        <w:rPr>
          <w:rFonts w:ascii="Times New Roman" w:hAnsi="Times New Roman"/>
          <w:sz w:val="28"/>
          <w:szCs w:val="28"/>
        </w:rPr>
        <w:t>р</w:t>
      </w:r>
      <w:proofErr w:type="gramEnd"/>
      <w:r w:rsidRPr="00DC5BFD">
        <w:rPr>
          <w:rFonts w:ascii="Times New Roman" w:hAnsi="Times New Roman"/>
          <w:sz w:val="28"/>
          <w:szCs w:val="28"/>
        </w:rPr>
        <w:t>ішення про включення бюджетного запиту до проекту  бюджету.</w:t>
      </w:r>
    </w:p>
    <w:p w:rsidR="00430D77" w:rsidRPr="00DC5BFD" w:rsidRDefault="00430D77" w:rsidP="003536D7">
      <w:pPr>
        <w:numPr>
          <w:ilvl w:val="1"/>
          <w:numId w:val="6"/>
        </w:numPr>
        <w:tabs>
          <w:tab w:val="left" w:pos="868"/>
        </w:tabs>
        <w:spacing w:before="120" w:after="120" w:line="240" w:lineRule="auto"/>
        <w:ind w:left="0" w:firstLine="360"/>
        <w:jc w:val="both"/>
        <w:rPr>
          <w:rFonts w:ascii="Times New Roman" w:hAnsi="Times New Roman"/>
          <w:sz w:val="28"/>
          <w:szCs w:val="28"/>
        </w:rPr>
      </w:pPr>
      <w:r w:rsidRPr="00DC5BFD">
        <w:rPr>
          <w:rFonts w:ascii="Times New Roman" w:hAnsi="Times New Roman"/>
          <w:sz w:val="28"/>
          <w:szCs w:val="28"/>
        </w:rPr>
        <w:t xml:space="preserve">Складання, затвердження розпису </w:t>
      </w:r>
      <w:r>
        <w:rPr>
          <w:rFonts w:ascii="Times New Roman" w:hAnsi="Times New Roman"/>
          <w:sz w:val="28"/>
          <w:szCs w:val="28"/>
          <w:lang w:val="uk-UA"/>
        </w:rPr>
        <w:t xml:space="preserve"> бюджету </w:t>
      </w:r>
      <w:r>
        <w:rPr>
          <w:rFonts w:ascii="Times New Roman" w:hAnsi="Times New Roman"/>
          <w:sz w:val="28"/>
          <w:szCs w:val="28"/>
        </w:rPr>
        <w:t>Лисянсько</w:t>
      </w:r>
      <w:r>
        <w:rPr>
          <w:rFonts w:ascii="Times New Roman" w:hAnsi="Times New Roman"/>
          <w:sz w:val="28"/>
          <w:szCs w:val="28"/>
          <w:lang w:val="uk-UA"/>
        </w:rPr>
        <w:t>ї</w:t>
      </w:r>
      <w:r>
        <w:rPr>
          <w:rFonts w:ascii="Times New Roman" w:hAnsi="Times New Roman"/>
          <w:sz w:val="28"/>
          <w:szCs w:val="28"/>
        </w:rPr>
        <w:t xml:space="preserve"> селищно</w:t>
      </w:r>
      <w:r>
        <w:rPr>
          <w:rFonts w:ascii="Times New Roman" w:hAnsi="Times New Roman"/>
          <w:sz w:val="28"/>
          <w:szCs w:val="28"/>
          <w:lang w:val="uk-UA"/>
        </w:rPr>
        <w:t>ї територіальної громади</w:t>
      </w:r>
      <w:r w:rsidRPr="00DC5BFD">
        <w:rPr>
          <w:rFonts w:ascii="Times New Roman" w:hAnsi="Times New Roman"/>
          <w:sz w:val="28"/>
          <w:szCs w:val="28"/>
        </w:rPr>
        <w:t>, внесення в установленому порядку змі</w:t>
      </w:r>
      <w:proofErr w:type="gramStart"/>
      <w:r w:rsidRPr="00DC5BFD">
        <w:rPr>
          <w:rFonts w:ascii="Times New Roman" w:hAnsi="Times New Roman"/>
          <w:sz w:val="28"/>
          <w:szCs w:val="28"/>
        </w:rPr>
        <w:t>н</w:t>
      </w:r>
      <w:proofErr w:type="gramEnd"/>
      <w:r w:rsidRPr="00DC5BFD">
        <w:rPr>
          <w:rFonts w:ascii="Times New Roman" w:hAnsi="Times New Roman"/>
          <w:sz w:val="28"/>
          <w:szCs w:val="28"/>
        </w:rPr>
        <w:t xml:space="preserve"> до розпису </w:t>
      </w:r>
      <w:r>
        <w:rPr>
          <w:rFonts w:ascii="Times New Roman" w:hAnsi="Times New Roman"/>
          <w:sz w:val="28"/>
          <w:szCs w:val="28"/>
          <w:lang w:val="uk-UA"/>
        </w:rPr>
        <w:t xml:space="preserve">бюджету </w:t>
      </w:r>
      <w:r>
        <w:rPr>
          <w:rFonts w:ascii="Times New Roman" w:hAnsi="Times New Roman"/>
          <w:sz w:val="28"/>
          <w:szCs w:val="28"/>
        </w:rPr>
        <w:t>Лисянсько</w:t>
      </w:r>
      <w:r>
        <w:rPr>
          <w:rFonts w:ascii="Times New Roman" w:hAnsi="Times New Roman"/>
          <w:sz w:val="28"/>
          <w:szCs w:val="28"/>
          <w:lang w:val="uk-UA"/>
        </w:rPr>
        <w:t>ї</w:t>
      </w:r>
      <w:r>
        <w:rPr>
          <w:rFonts w:ascii="Times New Roman" w:hAnsi="Times New Roman"/>
          <w:sz w:val="28"/>
          <w:szCs w:val="28"/>
        </w:rPr>
        <w:t xml:space="preserve"> селищно</w:t>
      </w:r>
      <w:r>
        <w:rPr>
          <w:rFonts w:ascii="Times New Roman" w:hAnsi="Times New Roman"/>
          <w:sz w:val="28"/>
          <w:szCs w:val="28"/>
          <w:lang w:val="uk-UA"/>
        </w:rPr>
        <w:t>ї територіальної громади</w:t>
      </w:r>
      <w:r w:rsidRPr="00DC5BFD">
        <w:rPr>
          <w:rFonts w:ascii="Times New Roman" w:hAnsi="Times New Roman"/>
          <w:sz w:val="28"/>
          <w:szCs w:val="28"/>
        </w:rPr>
        <w:t>, забезпечення впродовж бюджетного періоду відповідності розпису  бюджету встановленим бюджетним призначенням.</w:t>
      </w:r>
    </w:p>
    <w:p w:rsidR="00430D77" w:rsidRPr="00DC5BFD" w:rsidRDefault="00430D77" w:rsidP="003536D7">
      <w:pPr>
        <w:numPr>
          <w:ilvl w:val="1"/>
          <w:numId w:val="6"/>
        </w:numPr>
        <w:tabs>
          <w:tab w:val="left" w:pos="868"/>
        </w:tabs>
        <w:spacing w:before="120" w:after="120" w:line="240" w:lineRule="auto"/>
        <w:ind w:left="0" w:firstLine="360"/>
        <w:jc w:val="both"/>
        <w:rPr>
          <w:rFonts w:ascii="Times New Roman" w:hAnsi="Times New Roman"/>
          <w:sz w:val="28"/>
          <w:szCs w:val="28"/>
        </w:rPr>
      </w:pPr>
      <w:r w:rsidRPr="00DC5BFD">
        <w:rPr>
          <w:rFonts w:ascii="Times New Roman" w:hAnsi="Times New Roman"/>
          <w:sz w:val="28"/>
          <w:szCs w:val="28"/>
        </w:rPr>
        <w:t>Затвердження паспортів бюджетних програм, головним виконавцем яких є відділ та погодження паспортів бюджетних програм інших головних розпорядників кошті</w:t>
      </w:r>
      <w:proofErr w:type="gramStart"/>
      <w:r w:rsidRPr="00DC5BFD">
        <w:rPr>
          <w:rFonts w:ascii="Times New Roman" w:hAnsi="Times New Roman"/>
          <w:sz w:val="28"/>
          <w:szCs w:val="28"/>
        </w:rPr>
        <w:t>в</w:t>
      </w:r>
      <w:proofErr w:type="gramEnd"/>
      <w:r>
        <w:rPr>
          <w:rFonts w:ascii="Times New Roman" w:hAnsi="Times New Roman"/>
          <w:sz w:val="28"/>
          <w:szCs w:val="28"/>
          <w:lang w:val="uk-UA"/>
        </w:rPr>
        <w:t xml:space="preserve"> </w:t>
      </w:r>
      <w:r w:rsidRPr="00DC5BFD">
        <w:rPr>
          <w:rFonts w:ascii="Times New Roman" w:hAnsi="Times New Roman"/>
          <w:sz w:val="28"/>
          <w:szCs w:val="28"/>
        </w:rPr>
        <w:t xml:space="preserve"> </w:t>
      </w:r>
      <w:r>
        <w:rPr>
          <w:rFonts w:ascii="Times New Roman" w:hAnsi="Times New Roman"/>
          <w:sz w:val="28"/>
          <w:szCs w:val="28"/>
          <w:lang w:val="uk-UA"/>
        </w:rPr>
        <w:t xml:space="preserve">бюджету </w:t>
      </w:r>
      <w:r>
        <w:rPr>
          <w:rFonts w:ascii="Times New Roman" w:hAnsi="Times New Roman"/>
          <w:sz w:val="28"/>
          <w:szCs w:val="28"/>
        </w:rPr>
        <w:t>Лисянсько</w:t>
      </w:r>
      <w:r>
        <w:rPr>
          <w:rFonts w:ascii="Times New Roman" w:hAnsi="Times New Roman"/>
          <w:sz w:val="28"/>
          <w:szCs w:val="28"/>
          <w:lang w:val="uk-UA"/>
        </w:rPr>
        <w:t>ї</w:t>
      </w:r>
      <w:r>
        <w:rPr>
          <w:rFonts w:ascii="Times New Roman" w:hAnsi="Times New Roman"/>
          <w:sz w:val="28"/>
          <w:szCs w:val="28"/>
        </w:rPr>
        <w:t xml:space="preserve"> селищно</w:t>
      </w:r>
      <w:r>
        <w:rPr>
          <w:rFonts w:ascii="Times New Roman" w:hAnsi="Times New Roman"/>
          <w:sz w:val="28"/>
          <w:szCs w:val="28"/>
          <w:lang w:val="uk-UA"/>
        </w:rPr>
        <w:t>ї територіальної громади</w:t>
      </w:r>
      <w:r w:rsidRPr="00DC5BFD">
        <w:rPr>
          <w:rFonts w:ascii="Times New Roman" w:hAnsi="Times New Roman"/>
          <w:sz w:val="28"/>
          <w:szCs w:val="28"/>
        </w:rPr>
        <w:t xml:space="preserve">.   </w:t>
      </w:r>
    </w:p>
    <w:p w:rsidR="00430D77" w:rsidRPr="00DC5BFD" w:rsidRDefault="00430D77" w:rsidP="003536D7">
      <w:pPr>
        <w:numPr>
          <w:ilvl w:val="1"/>
          <w:numId w:val="6"/>
        </w:numPr>
        <w:tabs>
          <w:tab w:val="left" w:pos="868"/>
        </w:tabs>
        <w:spacing w:before="120" w:after="120" w:line="240" w:lineRule="auto"/>
        <w:ind w:left="0" w:firstLine="360"/>
        <w:jc w:val="both"/>
        <w:rPr>
          <w:rFonts w:ascii="Times New Roman" w:hAnsi="Times New Roman"/>
          <w:sz w:val="28"/>
          <w:szCs w:val="28"/>
        </w:rPr>
      </w:pPr>
      <w:r w:rsidRPr="00DC5BFD">
        <w:rPr>
          <w:rFonts w:ascii="Times New Roman" w:hAnsi="Times New Roman"/>
          <w:sz w:val="28"/>
          <w:szCs w:val="28"/>
        </w:rPr>
        <w:t>Перевірка правильності складання і затвердження кошторисів та планів асигнувань загального фонду бюджету, планів надання кредитів із загального фонду бюджету, планів спеціального фонду бюджету, планів використання бюджетних кошті</w:t>
      </w:r>
      <w:proofErr w:type="gramStart"/>
      <w:r w:rsidRPr="00DC5BFD">
        <w:rPr>
          <w:rFonts w:ascii="Times New Roman" w:hAnsi="Times New Roman"/>
          <w:sz w:val="28"/>
          <w:szCs w:val="28"/>
        </w:rPr>
        <w:t>в</w:t>
      </w:r>
      <w:proofErr w:type="gramEnd"/>
      <w:r w:rsidRPr="00DC5BFD">
        <w:rPr>
          <w:rFonts w:ascii="Times New Roman" w:hAnsi="Times New Roman"/>
          <w:sz w:val="28"/>
          <w:szCs w:val="28"/>
        </w:rPr>
        <w:t>.</w:t>
      </w:r>
    </w:p>
    <w:p w:rsidR="00430D77" w:rsidRPr="00DC5BFD" w:rsidRDefault="00430D77" w:rsidP="003536D7">
      <w:pPr>
        <w:numPr>
          <w:ilvl w:val="1"/>
          <w:numId w:val="6"/>
        </w:numPr>
        <w:tabs>
          <w:tab w:val="left" w:pos="993"/>
        </w:tabs>
        <w:spacing w:before="120" w:after="120" w:line="240" w:lineRule="auto"/>
        <w:ind w:left="0" w:firstLine="360"/>
        <w:jc w:val="both"/>
        <w:rPr>
          <w:rFonts w:ascii="Times New Roman" w:hAnsi="Times New Roman"/>
          <w:sz w:val="28"/>
          <w:szCs w:val="28"/>
        </w:rPr>
      </w:pPr>
      <w:r w:rsidRPr="00DC5BFD">
        <w:rPr>
          <w:rFonts w:ascii="Times New Roman" w:hAnsi="Times New Roman"/>
          <w:sz w:val="28"/>
          <w:szCs w:val="28"/>
        </w:rPr>
        <w:t xml:space="preserve">Здійснення фінансування головних розпорядників бюджетних коштів </w:t>
      </w:r>
      <w:proofErr w:type="gramStart"/>
      <w:r w:rsidRPr="00DC5BFD">
        <w:rPr>
          <w:rFonts w:ascii="Times New Roman" w:hAnsi="Times New Roman"/>
          <w:sz w:val="28"/>
          <w:szCs w:val="28"/>
        </w:rPr>
        <w:t>в</w:t>
      </w:r>
      <w:proofErr w:type="gramEnd"/>
      <w:r w:rsidRPr="00DC5BFD">
        <w:rPr>
          <w:rFonts w:ascii="Times New Roman" w:hAnsi="Times New Roman"/>
          <w:sz w:val="28"/>
          <w:szCs w:val="28"/>
        </w:rPr>
        <w:t xml:space="preserve"> межах наявних фінансових ресурсів відповідно до призначень, встановлених рішенням про </w:t>
      </w:r>
      <w:r>
        <w:rPr>
          <w:rFonts w:ascii="Times New Roman" w:hAnsi="Times New Roman"/>
          <w:sz w:val="28"/>
          <w:szCs w:val="28"/>
          <w:lang w:val="uk-UA"/>
        </w:rPr>
        <w:t xml:space="preserve">бюджету </w:t>
      </w:r>
      <w:r>
        <w:rPr>
          <w:rFonts w:ascii="Times New Roman" w:hAnsi="Times New Roman"/>
          <w:sz w:val="28"/>
          <w:szCs w:val="28"/>
        </w:rPr>
        <w:t>Лисянсько</w:t>
      </w:r>
      <w:r>
        <w:rPr>
          <w:rFonts w:ascii="Times New Roman" w:hAnsi="Times New Roman"/>
          <w:sz w:val="28"/>
          <w:szCs w:val="28"/>
          <w:lang w:val="uk-UA"/>
        </w:rPr>
        <w:t>ї</w:t>
      </w:r>
      <w:r>
        <w:rPr>
          <w:rFonts w:ascii="Times New Roman" w:hAnsi="Times New Roman"/>
          <w:sz w:val="28"/>
          <w:szCs w:val="28"/>
        </w:rPr>
        <w:t xml:space="preserve"> селищно</w:t>
      </w:r>
      <w:r>
        <w:rPr>
          <w:rFonts w:ascii="Times New Roman" w:hAnsi="Times New Roman"/>
          <w:sz w:val="28"/>
          <w:szCs w:val="28"/>
          <w:lang w:val="uk-UA"/>
        </w:rPr>
        <w:t>ї територіальної громади</w:t>
      </w:r>
      <w:r w:rsidRPr="00DC5BFD">
        <w:rPr>
          <w:rFonts w:ascii="Times New Roman" w:hAnsi="Times New Roman"/>
          <w:sz w:val="28"/>
          <w:szCs w:val="28"/>
        </w:rPr>
        <w:t xml:space="preserve">. </w:t>
      </w:r>
    </w:p>
    <w:p w:rsidR="00430D77" w:rsidRPr="00DC5BFD" w:rsidRDefault="00430D77" w:rsidP="003536D7">
      <w:pPr>
        <w:numPr>
          <w:ilvl w:val="1"/>
          <w:numId w:val="6"/>
        </w:numPr>
        <w:tabs>
          <w:tab w:val="left" w:pos="993"/>
        </w:tabs>
        <w:spacing w:before="120" w:after="120" w:line="240" w:lineRule="auto"/>
        <w:ind w:left="0" w:firstLine="360"/>
        <w:jc w:val="both"/>
        <w:rPr>
          <w:rFonts w:ascii="Times New Roman" w:hAnsi="Times New Roman"/>
          <w:sz w:val="28"/>
          <w:szCs w:val="28"/>
        </w:rPr>
      </w:pPr>
      <w:r w:rsidRPr="00DC5BFD">
        <w:rPr>
          <w:rFonts w:ascii="Times New Roman" w:hAnsi="Times New Roman"/>
          <w:sz w:val="28"/>
          <w:szCs w:val="28"/>
        </w:rPr>
        <w:t xml:space="preserve">Здійснення контролю за витрачанням коштів, виділених з  селищного бюджету по </w:t>
      </w:r>
      <w:proofErr w:type="gramStart"/>
      <w:r w:rsidRPr="00DC5BFD">
        <w:rPr>
          <w:rFonts w:ascii="Times New Roman" w:hAnsi="Times New Roman"/>
          <w:sz w:val="28"/>
          <w:szCs w:val="28"/>
        </w:rPr>
        <w:t>вс</w:t>
      </w:r>
      <w:proofErr w:type="gramEnd"/>
      <w:r w:rsidRPr="00DC5BFD">
        <w:rPr>
          <w:rFonts w:ascii="Times New Roman" w:hAnsi="Times New Roman"/>
          <w:sz w:val="28"/>
          <w:szCs w:val="28"/>
        </w:rPr>
        <w:t>іх напрямках і видах витрат.</w:t>
      </w:r>
    </w:p>
    <w:p w:rsidR="00430D77" w:rsidRPr="00DC5BFD" w:rsidRDefault="00430D77" w:rsidP="003536D7">
      <w:pPr>
        <w:numPr>
          <w:ilvl w:val="1"/>
          <w:numId w:val="6"/>
        </w:numPr>
        <w:tabs>
          <w:tab w:val="left" w:pos="993"/>
        </w:tabs>
        <w:spacing w:before="120" w:after="120" w:line="240" w:lineRule="auto"/>
        <w:ind w:left="0" w:firstLine="360"/>
        <w:jc w:val="both"/>
        <w:rPr>
          <w:rFonts w:ascii="Times New Roman" w:hAnsi="Times New Roman"/>
          <w:sz w:val="28"/>
          <w:szCs w:val="28"/>
        </w:rPr>
      </w:pPr>
      <w:r w:rsidRPr="00DC5BFD">
        <w:rPr>
          <w:rFonts w:ascii="Times New Roman" w:hAnsi="Times New Roman"/>
          <w:sz w:val="28"/>
          <w:szCs w:val="28"/>
        </w:rPr>
        <w:t xml:space="preserve">Здійснення контролю за використанням коштів субвенцій, дотацій  з </w:t>
      </w:r>
      <w:proofErr w:type="gramStart"/>
      <w:r w:rsidRPr="00DC5BFD">
        <w:rPr>
          <w:rFonts w:ascii="Times New Roman" w:hAnsi="Times New Roman"/>
          <w:sz w:val="28"/>
          <w:szCs w:val="28"/>
        </w:rPr>
        <w:t>державного</w:t>
      </w:r>
      <w:proofErr w:type="gramEnd"/>
      <w:r w:rsidRPr="00DC5BFD">
        <w:rPr>
          <w:rFonts w:ascii="Times New Roman" w:hAnsi="Times New Roman"/>
          <w:sz w:val="28"/>
          <w:szCs w:val="28"/>
        </w:rPr>
        <w:t>, обласного бюджетів та інших місцевих бюджетів.</w:t>
      </w:r>
    </w:p>
    <w:p w:rsidR="00430D77" w:rsidRPr="00DC5BFD" w:rsidRDefault="00430D77" w:rsidP="003536D7">
      <w:pPr>
        <w:numPr>
          <w:ilvl w:val="1"/>
          <w:numId w:val="6"/>
        </w:numPr>
        <w:tabs>
          <w:tab w:val="left" w:pos="993"/>
        </w:tabs>
        <w:spacing w:before="120" w:after="120" w:line="240" w:lineRule="auto"/>
        <w:ind w:left="0" w:firstLine="360"/>
        <w:jc w:val="both"/>
        <w:rPr>
          <w:rFonts w:ascii="Times New Roman" w:hAnsi="Times New Roman"/>
          <w:sz w:val="28"/>
          <w:szCs w:val="28"/>
        </w:rPr>
      </w:pPr>
      <w:r w:rsidRPr="00DC5BFD">
        <w:rPr>
          <w:rFonts w:ascii="Times New Roman" w:hAnsi="Times New Roman"/>
          <w:sz w:val="28"/>
          <w:szCs w:val="28"/>
        </w:rPr>
        <w:t>Аналіз  документації щодо обґрунтованості фінансування капітальних видатків на будівництво, реконструкцію, капітальний ремонт об’єктів комунальної власності та придбання основних засобі</w:t>
      </w:r>
      <w:proofErr w:type="gramStart"/>
      <w:r w:rsidRPr="00DC5BFD">
        <w:rPr>
          <w:rFonts w:ascii="Times New Roman" w:hAnsi="Times New Roman"/>
          <w:sz w:val="28"/>
          <w:szCs w:val="28"/>
        </w:rPr>
        <w:t>в</w:t>
      </w:r>
      <w:proofErr w:type="gramEnd"/>
      <w:r w:rsidRPr="00DC5BFD">
        <w:rPr>
          <w:rFonts w:ascii="Times New Roman" w:hAnsi="Times New Roman"/>
          <w:sz w:val="28"/>
          <w:szCs w:val="28"/>
        </w:rPr>
        <w:t xml:space="preserve"> за бюджетні кошти.</w:t>
      </w:r>
    </w:p>
    <w:p w:rsidR="00430D77" w:rsidRPr="00DC5BFD" w:rsidRDefault="00430D77" w:rsidP="003536D7">
      <w:pPr>
        <w:numPr>
          <w:ilvl w:val="1"/>
          <w:numId w:val="6"/>
        </w:numPr>
        <w:tabs>
          <w:tab w:val="left" w:pos="993"/>
        </w:tabs>
        <w:spacing w:before="120" w:after="120" w:line="240" w:lineRule="auto"/>
        <w:ind w:left="0" w:firstLine="360"/>
        <w:jc w:val="both"/>
        <w:rPr>
          <w:rFonts w:ascii="Times New Roman" w:hAnsi="Times New Roman"/>
          <w:sz w:val="28"/>
          <w:szCs w:val="28"/>
        </w:rPr>
      </w:pPr>
      <w:r w:rsidRPr="00DC5BFD">
        <w:rPr>
          <w:rFonts w:ascii="Times New Roman" w:hAnsi="Times New Roman"/>
          <w:sz w:val="28"/>
          <w:szCs w:val="28"/>
        </w:rPr>
        <w:t xml:space="preserve">Здійснення </w:t>
      </w:r>
      <w:proofErr w:type="gramStart"/>
      <w:r w:rsidRPr="00DC5BFD">
        <w:rPr>
          <w:rFonts w:ascii="Times New Roman" w:hAnsi="Times New Roman"/>
          <w:sz w:val="28"/>
          <w:szCs w:val="28"/>
        </w:rPr>
        <w:t>обл</w:t>
      </w:r>
      <w:proofErr w:type="gramEnd"/>
      <w:r w:rsidRPr="00DC5BFD">
        <w:rPr>
          <w:rFonts w:ascii="Times New Roman" w:hAnsi="Times New Roman"/>
          <w:sz w:val="28"/>
          <w:szCs w:val="28"/>
        </w:rPr>
        <w:t xml:space="preserve">іку коштів резервного фонду </w:t>
      </w:r>
      <w:r>
        <w:rPr>
          <w:rFonts w:ascii="Times New Roman" w:hAnsi="Times New Roman"/>
          <w:sz w:val="28"/>
          <w:szCs w:val="28"/>
          <w:lang w:val="uk-UA"/>
        </w:rPr>
        <w:t xml:space="preserve">бюджету </w:t>
      </w:r>
      <w:r>
        <w:rPr>
          <w:rFonts w:ascii="Times New Roman" w:hAnsi="Times New Roman"/>
          <w:sz w:val="28"/>
          <w:szCs w:val="28"/>
        </w:rPr>
        <w:t>Лисянсько</w:t>
      </w:r>
      <w:r>
        <w:rPr>
          <w:rFonts w:ascii="Times New Roman" w:hAnsi="Times New Roman"/>
          <w:sz w:val="28"/>
          <w:szCs w:val="28"/>
          <w:lang w:val="uk-UA"/>
        </w:rPr>
        <w:t>ї</w:t>
      </w:r>
      <w:r>
        <w:rPr>
          <w:rFonts w:ascii="Times New Roman" w:hAnsi="Times New Roman"/>
          <w:sz w:val="28"/>
          <w:szCs w:val="28"/>
        </w:rPr>
        <w:t xml:space="preserve"> селищно</w:t>
      </w:r>
      <w:r>
        <w:rPr>
          <w:rFonts w:ascii="Times New Roman" w:hAnsi="Times New Roman"/>
          <w:sz w:val="28"/>
          <w:szCs w:val="28"/>
          <w:lang w:val="uk-UA"/>
        </w:rPr>
        <w:t>ї територіальної громади</w:t>
      </w:r>
      <w:r w:rsidRPr="00DC5BFD">
        <w:rPr>
          <w:rFonts w:ascii="Times New Roman" w:hAnsi="Times New Roman"/>
          <w:sz w:val="28"/>
          <w:szCs w:val="28"/>
        </w:rPr>
        <w:t xml:space="preserve"> та контролю за їх використанням.</w:t>
      </w:r>
    </w:p>
    <w:p w:rsidR="00430D77" w:rsidRPr="00DC5BFD" w:rsidRDefault="00430D77" w:rsidP="003536D7">
      <w:pPr>
        <w:numPr>
          <w:ilvl w:val="1"/>
          <w:numId w:val="6"/>
        </w:numPr>
        <w:tabs>
          <w:tab w:val="left" w:pos="993"/>
        </w:tabs>
        <w:spacing w:before="120" w:after="120" w:line="240" w:lineRule="auto"/>
        <w:ind w:left="0" w:firstLine="360"/>
        <w:jc w:val="both"/>
        <w:rPr>
          <w:rFonts w:ascii="Times New Roman" w:hAnsi="Times New Roman"/>
          <w:sz w:val="28"/>
          <w:szCs w:val="28"/>
        </w:rPr>
      </w:pPr>
      <w:r w:rsidRPr="00DC5BFD">
        <w:rPr>
          <w:rFonts w:ascii="Times New Roman" w:hAnsi="Times New Roman"/>
          <w:sz w:val="28"/>
          <w:szCs w:val="28"/>
        </w:rPr>
        <w:t>Здійснення за участю органів, що контролюють справляння надходжень бюджету, прогнозування та аналізу надходження доході</w:t>
      </w:r>
      <w:proofErr w:type="gramStart"/>
      <w:r w:rsidRPr="00DC5BFD">
        <w:rPr>
          <w:rFonts w:ascii="Times New Roman" w:hAnsi="Times New Roman"/>
          <w:sz w:val="28"/>
          <w:szCs w:val="28"/>
        </w:rPr>
        <w:t>в</w:t>
      </w:r>
      <w:proofErr w:type="gramEnd"/>
      <w:r w:rsidRPr="00DC5BFD">
        <w:rPr>
          <w:rFonts w:ascii="Times New Roman" w:hAnsi="Times New Roman"/>
          <w:sz w:val="28"/>
          <w:szCs w:val="28"/>
        </w:rPr>
        <w:t xml:space="preserve"> до  селищного бюджету.</w:t>
      </w:r>
    </w:p>
    <w:p w:rsidR="00430D77" w:rsidRPr="00DC5BFD" w:rsidRDefault="00430D77" w:rsidP="003536D7">
      <w:pPr>
        <w:numPr>
          <w:ilvl w:val="1"/>
          <w:numId w:val="6"/>
        </w:numPr>
        <w:tabs>
          <w:tab w:val="left" w:pos="993"/>
        </w:tabs>
        <w:spacing w:before="120" w:after="120" w:line="240" w:lineRule="auto"/>
        <w:ind w:left="0" w:firstLine="360"/>
        <w:jc w:val="both"/>
        <w:rPr>
          <w:rFonts w:ascii="Times New Roman" w:hAnsi="Times New Roman"/>
          <w:sz w:val="28"/>
          <w:szCs w:val="28"/>
        </w:rPr>
      </w:pPr>
      <w:proofErr w:type="gramStart"/>
      <w:r w:rsidRPr="00DC5BFD">
        <w:rPr>
          <w:rFonts w:ascii="Times New Roman" w:hAnsi="Times New Roman"/>
          <w:sz w:val="28"/>
          <w:szCs w:val="28"/>
        </w:rPr>
        <w:t>П</w:t>
      </w:r>
      <w:proofErr w:type="gramEnd"/>
      <w:r w:rsidRPr="00DC5BFD">
        <w:rPr>
          <w:rFonts w:ascii="Times New Roman" w:hAnsi="Times New Roman"/>
          <w:sz w:val="28"/>
          <w:szCs w:val="28"/>
        </w:rPr>
        <w:t>ідготовка та винесення на розгляд  Лисянської селищної  ради пропозицій щодо  встановлення місцевих податків і зборів , а також надання пільг за податками та зборами в межах повноважень, визначених чинним законодавством.</w:t>
      </w:r>
    </w:p>
    <w:p w:rsidR="00430D77" w:rsidRPr="0000592E" w:rsidRDefault="00430D77" w:rsidP="003536D7">
      <w:pPr>
        <w:numPr>
          <w:ilvl w:val="1"/>
          <w:numId w:val="6"/>
        </w:numPr>
        <w:tabs>
          <w:tab w:val="left" w:pos="993"/>
        </w:tabs>
        <w:spacing w:before="120" w:after="120" w:line="240" w:lineRule="auto"/>
        <w:ind w:left="0" w:firstLine="360"/>
        <w:jc w:val="both"/>
        <w:rPr>
          <w:rFonts w:ascii="Times New Roman" w:hAnsi="Times New Roman"/>
          <w:sz w:val="28"/>
          <w:szCs w:val="28"/>
        </w:rPr>
      </w:pPr>
      <w:r w:rsidRPr="0000592E">
        <w:rPr>
          <w:rFonts w:ascii="Times New Roman" w:hAnsi="Times New Roman"/>
          <w:sz w:val="28"/>
          <w:szCs w:val="28"/>
        </w:rPr>
        <w:t xml:space="preserve">Організація виконання  </w:t>
      </w:r>
      <w:r w:rsidRPr="0000592E">
        <w:rPr>
          <w:rFonts w:ascii="Times New Roman" w:hAnsi="Times New Roman"/>
          <w:sz w:val="28"/>
          <w:szCs w:val="28"/>
          <w:lang w:val="uk-UA"/>
        </w:rPr>
        <w:t xml:space="preserve">бюджету </w:t>
      </w:r>
      <w:r w:rsidRPr="0000592E">
        <w:rPr>
          <w:rFonts w:ascii="Times New Roman" w:hAnsi="Times New Roman"/>
          <w:sz w:val="28"/>
          <w:szCs w:val="28"/>
        </w:rPr>
        <w:t>Лисянсько</w:t>
      </w:r>
      <w:r w:rsidRPr="0000592E">
        <w:rPr>
          <w:rFonts w:ascii="Times New Roman" w:hAnsi="Times New Roman"/>
          <w:sz w:val="28"/>
          <w:szCs w:val="28"/>
          <w:lang w:val="uk-UA"/>
        </w:rPr>
        <w:t>ї</w:t>
      </w:r>
      <w:r w:rsidRPr="0000592E">
        <w:rPr>
          <w:rFonts w:ascii="Times New Roman" w:hAnsi="Times New Roman"/>
          <w:sz w:val="28"/>
          <w:szCs w:val="28"/>
        </w:rPr>
        <w:t xml:space="preserve"> селищно</w:t>
      </w:r>
      <w:r w:rsidRPr="0000592E">
        <w:rPr>
          <w:rFonts w:ascii="Times New Roman" w:hAnsi="Times New Roman"/>
          <w:sz w:val="28"/>
          <w:szCs w:val="28"/>
          <w:lang w:val="uk-UA"/>
        </w:rPr>
        <w:t>ї територіальної громади</w:t>
      </w:r>
      <w:r w:rsidRPr="0000592E">
        <w:rPr>
          <w:rFonts w:ascii="Times New Roman" w:hAnsi="Times New Roman"/>
          <w:sz w:val="28"/>
          <w:szCs w:val="28"/>
        </w:rPr>
        <w:t>, забезпечення разом з органами, що контролюють справляння надходжень бюджету, територіальними органами</w:t>
      </w:r>
      <w:proofErr w:type="gramStart"/>
      <w:r w:rsidRPr="0000592E">
        <w:rPr>
          <w:rFonts w:ascii="Times New Roman" w:hAnsi="Times New Roman"/>
          <w:sz w:val="28"/>
          <w:szCs w:val="28"/>
        </w:rPr>
        <w:t xml:space="preserve"> Д</w:t>
      </w:r>
      <w:proofErr w:type="gramEnd"/>
      <w:r w:rsidRPr="0000592E">
        <w:rPr>
          <w:rFonts w:ascii="Times New Roman" w:hAnsi="Times New Roman"/>
          <w:sz w:val="28"/>
          <w:szCs w:val="28"/>
        </w:rPr>
        <w:t xml:space="preserve">ержавної казначейської служби України, виконавчими органами селищного ради надходжень доходів </w:t>
      </w:r>
      <w:r w:rsidRPr="0000592E">
        <w:rPr>
          <w:rFonts w:ascii="Times New Roman" w:hAnsi="Times New Roman"/>
          <w:sz w:val="28"/>
          <w:szCs w:val="28"/>
        </w:rPr>
        <w:lastRenderedPageBreak/>
        <w:t xml:space="preserve">до Лисянського селищного бюджету. </w:t>
      </w:r>
      <w:proofErr w:type="gramStart"/>
      <w:r w:rsidRPr="0000592E">
        <w:rPr>
          <w:rFonts w:ascii="Times New Roman" w:hAnsi="Times New Roman"/>
          <w:sz w:val="28"/>
          <w:szCs w:val="28"/>
        </w:rPr>
        <w:t>П</w:t>
      </w:r>
      <w:proofErr w:type="gramEnd"/>
      <w:r w:rsidRPr="0000592E">
        <w:rPr>
          <w:rFonts w:ascii="Times New Roman" w:hAnsi="Times New Roman"/>
          <w:sz w:val="28"/>
          <w:szCs w:val="28"/>
        </w:rPr>
        <w:t xml:space="preserve">ідготовка пропозицій щодо  збільшення надходжень до загального та спеціального фондів  </w:t>
      </w:r>
      <w:r>
        <w:rPr>
          <w:rFonts w:ascii="Times New Roman" w:hAnsi="Times New Roman"/>
          <w:sz w:val="28"/>
          <w:szCs w:val="28"/>
          <w:lang w:val="uk-UA"/>
        </w:rPr>
        <w:t xml:space="preserve">бюджету </w:t>
      </w:r>
      <w:r>
        <w:rPr>
          <w:rFonts w:ascii="Times New Roman" w:hAnsi="Times New Roman"/>
          <w:sz w:val="28"/>
          <w:szCs w:val="28"/>
        </w:rPr>
        <w:t>Лисянсько</w:t>
      </w:r>
      <w:r>
        <w:rPr>
          <w:rFonts w:ascii="Times New Roman" w:hAnsi="Times New Roman"/>
          <w:sz w:val="28"/>
          <w:szCs w:val="28"/>
          <w:lang w:val="uk-UA"/>
        </w:rPr>
        <w:t>ї</w:t>
      </w:r>
      <w:r>
        <w:rPr>
          <w:rFonts w:ascii="Times New Roman" w:hAnsi="Times New Roman"/>
          <w:sz w:val="28"/>
          <w:szCs w:val="28"/>
        </w:rPr>
        <w:t xml:space="preserve"> селищно</w:t>
      </w:r>
      <w:r>
        <w:rPr>
          <w:rFonts w:ascii="Times New Roman" w:hAnsi="Times New Roman"/>
          <w:sz w:val="28"/>
          <w:szCs w:val="28"/>
          <w:lang w:val="uk-UA"/>
        </w:rPr>
        <w:t>ї територіальної громади</w:t>
      </w:r>
      <w:r w:rsidRPr="0000592E">
        <w:rPr>
          <w:rFonts w:ascii="Times New Roman" w:hAnsi="Times New Roman"/>
          <w:sz w:val="28"/>
          <w:szCs w:val="28"/>
        </w:rPr>
        <w:t xml:space="preserve"> та  економного і раціонального  витрачання бюджетних коштів з послідуючим  затвердженням відповідних заходів виконавчим комітетом   ради.</w:t>
      </w:r>
    </w:p>
    <w:p w:rsidR="00430D77" w:rsidRPr="00DC5BFD" w:rsidRDefault="00430D77" w:rsidP="003536D7">
      <w:pPr>
        <w:numPr>
          <w:ilvl w:val="1"/>
          <w:numId w:val="6"/>
        </w:numPr>
        <w:tabs>
          <w:tab w:val="left" w:pos="993"/>
        </w:tabs>
        <w:spacing w:before="120" w:after="120" w:line="240" w:lineRule="auto"/>
        <w:ind w:left="0" w:firstLine="360"/>
        <w:jc w:val="both"/>
        <w:rPr>
          <w:rFonts w:ascii="Times New Roman" w:hAnsi="Times New Roman"/>
          <w:sz w:val="28"/>
          <w:szCs w:val="28"/>
        </w:rPr>
      </w:pPr>
      <w:proofErr w:type="gramStart"/>
      <w:r w:rsidRPr="00DC5BFD">
        <w:rPr>
          <w:rFonts w:ascii="Times New Roman" w:hAnsi="Times New Roman"/>
          <w:sz w:val="28"/>
          <w:szCs w:val="28"/>
        </w:rPr>
        <w:t>П</w:t>
      </w:r>
      <w:proofErr w:type="gramEnd"/>
      <w:r w:rsidRPr="00DC5BFD">
        <w:rPr>
          <w:rFonts w:ascii="Times New Roman" w:hAnsi="Times New Roman"/>
          <w:sz w:val="28"/>
          <w:szCs w:val="28"/>
        </w:rPr>
        <w:t xml:space="preserve">ідготовка офіційного висновку про перевиконання чи недовиконання дохідної частини загального фонду </w:t>
      </w:r>
      <w:r>
        <w:rPr>
          <w:rFonts w:ascii="Times New Roman" w:hAnsi="Times New Roman"/>
          <w:sz w:val="28"/>
          <w:szCs w:val="28"/>
          <w:lang w:val="uk-UA"/>
        </w:rPr>
        <w:t xml:space="preserve">бюджету </w:t>
      </w:r>
      <w:r>
        <w:rPr>
          <w:rFonts w:ascii="Times New Roman" w:hAnsi="Times New Roman"/>
          <w:sz w:val="28"/>
          <w:szCs w:val="28"/>
        </w:rPr>
        <w:t>Лисянсько</w:t>
      </w:r>
      <w:r>
        <w:rPr>
          <w:rFonts w:ascii="Times New Roman" w:hAnsi="Times New Roman"/>
          <w:sz w:val="28"/>
          <w:szCs w:val="28"/>
          <w:lang w:val="uk-UA"/>
        </w:rPr>
        <w:t>ї</w:t>
      </w:r>
      <w:r>
        <w:rPr>
          <w:rFonts w:ascii="Times New Roman" w:hAnsi="Times New Roman"/>
          <w:sz w:val="28"/>
          <w:szCs w:val="28"/>
        </w:rPr>
        <w:t xml:space="preserve"> селищно</w:t>
      </w:r>
      <w:r>
        <w:rPr>
          <w:rFonts w:ascii="Times New Roman" w:hAnsi="Times New Roman"/>
          <w:sz w:val="28"/>
          <w:szCs w:val="28"/>
          <w:lang w:val="uk-UA"/>
        </w:rPr>
        <w:t>ї територіальної громади</w:t>
      </w:r>
      <w:r w:rsidRPr="00DC5BFD">
        <w:rPr>
          <w:rFonts w:ascii="Times New Roman" w:hAnsi="Times New Roman"/>
          <w:sz w:val="28"/>
          <w:szCs w:val="28"/>
        </w:rPr>
        <w:t xml:space="preserve">, про обсяг залишку коштів загального та спеціального (крім власних надходжень) фондів Лисянського селищного бюджету для прийняття рішення про внесення  змін до селищного бюджету. </w:t>
      </w:r>
      <w:proofErr w:type="gramStart"/>
      <w:r w:rsidRPr="00DC5BFD">
        <w:rPr>
          <w:rFonts w:ascii="Times New Roman" w:hAnsi="Times New Roman"/>
          <w:sz w:val="28"/>
          <w:szCs w:val="28"/>
        </w:rPr>
        <w:t>П</w:t>
      </w:r>
      <w:proofErr w:type="gramEnd"/>
      <w:r w:rsidRPr="00DC5BFD">
        <w:rPr>
          <w:rFonts w:ascii="Times New Roman" w:hAnsi="Times New Roman"/>
          <w:sz w:val="28"/>
          <w:szCs w:val="28"/>
        </w:rPr>
        <w:t xml:space="preserve">ідготовка  змін до  </w:t>
      </w:r>
      <w:r>
        <w:rPr>
          <w:rFonts w:ascii="Times New Roman" w:hAnsi="Times New Roman"/>
          <w:sz w:val="28"/>
          <w:szCs w:val="28"/>
          <w:lang w:val="uk-UA"/>
        </w:rPr>
        <w:t xml:space="preserve">бюджету </w:t>
      </w:r>
      <w:r>
        <w:rPr>
          <w:rFonts w:ascii="Times New Roman" w:hAnsi="Times New Roman"/>
          <w:sz w:val="28"/>
          <w:szCs w:val="28"/>
        </w:rPr>
        <w:t>Лисянсько</w:t>
      </w:r>
      <w:r>
        <w:rPr>
          <w:rFonts w:ascii="Times New Roman" w:hAnsi="Times New Roman"/>
          <w:sz w:val="28"/>
          <w:szCs w:val="28"/>
          <w:lang w:val="uk-UA"/>
        </w:rPr>
        <w:t>ї</w:t>
      </w:r>
      <w:r>
        <w:rPr>
          <w:rFonts w:ascii="Times New Roman" w:hAnsi="Times New Roman"/>
          <w:sz w:val="28"/>
          <w:szCs w:val="28"/>
        </w:rPr>
        <w:t xml:space="preserve"> селищно</w:t>
      </w:r>
      <w:r>
        <w:rPr>
          <w:rFonts w:ascii="Times New Roman" w:hAnsi="Times New Roman"/>
          <w:sz w:val="28"/>
          <w:szCs w:val="28"/>
          <w:lang w:val="uk-UA"/>
        </w:rPr>
        <w:t>ї територіальної громади</w:t>
      </w:r>
      <w:r w:rsidRPr="00DC5BFD">
        <w:rPr>
          <w:rFonts w:ascii="Times New Roman" w:hAnsi="Times New Roman"/>
          <w:sz w:val="28"/>
          <w:szCs w:val="28"/>
        </w:rPr>
        <w:t>.</w:t>
      </w:r>
    </w:p>
    <w:p w:rsidR="00430D77" w:rsidRPr="00DC5BFD" w:rsidRDefault="00430D77" w:rsidP="003536D7">
      <w:pPr>
        <w:numPr>
          <w:ilvl w:val="1"/>
          <w:numId w:val="6"/>
        </w:numPr>
        <w:tabs>
          <w:tab w:val="left" w:pos="993"/>
        </w:tabs>
        <w:spacing w:before="120" w:after="120" w:line="240" w:lineRule="auto"/>
        <w:ind w:left="0" w:firstLine="360"/>
        <w:jc w:val="both"/>
        <w:rPr>
          <w:rFonts w:ascii="Times New Roman" w:hAnsi="Times New Roman"/>
          <w:sz w:val="28"/>
          <w:szCs w:val="28"/>
        </w:rPr>
      </w:pPr>
      <w:r w:rsidRPr="00DC5BFD">
        <w:rPr>
          <w:rFonts w:ascii="Times New Roman" w:hAnsi="Times New Roman"/>
          <w:sz w:val="28"/>
          <w:szCs w:val="28"/>
        </w:rPr>
        <w:t>За участю контролюючих органів здійснення контролю за дотриманням суб’єктами господарської діяльності зобов’язань щодо сплати податків та платежі</w:t>
      </w:r>
      <w:proofErr w:type="gramStart"/>
      <w:r w:rsidRPr="00DC5BFD">
        <w:rPr>
          <w:rFonts w:ascii="Times New Roman" w:hAnsi="Times New Roman"/>
          <w:sz w:val="28"/>
          <w:szCs w:val="28"/>
        </w:rPr>
        <w:t>в</w:t>
      </w:r>
      <w:proofErr w:type="gramEnd"/>
      <w:r w:rsidRPr="00DC5BFD">
        <w:rPr>
          <w:rFonts w:ascii="Times New Roman" w:hAnsi="Times New Roman"/>
          <w:sz w:val="28"/>
          <w:szCs w:val="28"/>
        </w:rPr>
        <w:t xml:space="preserve"> до </w:t>
      </w:r>
      <w:r>
        <w:rPr>
          <w:rFonts w:ascii="Times New Roman" w:hAnsi="Times New Roman"/>
          <w:sz w:val="28"/>
          <w:szCs w:val="28"/>
          <w:lang w:val="uk-UA"/>
        </w:rPr>
        <w:t xml:space="preserve">бюджету </w:t>
      </w:r>
      <w:r>
        <w:rPr>
          <w:rFonts w:ascii="Times New Roman" w:hAnsi="Times New Roman"/>
          <w:sz w:val="28"/>
          <w:szCs w:val="28"/>
        </w:rPr>
        <w:t>Лисянсько</w:t>
      </w:r>
      <w:r>
        <w:rPr>
          <w:rFonts w:ascii="Times New Roman" w:hAnsi="Times New Roman"/>
          <w:sz w:val="28"/>
          <w:szCs w:val="28"/>
          <w:lang w:val="uk-UA"/>
        </w:rPr>
        <w:t>ї</w:t>
      </w:r>
      <w:r>
        <w:rPr>
          <w:rFonts w:ascii="Times New Roman" w:hAnsi="Times New Roman"/>
          <w:sz w:val="28"/>
          <w:szCs w:val="28"/>
        </w:rPr>
        <w:t xml:space="preserve"> селищно</w:t>
      </w:r>
      <w:r>
        <w:rPr>
          <w:rFonts w:ascii="Times New Roman" w:hAnsi="Times New Roman"/>
          <w:sz w:val="28"/>
          <w:szCs w:val="28"/>
          <w:lang w:val="uk-UA"/>
        </w:rPr>
        <w:t>ї територіальної громади</w:t>
      </w:r>
      <w:r w:rsidRPr="00DC5BFD">
        <w:rPr>
          <w:rFonts w:ascii="Times New Roman" w:hAnsi="Times New Roman"/>
          <w:sz w:val="28"/>
          <w:szCs w:val="28"/>
        </w:rPr>
        <w:t xml:space="preserve">. Проведення аналізу заборгованості по податках, які надходять </w:t>
      </w:r>
      <w:proofErr w:type="gramStart"/>
      <w:r w:rsidRPr="00DC5BFD">
        <w:rPr>
          <w:rFonts w:ascii="Times New Roman" w:hAnsi="Times New Roman"/>
          <w:sz w:val="28"/>
          <w:szCs w:val="28"/>
        </w:rPr>
        <w:t>до</w:t>
      </w:r>
      <w:proofErr w:type="gramEnd"/>
      <w:r w:rsidRPr="00DC5BFD">
        <w:rPr>
          <w:rFonts w:ascii="Times New Roman" w:hAnsi="Times New Roman"/>
          <w:sz w:val="28"/>
          <w:szCs w:val="28"/>
        </w:rPr>
        <w:t xml:space="preserve"> бюджету та внесення пропозицій з її скорочення та погашення.</w:t>
      </w:r>
    </w:p>
    <w:p w:rsidR="00430D77" w:rsidRPr="00DC5BFD" w:rsidRDefault="00430D77" w:rsidP="003536D7">
      <w:pPr>
        <w:numPr>
          <w:ilvl w:val="1"/>
          <w:numId w:val="6"/>
        </w:numPr>
        <w:tabs>
          <w:tab w:val="left" w:pos="993"/>
        </w:tabs>
        <w:spacing w:before="120" w:after="120" w:line="240" w:lineRule="auto"/>
        <w:ind w:left="0" w:firstLine="360"/>
        <w:jc w:val="both"/>
        <w:rPr>
          <w:rFonts w:ascii="Times New Roman" w:hAnsi="Times New Roman"/>
          <w:sz w:val="28"/>
          <w:szCs w:val="28"/>
        </w:rPr>
      </w:pPr>
      <w:r w:rsidRPr="00DC5BFD">
        <w:rPr>
          <w:rFonts w:ascii="Times New Roman" w:hAnsi="Times New Roman"/>
          <w:sz w:val="28"/>
          <w:szCs w:val="28"/>
        </w:rPr>
        <w:t xml:space="preserve">Здійснення заходів щодо максимального наповнення </w:t>
      </w:r>
      <w:r>
        <w:rPr>
          <w:rFonts w:ascii="Times New Roman" w:hAnsi="Times New Roman"/>
          <w:sz w:val="28"/>
          <w:szCs w:val="28"/>
          <w:lang w:val="uk-UA"/>
        </w:rPr>
        <w:t xml:space="preserve">бюджету </w:t>
      </w:r>
      <w:r>
        <w:rPr>
          <w:rFonts w:ascii="Times New Roman" w:hAnsi="Times New Roman"/>
          <w:sz w:val="28"/>
          <w:szCs w:val="28"/>
        </w:rPr>
        <w:t>Лисянсько</w:t>
      </w:r>
      <w:r>
        <w:rPr>
          <w:rFonts w:ascii="Times New Roman" w:hAnsi="Times New Roman"/>
          <w:sz w:val="28"/>
          <w:szCs w:val="28"/>
          <w:lang w:val="uk-UA"/>
        </w:rPr>
        <w:t>ї</w:t>
      </w:r>
      <w:r>
        <w:rPr>
          <w:rFonts w:ascii="Times New Roman" w:hAnsi="Times New Roman"/>
          <w:sz w:val="28"/>
          <w:szCs w:val="28"/>
        </w:rPr>
        <w:t xml:space="preserve"> селищно</w:t>
      </w:r>
      <w:r>
        <w:rPr>
          <w:rFonts w:ascii="Times New Roman" w:hAnsi="Times New Roman"/>
          <w:sz w:val="28"/>
          <w:szCs w:val="28"/>
          <w:lang w:val="uk-UA"/>
        </w:rPr>
        <w:t>ї територіальної громади</w:t>
      </w:r>
      <w:r w:rsidRPr="00DC5BFD">
        <w:rPr>
          <w:rFonts w:ascii="Times New Roman" w:hAnsi="Times New Roman"/>
          <w:sz w:val="28"/>
          <w:szCs w:val="28"/>
        </w:rPr>
        <w:t xml:space="preserve"> доходами та використання для цього </w:t>
      </w:r>
      <w:proofErr w:type="gramStart"/>
      <w:r w:rsidRPr="00DC5BFD">
        <w:rPr>
          <w:rFonts w:ascii="Times New Roman" w:hAnsi="Times New Roman"/>
          <w:sz w:val="28"/>
          <w:szCs w:val="28"/>
        </w:rPr>
        <w:t>вс</w:t>
      </w:r>
      <w:proofErr w:type="gramEnd"/>
      <w:r w:rsidRPr="00DC5BFD">
        <w:rPr>
          <w:rFonts w:ascii="Times New Roman" w:hAnsi="Times New Roman"/>
          <w:sz w:val="28"/>
          <w:szCs w:val="28"/>
        </w:rPr>
        <w:t>іх наявних ресурсів.</w:t>
      </w:r>
    </w:p>
    <w:p w:rsidR="00430D77" w:rsidRPr="00DC5BFD" w:rsidRDefault="00430D77" w:rsidP="003536D7">
      <w:pPr>
        <w:numPr>
          <w:ilvl w:val="1"/>
          <w:numId w:val="6"/>
        </w:numPr>
        <w:tabs>
          <w:tab w:val="left" w:pos="993"/>
        </w:tabs>
        <w:spacing w:before="120" w:after="120" w:line="240" w:lineRule="auto"/>
        <w:ind w:left="0" w:firstLine="360"/>
        <w:jc w:val="both"/>
        <w:rPr>
          <w:rFonts w:ascii="Times New Roman" w:hAnsi="Times New Roman"/>
          <w:sz w:val="28"/>
          <w:szCs w:val="28"/>
        </w:rPr>
      </w:pPr>
      <w:r w:rsidRPr="00DC5BFD">
        <w:rPr>
          <w:rFonts w:ascii="Times New Roman" w:hAnsi="Times New Roman"/>
          <w:sz w:val="28"/>
          <w:szCs w:val="28"/>
        </w:rPr>
        <w:t xml:space="preserve">Розгляд бюджетної та фінансової звітності. Інформування керівництва Лисянської селищної  </w:t>
      </w:r>
      <w:proofErr w:type="gramStart"/>
      <w:r w:rsidRPr="00DC5BFD">
        <w:rPr>
          <w:rFonts w:ascii="Times New Roman" w:hAnsi="Times New Roman"/>
          <w:sz w:val="28"/>
          <w:szCs w:val="28"/>
        </w:rPr>
        <w:t>ради</w:t>
      </w:r>
      <w:proofErr w:type="gramEnd"/>
      <w:r w:rsidRPr="00DC5BFD">
        <w:rPr>
          <w:rFonts w:ascii="Times New Roman" w:hAnsi="Times New Roman"/>
          <w:sz w:val="28"/>
          <w:szCs w:val="28"/>
        </w:rPr>
        <w:t xml:space="preserve">  </w:t>
      </w:r>
      <w:proofErr w:type="gramStart"/>
      <w:r w:rsidRPr="00DC5BFD">
        <w:rPr>
          <w:rFonts w:ascii="Times New Roman" w:hAnsi="Times New Roman"/>
          <w:sz w:val="28"/>
          <w:szCs w:val="28"/>
        </w:rPr>
        <w:t>про</w:t>
      </w:r>
      <w:proofErr w:type="gramEnd"/>
      <w:r w:rsidRPr="00DC5BFD">
        <w:rPr>
          <w:rFonts w:ascii="Times New Roman" w:hAnsi="Times New Roman"/>
          <w:sz w:val="28"/>
          <w:szCs w:val="28"/>
        </w:rPr>
        <w:t xml:space="preserve"> стан виконання  </w:t>
      </w:r>
      <w:r>
        <w:rPr>
          <w:rFonts w:ascii="Times New Roman" w:hAnsi="Times New Roman"/>
          <w:sz w:val="28"/>
          <w:szCs w:val="28"/>
          <w:lang w:val="uk-UA"/>
        </w:rPr>
        <w:t xml:space="preserve">бюджету </w:t>
      </w:r>
      <w:r>
        <w:rPr>
          <w:rFonts w:ascii="Times New Roman" w:hAnsi="Times New Roman"/>
          <w:sz w:val="28"/>
          <w:szCs w:val="28"/>
        </w:rPr>
        <w:t>Лисянсько</w:t>
      </w:r>
      <w:r>
        <w:rPr>
          <w:rFonts w:ascii="Times New Roman" w:hAnsi="Times New Roman"/>
          <w:sz w:val="28"/>
          <w:szCs w:val="28"/>
          <w:lang w:val="uk-UA"/>
        </w:rPr>
        <w:t>ї</w:t>
      </w:r>
      <w:r>
        <w:rPr>
          <w:rFonts w:ascii="Times New Roman" w:hAnsi="Times New Roman"/>
          <w:sz w:val="28"/>
          <w:szCs w:val="28"/>
        </w:rPr>
        <w:t xml:space="preserve"> селищно</w:t>
      </w:r>
      <w:r>
        <w:rPr>
          <w:rFonts w:ascii="Times New Roman" w:hAnsi="Times New Roman"/>
          <w:sz w:val="28"/>
          <w:szCs w:val="28"/>
          <w:lang w:val="uk-UA"/>
        </w:rPr>
        <w:t>ї територіальної громади</w:t>
      </w:r>
      <w:r w:rsidRPr="00DC5BFD">
        <w:rPr>
          <w:rFonts w:ascii="Times New Roman" w:hAnsi="Times New Roman"/>
          <w:sz w:val="28"/>
          <w:szCs w:val="28"/>
        </w:rPr>
        <w:t xml:space="preserve"> за кожний звітний період.  Подання на розгляд сесій ради квартальних звітів  та проекту </w:t>
      </w:r>
      <w:proofErr w:type="gramStart"/>
      <w:r w:rsidRPr="00DC5BFD">
        <w:rPr>
          <w:rFonts w:ascii="Times New Roman" w:hAnsi="Times New Roman"/>
          <w:sz w:val="28"/>
          <w:szCs w:val="28"/>
        </w:rPr>
        <w:t>р</w:t>
      </w:r>
      <w:proofErr w:type="gramEnd"/>
      <w:r w:rsidRPr="00DC5BFD">
        <w:rPr>
          <w:rFonts w:ascii="Times New Roman" w:hAnsi="Times New Roman"/>
          <w:sz w:val="28"/>
          <w:szCs w:val="28"/>
        </w:rPr>
        <w:t>ішення щодо затвердження річного звіту про виконання Лисянського селищного бюджету.</w:t>
      </w:r>
    </w:p>
    <w:p w:rsidR="00430D77" w:rsidRPr="00DC5BFD" w:rsidRDefault="00430D77" w:rsidP="003536D7">
      <w:pPr>
        <w:numPr>
          <w:ilvl w:val="1"/>
          <w:numId w:val="6"/>
        </w:numPr>
        <w:tabs>
          <w:tab w:val="left" w:pos="993"/>
        </w:tabs>
        <w:spacing w:before="120" w:after="120" w:line="240" w:lineRule="auto"/>
        <w:ind w:left="0" w:firstLine="360"/>
        <w:jc w:val="both"/>
        <w:rPr>
          <w:rFonts w:ascii="Times New Roman" w:hAnsi="Times New Roman"/>
          <w:sz w:val="28"/>
          <w:szCs w:val="28"/>
        </w:rPr>
      </w:pPr>
      <w:r w:rsidRPr="00DC5BFD">
        <w:rPr>
          <w:rFonts w:ascii="Times New Roman" w:hAnsi="Times New Roman"/>
          <w:sz w:val="28"/>
          <w:szCs w:val="28"/>
        </w:rPr>
        <w:t xml:space="preserve">Участь у розробці пропозицій про вдосконалення структури виконавчих органів Лисянської селищної ради, </w:t>
      </w:r>
      <w:proofErr w:type="gramStart"/>
      <w:r w:rsidRPr="00DC5BFD">
        <w:rPr>
          <w:rFonts w:ascii="Times New Roman" w:hAnsi="Times New Roman"/>
          <w:sz w:val="28"/>
          <w:szCs w:val="28"/>
        </w:rPr>
        <w:t>п</w:t>
      </w:r>
      <w:proofErr w:type="gramEnd"/>
      <w:r w:rsidRPr="00DC5BFD">
        <w:rPr>
          <w:rFonts w:ascii="Times New Roman" w:hAnsi="Times New Roman"/>
          <w:sz w:val="28"/>
          <w:szCs w:val="28"/>
        </w:rPr>
        <w:t>ідготовці пропозицій щодо чисельності працівників, фонду оплати їх праці, витрат на їх утримання.</w:t>
      </w:r>
    </w:p>
    <w:p w:rsidR="00430D77" w:rsidRPr="00DC5BFD" w:rsidRDefault="00430D77" w:rsidP="003536D7">
      <w:pPr>
        <w:numPr>
          <w:ilvl w:val="1"/>
          <w:numId w:val="6"/>
        </w:numPr>
        <w:tabs>
          <w:tab w:val="left" w:pos="993"/>
        </w:tabs>
        <w:spacing w:before="120" w:after="120" w:line="240" w:lineRule="auto"/>
        <w:ind w:left="0" w:firstLine="360"/>
        <w:jc w:val="both"/>
        <w:rPr>
          <w:rFonts w:ascii="Times New Roman" w:hAnsi="Times New Roman"/>
          <w:sz w:val="28"/>
          <w:szCs w:val="28"/>
        </w:rPr>
      </w:pPr>
      <w:r w:rsidRPr="00DC5BFD">
        <w:rPr>
          <w:rFonts w:ascii="Times New Roman" w:hAnsi="Times New Roman"/>
          <w:sz w:val="28"/>
          <w:szCs w:val="28"/>
        </w:rPr>
        <w:t xml:space="preserve">Здійснення контролю за дотриманням </w:t>
      </w:r>
      <w:proofErr w:type="gramStart"/>
      <w:r w:rsidRPr="00DC5BFD">
        <w:rPr>
          <w:rFonts w:ascii="Times New Roman" w:hAnsi="Times New Roman"/>
          <w:sz w:val="28"/>
          <w:szCs w:val="28"/>
        </w:rPr>
        <w:t>бюджетного</w:t>
      </w:r>
      <w:proofErr w:type="gramEnd"/>
      <w:r w:rsidRPr="00DC5BFD">
        <w:rPr>
          <w:rFonts w:ascii="Times New Roman" w:hAnsi="Times New Roman"/>
          <w:sz w:val="28"/>
          <w:szCs w:val="28"/>
        </w:rPr>
        <w:t xml:space="preserve"> законодавства на кожній стадії бюджетного процесу щодо  селищного бюджету.</w:t>
      </w:r>
    </w:p>
    <w:p w:rsidR="00430D77" w:rsidRPr="00DC5BFD" w:rsidRDefault="00430D77" w:rsidP="003536D7">
      <w:pPr>
        <w:numPr>
          <w:ilvl w:val="1"/>
          <w:numId w:val="6"/>
        </w:numPr>
        <w:tabs>
          <w:tab w:val="left" w:pos="993"/>
        </w:tabs>
        <w:spacing w:before="120" w:after="120" w:line="240" w:lineRule="auto"/>
        <w:ind w:left="0" w:firstLine="360"/>
        <w:jc w:val="both"/>
        <w:rPr>
          <w:rFonts w:ascii="Times New Roman" w:hAnsi="Times New Roman"/>
          <w:sz w:val="28"/>
          <w:szCs w:val="28"/>
        </w:rPr>
      </w:pPr>
      <w:r w:rsidRPr="00DC5BFD">
        <w:rPr>
          <w:rFonts w:ascii="Times New Roman" w:hAnsi="Times New Roman"/>
          <w:sz w:val="28"/>
          <w:szCs w:val="28"/>
        </w:rPr>
        <w:t>Застосування попередження про неналежне виконання бюджетного законодавства з вимогою щодо усунення порушення бюджетного законодавства.</w:t>
      </w:r>
    </w:p>
    <w:p w:rsidR="00430D77" w:rsidRPr="00DC5BFD" w:rsidRDefault="00430D77" w:rsidP="003536D7">
      <w:pPr>
        <w:numPr>
          <w:ilvl w:val="1"/>
          <w:numId w:val="6"/>
        </w:numPr>
        <w:tabs>
          <w:tab w:val="left" w:pos="993"/>
        </w:tabs>
        <w:spacing w:before="120" w:after="120" w:line="240" w:lineRule="auto"/>
        <w:ind w:left="0" w:firstLine="360"/>
        <w:jc w:val="both"/>
        <w:rPr>
          <w:rFonts w:ascii="Times New Roman" w:hAnsi="Times New Roman"/>
          <w:sz w:val="28"/>
          <w:szCs w:val="28"/>
        </w:rPr>
      </w:pPr>
      <w:r w:rsidRPr="00DC5BFD">
        <w:rPr>
          <w:rFonts w:ascii="Times New Roman" w:hAnsi="Times New Roman"/>
          <w:sz w:val="28"/>
          <w:szCs w:val="28"/>
        </w:rPr>
        <w:t xml:space="preserve">Прийняття </w:t>
      </w:r>
      <w:proofErr w:type="gramStart"/>
      <w:r w:rsidRPr="00DC5BFD">
        <w:rPr>
          <w:rFonts w:ascii="Times New Roman" w:hAnsi="Times New Roman"/>
          <w:sz w:val="28"/>
          <w:szCs w:val="28"/>
        </w:rPr>
        <w:t>р</w:t>
      </w:r>
      <w:proofErr w:type="gramEnd"/>
      <w:r w:rsidRPr="00DC5BFD">
        <w:rPr>
          <w:rFonts w:ascii="Times New Roman" w:hAnsi="Times New Roman"/>
          <w:sz w:val="28"/>
          <w:szCs w:val="28"/>
        </w:rPr>
        <w:t>ішення про застосування заходів впливу за порушення бюджетного законодавства, визначених пунктами 2-5 та 7 частини першої статті 117 Бюджетного кодексу України, у межах установлених повноважень на підставі протоколу про порушення бюджетного законодавства або акту ревізії та доданих до них матеріалів, зокрема:</w:t>
      </w:r>
    </w:p>
    <w:p w:rsidR="00430D77" w:rsidRPr="00DC5BFD" w:rsidRDefault="00430D77" w:rsidP="003536D7">
      <w:pPr>
        <w:tabs>
          <w:tab w:val="left" w:pos="993"/>
        </w:tabs>
        <w:spacing w:before="120" w:after="120" w:line="240" w:lineRule="auto"/>
        <w:ind w:firstLine="360"/>
        <w:jc w:val="both"/>
        <w:rPr>
          <w:rFonts w:ascii="Times New Roman" w:hAnsi="Times New Roman"/>
          <w:sz w:val="28"/>
          <w:szCs w:val="28"/>
        </w:rPr>
      </w:pPr>
      <w:r w:rsidRPr="00DC5BFD">
        <w:rPr>
          <w:rFonts w:ascii="Times New Roman" w:hAnsi="Times New Roman"/>
          <w:sz w:val="28"/>
          <w:szCs w:val="28"/>
        </w:rPr>
        <w:t>а) зупинення операцій з бюджетними коштами;</w:t>
      </w:r>
    </w:p>
    <w:p w:rsidR="00430D77" w:rsidRPr="00DC5BFD" w:rsidRDefault="00430D77" w:rsidP="003536D7">
      <w:pPr>
        <w:tabs>
          <w:tab w:val="left" w:pos="993"/>
        </w:tabs>
        <w:spacing w:before="120" w:after="120" w:line="240" w:lineRule="auto"/>
        <w:ind w:firstLine="360"/>
        <w:jc w:val="both"/>
        <w:rPr>
          <w:rFonts w:ascii="Times New Roman" w:hAnsi="Times New Roman"/>
          <w:sz w:val="28"/>
          <w:szCs w:val="28"/>
        </w:rPr>
      </w:pPr>
      <w:r w:rsidRPr="00DC5BFD">
        <w:rPr>
          <w:rFonts w:ascii="Times New Roman" w:hAnsi="Times New Roman"/>
          <w:sz w:val="28"/>
          <w:szCs w:val="28"/>
        </w:rPr>
        <w:t>б) призупинення бюджетних асигнувань;</w:t>
      </w:r>
    </w:p>
    <w:p w:rsidR="00430D77" w:rsidRPr="00DC5BFD" w:rsidRDefault="00430D77" w:rsidP="003536D7">
      <w:pPr>
        <w:tabs>
          <w:tab w:val="left" w:pos="993"/>
        </w:tabs>
        <w:spacing w:before="120" w:after="120" w:line="240" w:lineRule="auto"/>
        <w:ind w:firstLine="360"/>
        <w:jc w:val="both"/>
        <w:rPr>
          <w:rFonts w:ascii="Times New Roman" w:hAnsi="Times New Roman"/>
          <w:sz w:val="28"/>
          <w:szCs w:val="28"/>
        </w:rPr>
      </w:pPr>
      <w:r w:rsidRPr="00DC5BFD">
        <w:rPr>
          <w:rFonts w:ascii="Times New Roman" w:hAnsi="Times New Roman"/>
          <w:sz w:val="28"/>
          <w:szCs w:val="28"/>
        </w:rPr>
        <w:t>в) зменшення бюджетних асигнувань;</w:t>
      </w:r>
    </w:p>
    <w:p w:rsidR="00430D77" w:rsidRPr="00DC5BFD" w:rsidRDefault="00430D77" w:rsidP="003536D7">
      <w:pPr>
        <w:numPr>
          <w:ilvl w:val="1"/>
          <w:numId w:val="6"/>
        </w:numPr>
        <w:tabs>
          <w:tab w:val="left" w:pos="993"/>
        </w:tabs>
        <w:spacing w:before="120" w:after="120" w:line="240" w:lineRule="auto"/>
        <w:ind w:left="0" w:firstLine="360"/>
        <w:jc w:val="both"/>
        <w:rPr>
          <w:rFonts w:ascii="Times New Roman" w:hAnsi="Times New Roman"/>
          <w:sz w:val="28"/>
          <w:szCs w:val="28"/>
        </w:rPr>
      </w:pPr>
      <w:r w:rsidRPr="00DC5BFD">
        <w:rPr>
          <w:rFonts w:ascii="Times New Roman" w:hAnsi="Times New Roman"/>
          <w:sz w:val="28"/>
          <w:szCs w:val="28"/>
        </w:rPr>
        <w:t xml:space="preserve">Розробка проектів </w:t>
      </w:r>
      <w:proofErr w:type="gramStart"/>
      <w:r w:rsidRPr="00DC5BFD">
        <w:rPr>
          <w:rFonts w:ascii="Times New Roman" w:hAnsi="Times New Roman"/>
          <w:sz w:val="28"/>
          <w:szCs w:val="28"/>
        </w:rPr>
        <w:t>р</w:t>
      </w:r>
      <w:proofErr w:type="gramEnd"/>
      <w:r w:rsidRPr="00DC5BFD">
        <w:rPr>
          <w:rFonts w:ascii="Times New Roman" w:hAnsi="Times New Roman"/>
          <w:sz w:val="28"/>
          <w:szCs w:val="28"/>
        </w:rPr>
        <w:t xml:space="preserve">ішень Лисянської селищної  ради, виконавчого комітету  селищної ради, інших нормативно – правових актів, які регулюють </w:t>
      </w:r>
      <w:r w:rsidRPr="00DC5BFD">
        <w:rPr>
          <w:rFonts w:ascii="Times New Roman" w:hAnsi="Times New Roman"/>
          <w:sz w:val="28"/>
          <w:szCs w:val="28"/>
        </w:rPr>
        <w:lastRenderedPageBreak/>
        <w:t xml:space="preserve">бюджетні правовідносини. Участь в розробці проектів нормативно-правових актів, розробниками яких є інші виконавчі органи селищної  </w:t>
      </w:r>
      <w:proofErr w:type="gramStart"/>
      <w:r w:rsidRPr="00DC5BFD">
        <w:rPr>
          <w:rFonts w:ascii="Times New Roman" w:hAnsi="Times New Roman"/>
          <w:sz w:val="28"/>
          <w:szCs w:val="28"/>
        </w:rPr>
        <w:t>ради</w:t>
      </w:r>
      <w:proofErr w:type="gramEnd"/>
      <w:r w:rsidRPr="00DC5BFD">
        <w:rPr>
          <w:rFonts w:ascii="Times New Roman" w:hAnsi="Times New Roman"/>
          <w:sz w:val="28"/>
          <w:szCs w:val="28"/>
        </w:rPr>
        <w:t>.</w:t>
      </w:r>
    </w:p>
    <w:p w:rsidR="00430D77" w:rsidRPr="00DC5BFD" w:rsidRDefault="00430D77" w:rsidP="003536D7">
      <w:pPr>
        <w:numPr>
          <w:ilvl w:val="1"/>
          <w:numId w:val="6"/>
        </w:numPr>
        <w:tabs>
          <w:tab w:val="left" w:pos="993"/>
        </w:tabs>
        <w:spacing w:before="120" w:after="120" w:line="240" w:lineRule="auto"/>
        <w:ind w:left="0" w:firstLine="360"/>
        <w:jc w:val="both"/>
        <w:rPr>
          <w:rFonts w:ascii="Times New Roman" w:hAnsi="Times New Roman"/>
          <w:sz w:val="28"/>
          <w:szCs w:val="28"/>
        </w:rPr>
      </w:pPr>
      <w:r w:rsidRPr="00DC5BFD">
        <w:rPr>
          <w:rFonts w:ascii="Times New Roman" w:hAnsi="Times New Roman"/>
          <w:sz w:val="28"/>
          <w:szCs w:val="28"/>
        </w:rPr>
        <w:t xml:space="preserve">За дорученням Лисянської селищної  ради, відповідно до частини 8 статті 16 Бюджетного кодексу України,  здійснення  на конкурсних засадах розміщення тимчасово вільних коштів </w:t>
      </w:r>
      <w:r>
        <w:rPr>
          <w:rFonts w:ascii="Times New Roman" w:hAnsi="Times New Roman"/>
          <w:sz w:val="28"/>
          <w:szCs w:val="28"/>
          <w:lang w:val="uk-UA"/>
        </w:rPr>
        <w:t xml:space="preserve">бюджету </w:t>
      </w:r>
      <w:r>
        <w:rPr>
          <w:rFonts w:ascii="Times New Roman" w:hAnsi="Times New Roman"/>
          <w:sz w:val="28"/>
          <w:szCs w:val="28"/>
        </w:rPr>
        <w:t>Лисянсько</w:t>
      </w:r>
      <w:r>
        <w:rPr>
          <w:rFonts w:ascii="Times New Roman" w:hAnsi="Times New Roman"/>
          <w:sz w:val="28"/>
          <w:szCs w:val="28"/>
          <w:lang w:val="uk-UA"/>
        </w:rPr>
        <w:t>ї</w:t>
      </w:r>
      <w:r>
        <w:rPr>
          <w:rFonts w:ascii="Times New Roman" w:hAnsi="Times New Roman"/>
          <w:sz w:val="28"/>
          <w:szCs w:val="28"/>
        </w:rPr>
        <w:t xml:space="preserve"> селищно</w:t>
      </w:r>
      <w:r>
        <w:rPr>
          <w:rFonts w:ascii="Times New Roman" w:hAnsi="Times New Roman"/>
          <w:sz w:val="28"/>
          <w:szCs w:val="28"/>
          <w:lang w:val="uk-UA"/>
        </w:rPr>
        <w:t xml:space="preserve">ї територіальної </w:t>
      </w:r>
      <w:proofErr w:type="gramStart"/>
      <w:r>
        <w:rPr>
          <w:rFonts w:ascii="Times New Roman" w:hAnsi="Times New Roman"/>
          <w:sz w:val="28"/>
          <w:szCs w:val="28"/>
          <w:lang w:val="uk-UA"/>
        </w:rPr>
        <w:t>громади</w:t>
      </w:r>
      <w:r w:rsidRPr="00DC5BFD">
        <w:rPr>
          <w:rFonts w:ascii="Times New Roman" w:hAnsi="Times New Roman"/>
          <w:sz w:val="28"/>
          <w:szCs w:val="28"/>
        </w:rPr>
        <w:t xml:space="preserve"> на</w:t>
      </w:r>
      <w:proofErr w:type="gramEnd"/>
      <w:r w:rsidRPr="00DC5BFD">
        <w:rPr>
          <w:rFonts w:ascii="Times New Roman" w:hAnsi="Times New Roman"/>
          <w:sz w:val="28"/>
          <w:szCs w:val="28"/>
        </w:rPr>
        <w:t xml:space="preserve"> депозитах з подальшим поверненням таких коштів до кінця поточного бюджетного періоду.</w:t>
      </w:r>
    </w:p>
    <w:p w:rsidR="00430D77" w:rsidRPr="00DC5BFD" w:rsidRDefault="00430D77" w:rsidP="003536D7">
      <w:pPr>
        <w:numPr>
          <w:ilvl w:val="1"/>
          <w:numId w:val="6"/>
        </w:numPr>
        <w:tabs>
          <w:tab w:val="left" w:pos="993"/>
        </w:tabs>
        <w:spacing w:before="120" w:after="120" w:line="240" w:lineRule="auto"/>
        <w:ind w:left="0" w:firstLine="360"/>
        <w:jc w:val="both"/>
        <w:rPr>
          <w:rFonts w:ascii="Times New Roman" w:hAnsi="Times New Roman"/>
          <w:sz w:val="28"/>
          <w:szCs w:val="28"/>
        </w:rPr>
      </w:pPr>
      <w:r w:rsidRPr="00DC5BFD">
        <w:rPr>
          <w:rFonts w:ascii="Times New Roman" w:hAnsi="Times New Roman"/>
          <w:sz w:val="28"/>
          <w:szCs w:val="28"/>
        </w:rPr>
        <w:t xml:space="preserve">Згідно  </w:t>
      </w:r>
      <w:proofErr w:type="gramStart"/>
      <w:r w:rsidRPr="00DC5BFD">
        <w:rPr>
          <w:rFonts w:ascii="Times New Roman" w:hAnsi="Times New Roman"/>
          <w:sz w:val="28"/>
          <w:szCs w:val="28"/>
        </w:rPr>
        <w:t>р</w:t>
      </w:r>
      <w:proofErr w:type="gramEnd"/>
      <w:r w:rsidRPr="00DC5BFD">
        <w:rPr>
          <w:rFonts w:ascii="Times New Roman" w:hAnsi="Times New Roman"/>
          <w:sz w:val="28"/>
          <w:szCs w:val="28"/>
        </w:rPr>
        <w:t>ішень Лисянської селищної  ради, виконавчого комітету, розпоряджень  селищного голови участь у комісіях, робочих групах з окремих питань життєдіяльності Лисянської селищної ради.</w:t>
      </w:r>
    </w:p>
    <w:p w:rsidR="00430D77" w:rsidRPr="00DC5BFD" w:rsidRDefault="00430D77" w:rsidP="003536D7">
      <w:pPr>
        <w:numPr>
          <w:ilvl w:val="1"/>
          <w:numId w:val="6"/>
        </w:numPr>
        <w:tabs>
          <w:tab w:val="left" w:pos="993"/>
        </w:tabs>
        <w:spacing w:before="120" w:after="120" w:line="240" w:lineRule="auto"/>
        <w:ind w:left="0" w:firstLine="360"/>
        <w:jc w:val="both"/>
        <w:rPr>
          <w:rFonts w:ascii="Times New Roman" w:hAnsi="Times New Roman"/>
          <w:sz w:val="28"/>
          <w:szCs w:val="28"/>
        </w:rPr>
      </w:pPr>
      <w:r w:rsidRPr="00DC5BFD">
        <w:rPr>
          <w:rFonts w:ascii="Times New Roman" w:hAnsi="Times New Roman"/>
          <w:sz w:val="28"/>
          <w:szCs w:val="28"/>
        </w:rPr>
        <w:t xml:space="preserve">Забезпечення </w:t>
      </w:r>
      <w:proofErr w:type="gramStart"/>
      <w:r w:rsidRPr="00DC5BFD">
        <w:rPr>
          <w:rFonts w:ascii="Times New Roman" w:hAnsi="Times New Roman"/>
          <w:sz w:val="28"/>
          <w:szCs w:val="28"/>
        </w:rPr>
        <w:t>у</w:t>
      </w:r>
      <w:proofErr w:type="gramEnd"/>
      <w:r w:rsidRPr="00DC5BFD">
        <w:rPr>
          <w:rFonts w:ascii="Times New Roman" w:hAnsi="Times New Roman"/>
          <w:sz w:val="28"/>
          <w:szCs w:val="28"/>
        </w:rPr>
        <w:t xml:space="preserve"> межах своєї компетенції захисту фінансових інтересів територіальної громади, здійснення контролю за виконанням актів законодавства.</w:t>
      </w:r>
    </w:p>
    <w:p w:rsidR="00430D77" w:rsidRPr="00DC5BFD" w:rsidRDefault="00430D77" w:rsidP="003536D7">
      <w:pPr>
        <w:numPr>
          <w:ilvl w:val="1"/>
          <w:numId w:val="6"/>
        </w:numPr>
        <w:tabs>
          <w:tab w:val="left" w:pos="993"/>
        </w:tabs>
        <w:spacing w:before="120" w:after="120" w:line="240" w:lineRule="auto"/>
        <w:ind w:left="0" w:firstLine="360"/>
        <w:jc w:val="both"/>
        <w:rPr>
          <w:rFonts w:ascii="Times New Roman" w:hAnsi="Times New Roman"/>
          <w:sz w:val="28"/>
          <w:szCs w:val="28"/>
        </w:rPr>
      </w:pPr>
      <w:r w:rsidRPr="00DC5BFD">
        <w:rPr>
          <w:rFonts w:ascii="Times New Roman" w:hAnsi="Times New Roman"/>
          <w:sz w:val="28"/>
          <w:szCs w:val="28"/>
        </w:rPr>
        <w:t>Обмін досвідом та інформацією з іншими місцевими фінансовими органами України з питань складання та виконання бюджету.</w:t>
      </w:r>
    </w:p>
    <w:p w:rsidR="00430D77" w:rsidRPr="00DC5BFD" w:rsidRDefault="00430D77" w:rsidP="003536D7">
      <w:pPr>
        <w:numPr>
          <w:ilvl w:val="1"/>
          <w:numId w:val="6"/>
        </w:numPr>
        <w:tabs>
          <w:tab w:val="left" w:pos="993"/>
        </w:tabs>
        <w:spacing w:before="120" w:after="120" w:line="240" w:lineRule="auto"/>
        <w:ind w:left="0" w:firstLine="360"/>
        <w:jc w:val="both"/>
        <w:rPr>
          <w:rFonts w:ascii="Times New Roman" w:hAnsi="Times New Roman"/>
          <w:sz w:val="28"/>
          <w:szCs w:val="28"/>
        </w:rPr>
      </w:pPr>
      <w:r w:rsidRPr="00DC5BFD">
        <w:rPr>
          <w:rFonts w:ascii="Times New Roman" w:hAnsi="Times New Roman"/>
          <w:sz w:val="28"/>
          <w:szCs w:val="28"/>
        </w:rPr>
        <w:t xml:space="preserve">Застосування </w:t>
      </w:r>
      <w:proofErr w:type="gramStart"/>
      <w:r w:rsidRPr="00DC5BFD">
        <w:rPr>
          <w:rFonts w:ascii="Times New Roman" w:hAnsi="Times New Roman"/>
          <w:sz w:val="28"/>
          <w:szCs w:val="28"/>
        </w:rPr>
        <w:t>у</w:t>
      </w:r>
      <w:proofErr w:type="gramEnd"/>
      <w:r w:rsidRPr="00DC5BFD">
        <w:rPr>
          <w:rFonts w:ascii="Times New Roman" w:hAnsi="Times New Roman"/>
          <w:sz w:val="28"/>
          <w:szCs w:val="28"/>
        </w:rPr>
        <w:t xml:space="preserve"> роботі відповідних інформаційно-програмних комплексів, задіяних в управлінні місцевим бюджетом.</w:t>
      </w:r>
    </w:p>
    <w:p w:rsidR="00430D77" w:rsidRPr="00DC5BFD" w:rsidRDefault="00430D77" w:rsidP="003536D7">
      <w:pPr>
        <w:numPr>
          <w:ilvl w:val="1"/>
          <w:numId w:val="6"/>
        </w:numPr>
        <w:tabs>
          <w:tab w:val="left" w:pos="993"/>
        </w:tabs>
        <w:spacing w:before="120" w:after="120" w:line="240" w:lineRule="auto"/>
        <w:ind w:left="0" w:firstLine="360"/>
        <w:jc w:val="both"/>
        <w:rPr>
          <w:rFonts w:ascii="Times New Roman" w:hAnsi="Times New Roman"/>
          <w:sz w:val="28"/>
          <w:szCs w:val="28"/>
        </w:rPr>
      </w:pPr>
      <w:r w:rsidRPr="00DC5BFD">
        <w:rPr>
          <w:rFonts w:ascii="Times New Roman" w:hAnsi="Times New Roman"/>
          <w:sz w:val="28"/>
          <w:szCs w:val="28"/>
        </w:rPr>
        <w:t>Ведення діловодства та організація контролю за виконанням документі</w:t>
      </w:r>
      <w:proofErr w:type="gramStart"/>
      <w:r w:rsidRPr="00DC5BFD">
        <w:rPr>
          <w:rFonts w:ascii="Times New Roman" w:hAnsi="Times New Roman"/>
          <w:sz w:val="28"/>
          <w:szCs w:val="28"/>
        </w:rPr>
        <w:t>в</w:t>
      </w:r>
      <w:proofErr w:type="gramEnd"/>
      <w:r w:rsidRPr="00DC5BFD">
        <w:rPr>
          <w:rFonts w:ascii="Times New Roman" w:hAnsi="Times New Roman"/>
          <w:sz w:val="28"/>
          <w:szCs w:val="28"/>
        </w:rPr>
        <w:t xml:space="preserve"> у відділі.</w:t>
      </w:r>
    </w:p>
    <w:p w:rsidR="00430D77" w:rsidRPr="00DC5BFD" w:rsidRDefault="00430D77" w:rsidP="003536D7">
      <w:pPr>
        <w:numPr>
          <w:ilvl w:val="1"/>
          <w:numId w:val="6"/>
        </w:numPr>
        <w:tabs>
          <w:tab w:val="left" w:pos="993"/>
        </w:tabs>
        <w:spacing w:before="120" w:after="120" w:line="240" w:lineRule="auto"/>
        <w:ind w:left="0" w:firstLine="360"/>
        <w:jc w:val="both"/>
        <w:rPr>
          <w:rFonts w:ascii="Times New Roman" w:hAnsi="Times New Roman"/>
          <w:sz w:val="28"/>
          <w:szCs w:val="28"/>
        </w:rPr>
      </w:pPr>
      <w:r w:rsidRPr="00DC5BFD">
        <w:rPr>
          <w:rFonts w:ascii="Times New Roman" w:hAnsi="Times New Roman"/>
          <w:sz w:val="28"/>
          <w:szCs w:val="28"/>
        </w:rPr>
        <w:t>Забезпечення доступу до публічної інформації та системного і оперативного оприлюднення інформації з питань, що належать до компетенції відділу.</w:t>
      </w:r>
    </w:p>
    <w:p w:rsidR="00430D77" w:rsidRPr="00DC5BFD" w:rsidRDefault="00430D77" w:rsidP="003536D7">
      <w:pPr>
        <w:numPr>
          <w:ilvl w:val="1"/>
          <w:numId w:val="6"/>
        </w:numPr>
        <w:tabs>
          <w:tab w:val="left" w:pos="993"/>
        </w:tabs>
        <w:spacing w:before="120" w:after="120" w:line="240" w:lineRule="auto"/>
        <w:ind w:left="0" w:firstLine="360"/>
        <w:jc w:val="both"/>
        <w:rPr>
          <w:rFonts w:ascii="Times New Roman" w:hAnsi="Times New Roman"/>
          <w:sz w:val="28"/>
          <w:szCs w:val="28"/>
        </w:rPr>
      </w:pPr>
      <w:r w:rsidRPr="00DC5BFD">
        <w:rPr>
          <w:rFonts w:ascii="Times New Roman" w:hAnsi="Times New Roman"/>
          <w:sz w:val="28"/>
          <w:szCs w:val="28"/>
        </w:rPr>
        <w:t>Організація  електронного  документообі</w:t>
      </w:r>
      <w:proofErr w:type="gramStart"/>
      <w:r w:rsidRPr="00DC5BFD">
        <w:rPr>
          <w:rFonts w:ascii="Times New Roman" w:hAnsi="Times New Roman"/>
          <w:sz w:val="28"/>
          <w:szCs w:val="28"/>
        </w:rPr>
        <w:t>гу  та</w:t>
      </w:r>
      <w:proofErr w:type="gramEnd"/>
      <w:r w:rsidRPr="00DC5BFD">
        <w:rPr>
          <w:rFonts w:ascii="Times New Roman" w:hAnsi="Times New Roman"/>
          <w:sz w:val="28"/>
          <w:szCs w:val="28"/>
        </w:rPr>
        <w:t xml:space="preserve"> функціонування оргтехніки у відділі.</w:t>
      </w:r>
    </w:p>
    <w:p w:rsidR="00430D77" w:rsidRPr="00DC5BFD" w:rsidRDefault="00430D77" w:rsidP="003536D7">
      <w:pPr>
        <w:numPr>
          <w:ilvl w:val="1"/>
          <w:numId w:val="6"/>
        </w:numPr>
        <w:tabs>
          <w:tab w:val="left" w:pos="993"/>
        </w:tabs>
        <w:spacing w:before="120" w:after="120" w:line="240" w:lineRule="auto"/>
        <w:ind w:left="0" w:firstLine="360"/>
        <w:jc w:val="both"/>
        <w:rPr>
          <w:rFonts w:ascii="Times New Roman" w:hAnsi="Times New Roman"/>
          <w:sz w:val="28"/>
          <w:szCs w:val="28"/>
        </w:rPr>
      </w:pPr>
      <w:r w:rsidRPr="00DC5BFD">
        <w:rPr>
          <w:rFonts w:ascii="Times New Roman" w:hAnsi="Times New Roman"/>
          <w:sz w:val="28"/>
          <w:szCs w:val="28"/>
        </w:rPr>
        <w:t xml:space="preserve">Організація роботи із збереження поточного та довгострокового </w:t>
      </w:r>
      <w:proofErr w:type="gramStart"/>
      <w:r w:rsidRPr="00DC5BFD">
        <w:rPr>
          <w:rFonts w:ascii="Times New Roman" w:hAnsi="Times New Roman"/>
          <w:sz w:val="28"/>
          <w:szCs w:val="28"/>
        </w:rPr>
        <w:t>арх</w:t>
      </w:r>
      <w:proofErr w:type="gramEnd"/>
      <w:r w:rsidRPr="00DC5BFD">
        <w:rPr>
          <w:rFonts w:ascii="Times New Roman" w:hAnsi="Times New Roman"/>
          <w:sz w:val="28"/>
          <w:szCs w:val="28"/>
        </w:rPr>
        <w:t>іву, підготовка та передача матеріалів на зберігання архіву.</w:t>
      </w:r>
    </w:p>
    <w:p w:rsidR="00430D77" w:rsidRPr="00DC5BFD" w:rsidRDefault="00430D77" w:rsidP="003536D7">
      <w:pPr>
        <w:numPr>
          <w:ilvl w:val="1"/>
          <w:numId w:val="6"/>
        </w:numPr>
        <w:tabs>
          <w:tab w:val="left" w:pos="993"/>
        </w:tabs>
        <w:spacing w:before="120" w:after="120" w:line="240" w:lineRule="auto"/>
        <w:ind w:left="0" w:firstLine="360"/>
        <w:jc w:val="both"/>
        <w:rPr>
          <w:rFonts w:ascii="Times New Roman" w:hAnsi="Times New Roman"/>
          <w:sz w:val="28"/>
          <w:szCs w:val="28"/>
        </w:rPr>
      </w:pPr>
      <w:r w:rsidRPr="00DC5BFD">
        <w:rPr>
          <w:rFonts w:ascii="Times New Roman" w:hAnsi="Times New Roman"/>
          <w:sz w:val="28"/>
          <w:szCs w:val="28"/>
        </w:rPr>
        <w:t xml:space="preserve">Розгляд заяв, пропозицій та скарг громадян, листів </w:t>
      </w:r>
      <w:proofErr w:type="gramStart"/>
      <w:r w:rsidRPr="00DC5BFD">
        <w:rPr>
          <w:rFonts w:ascii="Times New Roman" w:hAnsi="Times New Roman"/>
          <w:sz w:val="28"/>
          <w:szCs w:val="28"/>
        </w:rPr>
        <w:t>п</w:t>
      </w:r>
      <w:proofErr w:type="gramEnd"/>
      <w:r w:rsidRPr="00DC5BFD">
        <w:rPr>
          <w:rFonts w:ascii="Times New Roman" w:hAnsi="Times New Roman"/>
          <w:sz w:val="28"/>
          <w:szCs w:val="28"/>
        </w:rPr>
        <w:t>ідприємств, установ та організацій, які надходять до  фінансового</w:t>
      </w:r>
      <w:r w:rsidRPr="00A26836">
        <w:rPr>
          <w:rFonts w:ascii="Times New Roman" w:hAnsi="Times New Roman"/>
          <w:sz w:val="28"/>
          <w:szCs w:val="28"/>
        </w:rPr>
        <w:t xml:space="preserve"> </w:t>
      </w:r>
      <w:r w:rsidRPr="00DC5BFD">
        <w:rPr>
          <w:rFonts w:ascii="Times New Roman" w:hAnsi="Times New Roman"/>
          <w:sz w:val="28"/>
          <w:szCs w:val="28"/>
        </w:rPr>
        <w:t>відділу з питань, що входять до його компетенції, та вжиття по них необхідних заходів.</w:t>
      </w:r>
    </w:p>
    <w:p w:rsidR="00430D77" w:rsidRPr="00DC5BFD" w:rsidRDefault="00430D77" w:rsidP="003536D7">
      <w:pPr>
        <w:numPr>
          <w:ilvl w:val="1"/>
          <w:numId w:val="6"/>
        </w:numPr>
        <w:tabs>
          <w:tab w:val="left" w:pos="993"/>
        </w:tabs>
        <w:spacing w:before="120" w:after="120" w:line="240" w:lineRule="auto"/>
        <w:ind w:left="0" w:firstLine="360"/>
        <w:jc w:val="both"/>
        <w:rPr>
          <w:rFonts w:ascii="Times New Roman" w:hAnsi="Times New Roman"/>
          <w:sz w:val="28"/>
          <w:szCs w:val="28"/>
        </w:rPr>
      </w:pPr>
      <w:r w:rsidRPr="00DC5BFD">
        <w:rPr>
          <w:rFonts w:ascii="Times New Roman" w:hAnsi="Times New Roman"/>
          <w:sz w:val="28"/>
          <w:szCs w:val="28"/>
        </w:rPr>
        <w:t>Участь в межах своєї компетенції у формуванні та реалізації інвестиційних програм.</w:t>
      </w:r>
    </w:p>
    <w:p w:rsidR="00430D77" w:rsidRPr="00430D77" w:rsidRDefault="00430D77" w:rsidP="003536D7">
      <w:pPr>
        <w:numPr>
          <w:ilvl w:val="1"/>
          <w:numId w:val="6"/>
        </w:numPr>
        <w:tabs>
          <w:tab w:val="left" w:pos="993"/>
        </w:tabs>
        <w:spacing w:before="120" w:after="120" w:line="240" w:lineRule="auto"/>
        <w:ind w:left="0" w:firstLine="360"/>
        <w:jc w:val="both"/>
        <w:rPr>
          <w:rFonts w:ascii="Times New Roman" w:hAnsi="Times New Roman"/>
          <w:sz w:val="28"/>
          <w:szCs w:val="28"/>
        </w:rPr>
      </w:pPr>
      <w:r w:rsidRPr="00DC5BFD">
        <w:rPr>
          <w:rFonts w:ascii="Times New Roman" w:hAnsi="Times New Roman"/>
          <w:sz w:val="28"/>
          <w:szCs w:val="28"/>
        </w:rPr>
        <w:t>Здійснення інших, передбачених чинним законодавством повноважень.</w:t>
      </w:r>
    </w:p>
    <w:p w:rsidR="00430D77" w:rsidRPr="00F67869" w:rsidRDefault="00430D77" w:rsidP="003536D7">
      <w:pPr>
        <w:numPr>
          <w:ilvl w:val="0"/>
          <w:numId w:val="6"/>
        </w:numPr>
        <w:spacing w:before="120" w:line="240" w:lineRule="auto"/>
        <w:jc w:val="center"/>
        <w:rPr>
          <w:rFonts w:ascii="Times New Roman" w:hAnsi="Times New Roman"/>
          <w:b/>
          <w:sz w:val="28"/>
          <w:szCs w:val="28"/>
        </w:rPr>
      </w:pPr>
      <w:r w:rsidRPr="00F67869">
        <w:rPr>
          <w:rFonts w:ascii="Times New Roman" w:hAnsi="Times New Roman"/>
          <w:b/>
          <w:sz w:val="28"/>
          <w:szCs w:val="28"/>
        </w:rPr>
        <w:t>Права та обов’язки</w:t>
      </w:r>
    </w:p>
    <w:p w:rsidR="00430D77" w:rsidRPr="00E3101E" w:rsidRDefault="00430D77" w:rsidP="003536D7">
      <w:pPr>
        <w:numPr>
          <w:ilvl w:val="1"/>
          <w:numId w:val="6"/>
        </w:numPr>
        <w:tabs>
          <w:tab w:val="left" w:pos="854"/>
        </w:tabs>
        <w:spacing w:before="120" w:line="240" w:lineRule="auto"/>
        <w:ind w:left="0" w:firstLine="360"/>
        <w:jc w:val="both"/>
        <w:rPr>
          <w:rFonts w:ascii="Times New Roman" w:hAnsi="Times New Roman"/>
          <w:sz w:val="28"/>
          <w:szCs w:val="28"/>
        </w:rPr>
      </w:pPr>
      <w:r w:rsidRPr="00E3101E">
        <w:rPr>
          <w:rFonts w:ascii="Times New Roman" w:hAnsi="Times New Roman"/>
          <w:sz w:val="28"/>
          <w:szCs w:val="28"/>
        </w:rPr>
        <w:t xml:space="preserve">Одержання в установленому законодавством порядку від органів виконавчої влади, виконавчих органів Лисянської селищної  ради, територіальних органів Державної казначейської служби України, органів, що контролюють справляння надходжень бюджету, </w:t>
      </w:r>
      <w:proofErr w:type="gramStart"/>
      <w:r w:rsidRPr="00E3101E">
        <w:rPr>
          <w:rFonts w:ascii="Times New Roman" w:hAnsi="Times New Roman"/>
          <w:sz w:val="28"/>
          <w:szCs w:val="28"/>
        </w:rPr>
        <w:t>п</w:t>
      </w:r>
      <w:proofErr w:type="gramEnd"/>
      <w:r w:rsidRPr="00E3101E">
        <w:rPr>
          <w:rFonts w:ascii="Times New Roman" w:hAnsi="Times New Roman"/>
          <w:sz w:val="28"/>
          <w:szCs w:val="28"/>
        </w:rPr>
        <w:t xml:space="preserve">ідприємств, установ та організацій, банків та інших фінансових установ усіх форм власності пояснень, матеріалів та інформації з питань, що виникають </w:t>
      </w:r>
      <w:proofErr w:type="gramStart"/>
      <w:r w:rsidRPr="00E3101E">
        <w:rPr>
          <w:rFonts w:ascii="Times New Roman" w:hAnsi="Times New Roman"/>
          <w:sz w:val="28"/>
          <w:szCs w:val="28"/>
        </w:rPr>
        <w:t>п</w:t>
      </w:r>
      <w:proofErr w:type="gramEnd"/>
      <w:r w:rsidRPr="00E3101E">
        <w:rPr>
          <w:rFonts w:ascii="Times New Roman" w:hAnsi="Times New Roman"/>
          <w:sz w:val="28"/>
          <w:szCs w:val="28"/>
        </w:rPr>
        <w:t xml:space="preserve">ід час складання, розгляду, затвердження і виконання  </w:t>
      </w:r>
      <w:r w:rsidRPr="00E3101E">
        <w:rPr>
          <w:rFonts w:ascii="Times New Roman" w:hAnsi="Times New Roman"/>
          <w:sz w:val="28"/>
          <w:szCs w:val="28"/>
          <w:lang w:val="uk-UA"/>
        </w:rPr>
        <w:t xml:space="preserve">бюджету </w:t>
      </w:r>
      <w:r w:rsidRPr="00E3101E">
        <w:rPr>
          <w:rFonts w:ascii="Times New Roman" w:hAnsi="Times New Roman"/>
          <w:sz w:val="28"/>
          <w:szCs w:val="28"/>
        </w:rPr>
        <w:t>Лисянсько</w:t>
      </w:r>
      <w:r w:rsidRPr="00E3101E">
        <w:rPr>
          <w:rFonts w:ascii="Times New Roman" w:hAnsi="Times New Roman"/>
          <w:sz w:val="28"/>
          <w:szCs w:val="28"/>
          <w:lang w:val="uk-UA"/>
        </w:rPr>
        <w:t>ї</w:t>
      </w:r>
      <w:r w:rsidRPr="00E3101E">
        <w:rPr>
          <w:rFonts w:ascii="Times New Roman" w:hAnsi="Times New Roman"/>
          <w:sz w:val="28"/>
          <w:szCs w:val="28"/>
        </w:rPr>
        <w:t xml:space="preserve"> селищно</w:t>
      </w:r>
      <w:r w:rsidRPr="00E3101E">
        <w:rPr>
          <w:rFonts w:ascii="Times New Roman" w:hAnsi="Times New Roman"/>
          <w:sz w:val="28"/>
          <w:szCs w:val="28"/>
          <w:lang w:val="uk-UA"/>
        </w:rPr>
        <w:t>ї територіальної громади</w:t>
      </w:r>
      <w:r w:rsidRPr="00E3101E">
        <w:rPr>
          <w:rFonts w:ascii="Times New Roman" w:hAnsi="Times New Roman"/>
          <w:sz w:val="28"/>
          <w:szCs w:val="28"/>
        </w:rPr>
        <w:t xml:space="preserve"> та звітування про його виконання.</w:t>
      </w:r>
    </w:p>
    <w:p w:rsidR="00430D77" w:rsidRPr="00E3101E" w:rsidRDefault="00430D77" w:rsidP="003536D7">
      <w:pPr>
        <w:numPr>
          <w:ilvl w:val="1"/>
          <w:numId w:val="6"/>
        </w:numPr>
        <w:tabs>
          <w:tab w:val="left" w:pos="854"/>
        </w:tabs>
        <w:spacing w:before="120" w:line="240" w:lineRule="auto"/>
        <w:ind w:left="0" w:firstLine="360"/>
        <w:jc w:val="both"/>
        <w:rPr>
          <w:rFonts w:ascii="Times New Roman" w:hAnsi="Times New Roman"/>
          <w:sz w:val="28"/>
          <w:szCs w:val="28"/>
        </w:rPr>
      </w:pPr>
      <w:r w:rsidRPr="00E3101E">
        <w:rPr>
          <w:rFonts w:ascii="Times New Roman" w:hAnsi="Times New Roman"/>
          <w:sz w:val="28"/>
          <w:szCs w:val="28"/>
        </w:rPr>
        <w:lastRenderedPageBreak/>
        <w:t>Доступ в установленому порядку до інформаційних баз органів виконавчої влади, органів місцевого самоврядування, систем зв’язку і комунікацій та інших технічних засобі</w:t>
      </w:r>
      <w:proofErr w:type="gramStart"/>
      <w:r w:rsidRPr="00E3101E">
        <w:rPr>
          <w:rFonts w:ascii="Times New Roman" w:hAnsi="Times New Roman"/>
          <w:sz w:val="28"/>
          <w:szCs w:val="28"/>
        </w:rPr>
        <w:t>в</w:t>
      </w:r>
      <w:proofErr w:type="gramEnd"/>
      <w:r w:rsidRPr="00E3101E">
        <w:rPr>
          <w:rFonts w:ascii="Times New Roman" w:hAnsi="Times New Roman"/>
          <w:sz w:val="28"/>
          <w:szCs w:val="28"/>
        </w:rPr>
        <w:t>.</w:t>
      </w:r>
    </w:p>
    <w:p w:rsidR="00430D77" w:rsidRPr="00E3101E" w:rsidRDefault="00430D77" w:rsidP="003536D7">
      <w:pPr>
        <w:numPr>
          <w:ilvl w:val="1"/>
          <w:numId w:val="6"/>
        </w:numPr>
        <w:tabs>
          <w:tab w:val="left" w:pos="854"/>
        </w:tabs>
        <w:spacing w:before="120" w:line="240" w:lineRule="auto"/>
        <w:ind w:left="0" w:firstLine="360"/>
        <w:jc w:val="both"/>
        <w:rPr>
          <w:rFonts w:ascii="Times New Roman" w:hAnsi="Times New Roman"/>
          <w:sz w:val="28"/>
          <w:szCs w:val="28"/>
        </w:rPr>
      </w:pPr>
      <w:r w:rsidRPr="00E3101E">
        <w:rPr>
          <w:rFonts w:ascii="Times New Roman" w:hAnsi="Times New Roman"/>
          <w:sz w:val="28"/>
          <w:szCs w:val="28"/>
        </w:rPr>
        <w:t>Проведення нарад, семінарі</w:t>
      </w:r>
      <w:proofErr w:type="gramStart"/>
      <w:r w:rsidRPr="00E3101E">
        <w:rPr>
          <w:rFonts w:ascii="Times New Roman" w:hAnsi="Times New Roman"/>
          <w:sz w:val="28"/>
          <w:szCs w:val="28"/>
        </w:rPr>
        <w:t>в</w:t>
      </w:r>
      <w:proofErr w:type="gramEnd"/>
      <w:r w:rsidRPr="00E3101E">
        <w:rPr>
          <w:rFonts w:ascii="Times New Roman" w:hAnsi="Times New Roman"/>
          <w:sz w:val="28"/>
          <w:szCs w:val="28"/>
        </w:rPr>
        <w:t xml:space="preserve"> та конференцій з питань, що належать до компетенції відділу.</w:t>
      </w:r>
    </w:p>
    <w:p w:rsidR="00430D77" w:rsidRPr="00430D77" w:rsidRDefault="00430D77" w:rsidP="003536D7">
      <w:pPr>
        <w:numPr>
          <w:ilvl w:val="1"/>
          <w:numId w:val="6"/>
        </w:numPr>
        <w:tabs>
          <w:tab w:val="left" w:pos="854"/>
        </w:tabs>
        <w:spacing w:before="120" w:line="240" w:lineRule="auto"/>
        <w:ind w:left="0" w:firstLine="360"/>
        <w:jc w:val="both"/>
        <w:rPr>
          <w:rFonts w:ascii="Times New Roman" w:hAnsi="Times New Roman"/>
          <w:sz w:val="28"/>
          <w:szCs w:val="28"/>
        </w:rPr>
      </w:pPr>
      <w:r w:rsidRPr="00E3101E">
        <w:rPr>
          <w:rFonts w:ascii="Times New Roman" w:hAnsi="Times New Roman"/>
          <w:sz w:val="28"/>
          <w:szCs w:val="28"/>
        </w:rPr>
        <w:t>Відділ має також інші права, визначені чинним законодавством.</w:t>
      </w:r>
    </w:p>
    <w:p w:rsidR="00430D77" w:rsidRPr="00E3101E" w:rsidRDefault="00430D77" w:rsidP="003536D7">
      <w:pPr>
        <w:numPr>
          <w:ilvl w:val="0"/>
          <w:numId w:val="6"/>
        </w:numPr>
        <w:spacing w:before="120" w:line="240" w:lineRule="auto"/>
        <w:jc w:val="center"/>
        <w:rPr>
          <w:rFonts w:ascii="Times New Roman" w:hAnsi="Times New Roman"/>
          <w:b/>
          <w:sz w:val="28"/>
          <w:szCs w:val="28"/>
        </w:rPr>
      </w:pPr>
      <w:r w:rsidRPr="00E3101E">
        <w:rPr>
          <w:rFonts w:ascii="Times New Roman" w:hAnsi="Times New Roman"/>
          <w:b/>
          <w:sz w:val="28"/>
          <w:szCs w:val="28"/>
        </w:rPr>
        <w:t>Керівництво та структура</w:t>
      </w:r>
    </w:p>
    <w:p w:rsidR="00430D77" w:rsidRPr="00E3101E" w:rsidRDefault="00430D77" w:rsidP="003536D7">
      <w:pPr>
        <w:numPr>
          <w:ilvl w:val="1"/>
          <w:numId w:val="6"/>
        </w:numPr>
        <w:tabs>
          <w:tab w:val="left" w:pos="851"/>
          <w:tab w:val="left" w:pos="1106"/>
        </w:tabs>
        <w:spacing w:before="120" w:line="240" w:lineRule="auto"/>
        <w:ind w:left="0" w:firstLine="360"/>
        <w:jc w:val="both"/>
        <w:rPr>
          <w:rFonts w:ascii="Times New Roman" w:hAnsi="Times New Roman"/>
          <w:sz w:val="28"/>
          <w:szCs w:val="28"/>
        </w:rPr>
      </w:pPr>
      <w:r w:rsidRPr="00E3101E">
        <w:rPr>
          <w:rFonts w:ascii="Times New Roman" w:hAnsi="Times New Roman"/>
          <w:sz w:val="28"/>
          <w:szCs w:val="28"/>
        </w:rPr>
        <w:t xml:space="preserve">Відділ очолює начальник, який призначається </w:t>
      </w:r>
      <w:proofErr w:type="gramStart"/>
      <w:r w:rsidRPr="00E3101E">
        <w:rPr>
          <w:rFonts w:ascii="Times New Roman" w:hAnsi="Times New Roman"/>
          <w:sz w:val="28"/>
          <w:szCs w:val="28"/>
        </w:rPr>
        <w:t>на</w:t>
      </w:r>
      <w:proofErr w:type="gramEnd"/>
      <w:r w:rsidRPr="00E3101E">
        <w:rPr>
          <w:rFonts w:ascii="Times New Roman" w:hAnsi="Times New Roman"/>
          <w:sz w:val="28"/>
          <w:szCs w:val="28"/>
        </w:rPr>
        <w:t xml:space="preserve"> </w:t>
      </w:r>
      <w:proofErr w:type="gramStart"/>
      <w:r w:rsidRPr="00E3101E">
        <w:rPr>
          <w:rFonts w:ascii="Times New Roman" w:hAnsi="Times New Roman"/>
          <w:sz w:val="28"/>
          <w:szCs w:val="28"/>
        </w:rPr>
        <w:t>посаду</w:t>
      </w:r>
      <w:proofErr w:type="gramEnd"/>
      <w:r w:rsidRPr="00E3101E">
        <w:rPr>
          <w:rFonts w:ascii="Times New Roman" w:hAnsi="Times New Roman"/>
          <w:sz w:val="28"/>
          <w:szCs w:val="28"/>
        </w:rPr>
        <w:t xml:space="preserve"> і звільняється з посади селищним головою згідно з чинним законодавством.</w:t>
      </w:r>
    </w:p>
    <w:p w:rsidR="00430D77" w:rsidRPr="00E3101E" w:rsidRDefault="00430D77" w:rsidP="003536D7">
      <w:pPr>
        <w:numPr>
          <w:ilvl w:val="1"/>
          <w:numId w:val="6"/>
        </w:numPr>
        <w:tabs>
          <w:tab w:val="left" w:pos="851"/>
          <w:tab w:val="left" w:pos="1106"/>
        </w:tabs>
        <w:spacing w:before="120" w:line="240" w:lineRule="auto"/>
        <w:ind w:left="0" w:firstLine="360"/>
        <w:jc w:val="both"/>
        <w:rPr>
          <w:rFonts w:ascii="Times New Roman" w:hAnsi="Times New Roman"/>
          <w:sz w:val="28"/>
          <w:szCs w:val="28"/>
        </w:rPr>
      </w:pPr>
      <w:r w:rsidRPr="00E3101E">
        <w:rPr>
          <w:rFonts w:ascii="Times New Roman" w:hAnsi="Times New Roman"/>
          <w:sz w:val="28"/>
          <w:szCs w:val="28"/>
        </w:rPr>
        <w:t xml:space="preserve">Начальник відділу </w:t>
      </w:r>
      <w:proofErr w:type="gramStart"/>
      <w:r w:rsidRPr="00E3101E">
        <w:rPr>
          <w:rFonts w:ascii="Times New Roman" w:hAnsi="Times New Roman"/>
          <w:sz w:val="28"/>
          <w:szCs w:val="28"/>
        </w:rPr>
        <w:t>п</w:t>
      </w:r>
      <w:proofErr w:type="gramEnd"/>
      <w:r w:rsidRPr="00E3101E">
        <w:rPr>
          <w:rFonts w:ascii="Times New Roman" w:hAnsi="Times New Roman"/>
          <w:sz w:val="28"/>
          <w:szCs w:val="28"/>
        </w:rPr>
        <w:t>ідпорядкований  селищному голові.</w:t>
      </w:r>
    </w:p>
    <w:p w:rsidR="00430D77" w:rsidRPr="00E3101E" w:rsidRDefault="00430D77" w:rsidP="003536D7">
      <w:pPr>
        <w:numPr>
          <w:ilvl w:val="1"/>
          <w:numId w:val="6"/>
        </w:numPr>
        <w:tabs>
          <w:tab w:val="left" w:pos="851"/>
          <w:tab w:val="left" w:pos="1106"/>
        </w:tabs>
        <w:spacing w:before="120" w:line="240" w:lineRule="auto"/>
        <w:ind w:left="0" w:firstLine="360"/>
        <w:jc w:val="both"/>
        <w:rPr>
          <w:rFonts w:ascii="Times New Roman" w:hAnsi="Times New Roman"/>
          <w:sz w:val="28"/>
          <w:szCs w:val="28"/>
        </w:rPr>
      </w:pPr>
      <w:r w:rsidRPr="00E3101E">
        <w:rPr>
          <w:rFonts w:ascii="Times New Roman" w:hAnsi="Times New Roman"/>
          <w:sz w:val="28"/>
          <w:szCs w:val="28"/>
        </w:rPr>
        <w:t>Начальник відділу відповідно до покладених на нього обов’язкі</w:t>
      </w:r>
      <w:proofErr w:type="gramStart"/>
      <w:r w:rsidRPr="00E3101E">
        <w:rPr>
          <w:rFonts w:ascii="Times New Roman" w:hAnsi="Times New Roman"/>
          <w:sz w:val="28"/>
          <w:szCs w:val="28"/>
        </w:rPr>
        <w:t>в</w:t>
      </w:r>
      <w:proofErr w:type="gramEnd"/>
      <w:r w:rsidRPr="00E3101E">
        <w:rPr>
          <w:rFonts w:ascii="Times New Roman" w:hAnsi="Times New Roman"/>
          <w:sz w:val="28"/>
          <w:szCs w:val="28"/>
        </w:rPr>
        <w:t>:</w:t>
      </w:r>
    </w:p>
    <w:p w:rsidR="00430D77" w:rsidRPr="00E3101E" w:rsidRDefault="00430D77" w:rsidP="003536D7">
      <w:pPr>
        <w:numPr>
          <w:ilvl w:val="2"/>
          <w:numId w:val="6"/>
        </w:numPr>
        <w:tabs>
          <w:tab w:val="left" w:pos="1036"/>
        </w:tabs>
        <w:spacing w:before="120" w:line="240" w:lineRule="auto"/>
        <w:ind w:left="0" w:firstLine="357"/>
        <w:jc w:val="both"/>
        <w:rPr>
          <w:rFonts w:ascii="Times New Roman" w:hAnsi="Times New Roman"/>
          <w:sz w:val="28"/>
          <w:szCs w:val="28"/>
        </w:rPr>
      </w:pPr>
      <w:r w:rsidRPr="00E3101E">
        <w:rPr>
          <w:rFonts w:ascii="Times New Roman" w:hAnsi="Times New Roman"/>
          <w:sz w:val="28"/>
          <w:szCs w:val="28"/>
        </w:rPr>
        <w:t>Здійснює загальне керівництво роботою відділу.</w:t>
      </w:r>
    </w:p>
    <w:p w:rsidR="00430D77" w:rsidRPr="00E3101E" w:rsidRDefault="00430D77" w:rsidP="003536D7">
      <w:pPr>
        <w:numPr>
          <w:ilvl w:val="2"/>
          <w:numId w:val="6"/>
        </w:numPr>
        <w:tabs>
          <w:tab w:val="left" w:pos="1036"/>
        </w:tabs>
        <w:spacing w:before="120" w:line="240" w:lineRule="auto"/>
        <w:ind w:left="0" w:firstLine="357"/>
        <w:jc w:val="both"/>
        <w:rPr>
          <w:rFonts w:ascii="Times New Roman" w:hAnsi="Times New Roman"/>
          <w:sz w:val="28"/>
          <w:szCs w:val="28"/>
        </w:rPr>
      </w:pPr>
      <w:r w:rsidRPr="00E3101E">
        <w:rPr>
          <w:rFonts w:ascii="Times New Roman" w:hAnsi="Times New Roman"/>
          <w:sz w:val="28"/>
          <w:szCs w:val="28"/>
        </w:rPr>
        <w:t>Забезпечує якісне та своєчасне виконання покладених на</w:t>
      </w:r>
      <w:proofErr w:type="gramStart"/>
      <w:r w:rsidRPr="00E3101E">
        <w:rPr>
          <w:rFonts w:ascii="Times New Roman" w:hAnsi="Times New Roman"/>
          <w:sz w:val="28"/>
          <w:szCs w:val="28"/>
        </w:rPr>
        <w:t xml:space="preserve"> В</w:t>
      </w:r>
      <w:proofErr w:type="gramEnd"/>
      <w:r w:rsidRPr="00E3101E">
        <w:rPr>
          <w:rFonts w:ascii="Times New Roman" w:hAnsi="Times New Roman"/>
          <w:sz w:val="28"/>
          <w:szCs w:val="28"/>
        </w:rPr>
        <w:t>ідділ завдань і доручень керівництва Лисянської селищної ради.</w:t>
      </w:r>
    </w:p>
    <w:p w:rsidR="00430D77" w:rsidRPr="00E3101E" w:rsidRDefault="00430D77" w:rsidP="003536D7">
      <w:pPr>
        <w:numPr>
          <w:ilvl w:val="2"/>
          <w:numId w:val="6"/>
        </w:numPr>
        <w:tabs>
          <w:tab w:val="left" w:pos="1036"/>
        </w:tabs>
        <w:spacing w:before="120" w:line="240" w:lineRule="auto"/>
        <w:ind w:left="0" w:firstLine="357"/>
        <w:jc w:val="both"/>
        <w:rPr>
          <w:rFonts w:ascii="Times New Roman" w:hAnsi="Times New Roman"/>
          <w:sz w:val="28"/>
          <w:szCs w:val="28"/>
        </w:rPr>
      </w:pPr>
      <w:r w:rsidRPr="00E3101E">
        <w:rPr>
          <w:rFonts w:ascii="Times New Roman" w:hAnsi="Times New Roman"/>
          <w:sz w:val="28"/>
          <w:szCs w:val="28"/>
        </w:rPr>
        <w:t xml:space="preserve">Затверджує посадові інструкції працівників </w:t>
      </w:r>
      <w:proofErr w:type="gramStart"/>
      <w:r w:rsidRPr="00E3101E">
        <w:rPr>
          <w:rFonts w:ascii="Times New Roman" w:hAnsi="Times New Roman"/>
          <w:sz w:val="28"/>
          <w:szCs w:val="28"/>
        </w:rPr>
        <w:t>в</w:t>
      </w:r>
      <w:proofErr w:type="gramEnd"/>
      <w:r w:rsidRPr="00E3101E">
        <w:rPr>
          <w:rFonts w:ascii="Times New Roman" w:hAnsi="Times New Roman"/>
          <w:sz w:val="28"/>
          <w:szCs w:val="28"/>
        </w:rPr>
        <w:t>ідділу.</w:t>
      </w:r>
    </w:p>
    <w:p w:rsidR="00430D77" w:rsidRPr="00E3101E" w:rsidRDefault="00430D77" w:rsidP="003536D7">
      <w:pPr>
        <w:numPr>
          <w:ilvl w:val="2"/>
          <w:numId w:val="6"/>
        </w:numPr>
        <w:tabs>
          <w:tab w:val="left" w:pos="1036"/>
        </w:tabs>
        <w:spacing w:before="120" w:line="240" w:lineRule="auto"/>
        <w:ind w:left="0" w:firstLine="357"/>
        <w:jc w:val="both"/>
        <w:rPr>
          <w:rFonts w:ascii="Times New Roman" w:hAnsi="Times New Roman"/>
          <w:sz w:val="28"/>
          <w:szCs w:val="28"/>
        </w:rPr>
      </w:pPr>
      <w:r w:rsidRPr="00E3101E">
        <w:rPr>
          <w:rFonts w:ascii="Times New Roman" w:hAnsi="Times New Roman"/>
          <w:sz w:val="28"/>
          <w:szCs w:val="28"/>
        </w:rPr>
        <w:t xml:space="preserve">Забезпечує взаємодію відділу з іншими виконавчими органами Лисянської селищної  </w:t>
      </w:r>
      <w:proofErr w:type="gramStart"/>
      <w:r w:rsidRPr="00E3101E">
        <w:rPr>
          <w:rFonts w:ascii="Times New Roman" w:hAnsi="Times New Roman"/>
          <w:sz w:val="28"/>
          <w:szCs w:val="28"/>
        </w:rPr>
        <w:t>ради</w:t>
      </w:r>
      <w:proofErr w:type="gramEnd"/>
      <w:r w:rsidRPr="00E3101E">
        <w:rPr>
          <w:rFonts w:ascii="Times New Roman" w:hAnsi="Times New Roman"/>
          <w:sz w:val="28"/>
          <w:szCs w:val="28"/>
        </w:rPr>
        <w:t>.</w:t>
      </w:r>
    </w:p>
    <w:p w:rsidR="00430D77" w:rsidRPr="00E3101E" w:rsidRDefault="00430D77" w:rsidP="003536D7">
      <w:pPr>
        <w:numPr>
          <w:ilvl w:val="2"/>
          <w:numId w:val="6"/>
        </w:numPr>
        <w:tabs>
          <w:tab w:val="left" w:pos="1036"/>
        </w:tabs>
        <w:spacing w:before="120" w:line="240" w:lineRule="auto"/>
        <w:ind w:left="0" w:firstLine="357"/>
        <w:jc w:val="both"/>
        <w:rPr>
          <w:rFonts w:ascii="Times New Roman" w:hAnsi="Times New Roman"/>
          <w:sz w:val="28"/>
          <w:szCs w:val="28"/>
        </w:rPr>
      </w:pPr>
      <w:r w:rsidRPr="00E3101E">
        <w:rPr>
          <w:rFonts w:ascii="Times New Roman" w:hAnsi="Times New Roman"/>
          <w:sz w:val="28"/>
          <w:szCs w:val="28"/>
        </w:rPr>
        <w:t>Розпоряджається коштами в межах кошторису на утримання відділу.</w:t>
      </w:r>
    </w:p>
    <w:p w:rsidR="00430D77" w:rsidRPr="00E3101E" w:rsidRDefault="00430D77" w:rsidP="003536D7">
      <w:pPr>
        <w:numPr>
          <w:ilvl w:val="2"/>
          <w:numId w:val="6"/>
        </w:numPr>
        <w:tabs>
          <w:tab w:val="left" w:pos="1036"/>
        </w:tabs>
        <w:spacing w:before="120" w:line="240" w:lineRule="auto"/>
        <w:ind w:left="0" w:firstLine="357"/>
        <w:jc w:val="both"/>
        <w:rPr>
          <w:rFonts w:ascii="Times New Roman" w:hAnsi="Times New Roman"/>
          <w:sz w:val="28"/>
          <w:szCs w:val="28"/>
        </w:rPr>
      </w:pPr>
      <w:r w:rsidRPr="00E3101E">
        <w:rPr>
          <w:rFonts w:ascii="Times New Roman" w:hAnsi="Times New Roman"/>
          <w:sz w:val="28"/>
          <w:szCs w:val="28"/>
        </w:rPr>
        <w:t xml:space="preserve">Відповідає на звернення, скарги, запити й пропозиції громадян та юридичних осіб, що надходять </w:t>
      </w:r>
      <w:proofErr w:type="gramStart"/>
      <w:r w:rsidRPr="00E3101E">
        <w:rPr>
          <w:rFonts w:ascii="Times New Roman" w:hAnsi="Times New Roman"/>
          <w:sz w:val="28"/>
          <w:szCs w:val="28"/>
        </w:rPr>
        <w:t>до</w:t>
      </w:r>
      <w:proofErr w:type="gramEnd"/>
      <w:r w:rsidRPr="00E3101E">
        <w:rPr>
          <w:rFonts w:ascii="Times New Roman" w:hAnsi="Times New Roman"/>
          <w:sz w:val="28"/>
          <w:szCs w:val="28"/>
        </w:rPr>
        <w:t xml:space="preserve"> відділу.</w:t>
      </w:r>
    </w:p>
    <w:p w:rsidR="00430D77" w:rsidRPr="00E3101E" w:rsidRDefault="00430D77" w:rsidP="003536D7">
      <w:pPr>
        <w:numPr>
          <w:ilvl w:val="2"/>
          <w:numId w:val="6"/>
        </w:numPr>
        <w:tabs>
          <w:tab w:val="left" w:pos="1036"/>
        </w:tabs>
        <w:spacing w:before="120" w:line="240" w:lineRule="auto"/>
        <w:ind w:left="0" w:firstLine="357"/>
        <w:jc w:val="both"/>
        <w:rPr>
          <w:rFonts w:ascii="Times New Roman" w:hAnsi="Times New Roman"/>
          <w:sz w:val="28"/>
          <w:szCs w:val="28"/>
        </w:rPr>
      </w:pPr>
      <w:r w:rsidRPr="00E3101E">
        <w:rPr>
          <w:rFonts w:ascii="Times New Roman" w:hAnsi="Times New Roman"/>
          <w:sz w:val="28"/>
          <w:szCs w:val="28"/>
        </w:rPr>
        <w:t xml:space="preserve">Контролює дотримання працівниками відділу вимог Законів України «Про службу в органах </w:t>
      </w:r>
      <w:proofErr w:type="gramStart"/>
      <w:r w:rsidRPr="00E3101E">
        <w:rPr>
          <w:rFonts w:ascii="Times New Roman" w:hAnsi="Times New Roman"/>
          <w:sz w:val="28"/>
          <w:szCs w:val="28"/>
        </w:rPr>
        <w:t>м</w:t>
      </w:r>
      <w:proofErr w:type="gramEnd"/>
      <w:r w:rsidRPr="00E3101E">
        <w:rPr>
          <w:rFonts w:ascii="Times New Roman" w:hAnsi="Times New Roman"/>
          <w:sz w:val="28"/>
          <w:szCs w:val="28"/>
        </w:rPr>
        <w:t>ісцевого самоврядування», «Про доступ до публічної інформації», антикорупційного законодавства та інших нормативно-правових актів України.</w:t>
      </w:r>
    </w:p>
    <w:p w:rsidR="00430D77" w:rsidRPr="00E3101E" w:rsidRDefault="00430D77" w:rsidP="003536D7">
      <w:pPr>
        <w:numPr>
          <w:ilvl w:val="2"/>
          <w:numId w:val="6"/>
        </w:numPr>
        <w:tabs>
          <w:tab w:val="left" w:pos="1036"/>
        </w:tabs>
        <w:spacing w:before="120" w:line="240" w:lineRule="auto"/>
        <w:ind w:left="0" w:firstLine="357"/>
        <w:jc w:val="both"/>
        <w:rPr>
          <w:rFonts w:ascii="Times New Roman" w:hAnsi="Times New Roman"/>
          <w:sz w:val="28"/>
          <w:szCs w:val="28"/>
        </w:rPr>
      </w:pPr>
      <w:r w:rsidRPr="00E3101E">
        <w:rPr>
          <w:rFonts w:ascii="Times New Roman" w:hAnsi="Times New Roman"/>
          <w:sz w:val="28"/>
          <w:szCs w:val="28"/>
        </w:rPr>
        <w:t>Забезпечує дотримання працівниками правил внутрішнього трудового розпорядку та виконавської дисципліни, раціональний розподіл обов’язків між ними, вживає заходів щодо підвищення фахової кваліфікації працівників</w:t>
      </w:r>
      <w:proofErr w:type="gramStart"/>
      <w:r w:rsidRPr="00E3101E">
        <w:rPr>
          <w:rFonts w:ascii="Times New Roman" w:hAnsi="Times New Roman"/>
          <w:sz w:val="28"/>
          <w:szCs w:val="28"/>
        </w:rPr>
        <w:t xml:space="preserve"> В</w:t>
      </w:r>
      <w:proofErr w:type="gramEnd"/>
      <w:r w:rsidRPr="00E3101E">
        <w:rPr>
          <w:rFonts w:ascii="Times New Roman" w:hAnsi="Times New Roman"/>
          <w:sz w:val="28"/>
          <w:szCs w:val="28"/>
        </w:rPr>
        <w:t>ідділу.</w:t>
      </w:r>
    </w:p>
    <w:p w:rsidR="00430D77" w:rsidRPr="00E3101E" w:rsidRDefault="00430D77" w:rsidP="003536D7">
      <w:pPr>
        <w:numPr>
          <w:ilvl w:val="2"/>
          <w:numId w:val="6"/>
        </w:numPr>
        <w:tabs>
          <w:tab w:val="left" w:pos="1036"/>
        </w:tabs>
        <w:spacing w:before="120" w:line="240" w:lineRule="auto"/>
        <w:ind w:left="0" w:firstLine="357"/>
        <w:jc w:val="both"/>
        <w:rPr>
          <w:rFonts w:ascii="Times New Roman" w:hAnsi="Times New Roman"/>
          <w:sz w:val="28"/>
          <w:szCs w:val="28"/>
        </w:rPr>
      </w:pPr>
      <w:r w:rsidRPr="00E3101E">
        <w:rPr>
          <w:rFonts w:ascii="Times New Roman" w:hAnsi="Times New Roman"/>
          <w:sz w:val="28"/>
          <w:szCs w:val="28"/>
        </w:rPr>
        <w:t xml:space="preserve">Забезпечує дотримання дисципліни та законності в діяльності </w:t>
      </w:r>
      <w:r w:rsidRPr="00E3101E">
        <w:rPr>
          <w:rFonts w:ascii="Times New Roman" w:hAnsi="Times New Roman"/>
          <w:sz w:val="28"/>
          <w:szCs w:val="28"/>
          <w:lang w:val="uk-UA"/>
        </w:rPr>
        <w:t>в</w:t>
      </w:r>
      <w:r w:rsidRPr="00E3101E">
        <w:rPr>
          <w:rFonts w:ascii="Times New Roman" w:hAnsi="Times New Roman"/>
          <w:sz w:val="28"/>
          <w:szCs w:val="28"/>
        </w:rPr>
        <w:t>ідділу.</w:t>
      </w:r>
    </w:p>
    <w:p w:rsidR="00430D77" w:rsidRPr="00E3101E" w:rsidRDefault="00430D77" w:rsidP="003536D7">
      <w:pPr>
        <w:numPr>
          <w:ilvl w:val="2"/>
          <w:numId w:val="6"/>
        </w:numPr>
        <w:tabs>
          <w:tab w:val="left" w:pos="1176"/>
        </w:tabs>
        <w:spacing w:before="120" w:line="240" w:lineRule="auto"/>
        <w:ind w:left="0" w:firstLine="357"/>
        <w:jc w:val="both"/>
        <w:rPr>
          <w:rFonts w:ascii="Times New Roman" w:hAnsi="Times New Roman"/>
          <w:sz w:val="28"/>
          <w:szCs w:val="28"/>
        </w:rPr>
      </w:pPr>
      <w:r w:rsidRPr="00E3101E">
        <w:rPr>
          <w:rFonts w:ascii="Times New Roman" w:hAnsi="Times New Roman"/>
          <w:sz w:val="28"/>
          <w:szCs w:val="28"/>
        </w:rPr>
        <w:t xml:space="preserve">Координує організаційне, інформаційне та матеріально-технічне забезпечення </w:t>
      </w:r>
      <w:r w:rsidRPr="00E3101E">
        <w:rPr>
          <w:rFonts w:ascii="Times New Roman" w:hAnsi="Times New Roman"/>
          <w:sz w:val="28"/>
          <w:szCs w:val="28"/>
          <w:lang w:val="uk-UA"/>
        </w:rPr>
        <w:t>в</w:t>
      </w:r>
      <w:r w:rsidRPr="00E3101E">
        <w:rPr>
          <w:rFonts w:ascii="Times New Roman" w:hAnsi="Times New Roman"/>
          <w:sz w:val="28"/>
          <w:szCs w:val="28"/>
        </w:rPr>
        <w:t>ідділу.</w:t>
      </w:r>
    </w:p>
    <w:p w:rsidR="00430D77" w:rsidRPr="00E3101E" w:rsidRDefault="00430D77" w:rsidP="003536D7">
      <w:pPr>
        <w:numPr>
          <w:ilvl w:val="2"/>
          <w:numId w:val="6"/>
        </w:numPr>
        <w:tabs>
          <w:tab w:val="left" w:pos="1176"/>
        </w:tabs>
        <w:spacing w:before="120" w:line="240" w:lineRule="auto"/>
        <w:ind w:left="0" w:firstLine="357"/>
        <w:jc w:val="both"/>
        <w:rPr>
          <w:rFonts w:ascii="Times New Roman" w:hAnsi="Times New Roman"/>
          <w:sz w:val="28"/>
          <w:szCs w:val="28"/>
        </w:rPr>
      </w:pPr>
      <w:r w:rsidRPr="00E3101E">
        <w:rPr>
          <w:rFonts w:ascii="Times New Roman" w:hAnsi="Times New Roman"/>
          <w:sz w:val="28"/>
          <w:szCs w:val="28"/>
        </w:rPr>
        <w:t xml:space="preserve">Видає </w:t>
      </w:r>
      <w:proofErr w:type="gramStart"/>
      <w:r w:rsidRPr="00E3101E">
        <w:rPr>
          <w:rFonts w:ascii="Times New Roman" w:hAnsi="Times New Roman"/>
          <w:sz w:val="28"/>
          <w:szCs w:val="28"/>
        </w:rPr>
        <w:t>у</w:t>
      </w:r>
      <w:proofErr w:type="gramEnd"/>
      <w:r w:rsidRPr="00E3101E">
        <w:rPr>
          <w:rFonts w:ascii="Times New Roman" w:hAnsi="Times New Roman"/>
          <w:sz w:val="28"/>
          <w:szCs w:val="28"/>
        </w:rPr>
        <w:t xml:space="preserve"> межах своєї компетенції накази організаційно-розпорядчого характеру, організовує та контролює їх виконання працівниками </w:t>
      </w:r>
      <w:r w:rsidRPr="00E3101E">
        <w:rPr>
          <w:rFonts w:ascii="Times New Roman" w:hAnsi="Times New Roman"/>
          <w:sz w:val="28"/>
          <w:szCs w:val="28"/>
          <w:lang w:val="uk-UA"/>
        </w:rPr>
        <w:t>в</w:t>
      </w:r>
      <w:r w:rsidRPr="00E3101E">
        <w:rPr>
          <w:rFonts w:ascii="Times New Roman" w:hAnsi="Times New Roman"/>
          <w:sz w:val="28"/>
          <w:szCs w:val="28"/>
        </w:rPr>
        <w:t>ідділу.</w:t>
      </w:r>
    </w:p>
    <w:p w:rsidR="00430D77" w:rsidRPr="00E3101E" w:rsidRDefault="00430D77" w:rsidP="003536D7">
      <w:pPr>
        <w:numPr>
          <w:ilvl w:val="2"/>
          <w:numId w:val="6"/>
        </w:numPr>
        <w:tabs>
          <w:tab w:val="left" w:pos="1176"/>
        </w:tabs>
        <w:spacing w:before="120" w:line="240" w:lineRule="auto"/>
        <w:ind w:left="0" w:firstLine="357"/>
        <w:jc w:val="both"/>
        <w:rPr>
          <w:rFonts w:ascii="Times New Roman" w:hAnsi="Times New Roman"/>
          <w:sz w:val="28"/>
          <w:szCs w:val="28"/>
        </w:rPr>
      </w:pPr>
      <w:r w:rsidRPr="00E3101E">
        <w:rPr>
          <w:rFonts w:ascii="Times New Roman" w:hAnsi="Times New Roman"/>
          <w:sz w:val="28"/>
          <w:szCs w:val="28"/>
        </w:rPr>
        <w:t xml:space="preserve">Подає на затвердження селищному  голові проекти кошторису та штатного розпису </w:t>
      </w:r>
      <w:r w:rsidRPr="00E3101E">
        <w:rPr>
          <w:rFonts w:ascii="Times New Roman" w:hAnsi="Times New Roman"/>
          <w:sz w:val="28"/>
          <w:szCs w:val="28"/>
          <w:lang w:val="uk-UA"/>
        </w:rPr>
        <w:t>в</w:t>
      </w:r>
      <w:r w:rsidRPr="00E3101E">
        <w:rPr>
          <w:rFonts w:ascii="Times New Roman" w:hAnsi="Times New Roman"/>
          <w:sz w:val="28"/>
          <w:szCs w:val="28"/>
        </w:rPr>
        <w:t>ідділу в межах затвердженої чисельності.</w:t>
      </w:r>
    </w:p>
    <w:p w:rsidR="00430D77" w:rsidRPr="00E3101E" w:rsidRDefault="00430D77" w:rsidP="003536D7">
      <w:pPr>
        <w:numPr>
          <w:ilvl w:val="2"/>
          <w:numId w:val="6"/>
        </w:numPr>
        <w:tabs>
          <w:tab w:val="left" w:pos="1176"/>
        </w:tabs>
        <w:spacing w:before="120" w:line="240" w:lineRule="auto"/>
        <w:ind w:left="0" w:firstLine="357"/>
        <w:jc w:val="both"/>
        <w:rPr>
          <w:rFonts w:ascii="Times New Roman" w:hAnsi="Times New Roman"/>
          <w:sz w:val="28"/>
          <w:szCs w:val="28"/>
        </w:rPr>
      </w:pPr>
      <w:r w:rsidRPr="00E3101E">
        <w:rPr>
          <w:rFonts w:ascii="Times New Roman" w:hAnsi="Times New Roman"/>
          <w:sz w:val="28"/>
          <w:szCs w:val="28"/>
        </w:rPr>
        <w:lastRenderedPageBreak/>
        <w:t xml:space="preserve">Здійснює керівництво та відповідає за організацію роботи щодо забезпечення та дотримання </w:t>
      </w:r>
      <w:proofErr w:type="gramStart"/>
      <w:r w:rsidRPr="00E3101E">
        <w:rPr>
          <w:rFonts w:ascii="Times New Roman" w:hAnsi="Times New Roman"/>
          <w:sz w:val="28"/>
          <w:szCs w:val="28"/>
        </w:rPr>
        <w:t>чинного</w:t>
      </w:r>
      <w:proofErr w:type="gramEnd"/>
      <w:r w:rsidRPr="00E3101E">
        <w:rPr>
          <w:rFonts w:ascii="Times New Roman" w:hAnsi="Times New Roman"/>
          <w:sz w:val="28"/>
          <w:szCs w:val="28"/>
        </w:rPr>
        <w:t xml:space="preserve"> законодавства про охорону праці.</w:t>
      </w:r>
    </w:p>
    <w:p w:rsidR="00430D77" w:rsidRPr="00E3101E" w:rsidRDefault="00430D77" w:rsidP="003536D7">
      <w:pPr>
        <w:numPr>
          <w:ilvl w:val="2"/>
          <w:numId w:val="6"/>
        </w:numPr>
        <w:tabs>
          <w:tab w:val="left" w:pos="1176"/>
        </w:tabs>
        <w:spacing w:before="120" w:line="240" w:lineRule="auto"/>
        <w:ind w:left="0" w:firstLine="357"/>
        <w:jc w:val="both"/>
        <w:rPr>
          <w:rFonts w:ascii="Times New Roman" w:hAnsi="Times New Roman"/>
          <w:sz w:val="28"/>
          <w:szCs w:val="28"/>
        </w:rPr>
      </w:pPr>
      <w:r w:rsidRPr="00E3101E">
        <w:rPr>
          <w:rFonts w:ascii="Times New Roman" w:hAnsi="Times New Roman"/>
          <w:sz w:val="28"/>
          <w:szCs w:val="28"/>
        </w:rPr>
        <w:t xml:space="preserve">Забезпечує збереження інформації в паперовому та електронному вигляді, створеної в процесі діяльності, приймання-передавання її </w:t>
      </w:r>
      <w:proofErr w:type="gramStart"/>
      <w:r w:rsidRPr="00E3101E">
        <w:rPr>
          <w:rFonts w:ascii="Times New Roman" w:hAnsi="Times New Roman"/>
          <w:sz w:val="28"/>
          <w:szCs w:val="28"/>
        </w:rPr>
        <w:t>при зм</w:t>
      </w:r>
      <w:proofErr w:type="gramEnd"/>
      <w:r w:rsidRPr="00E3101E">
        <w:rPr>
          <w:rFonts w:ascii="Times New Roman" w:hAnsi="Times New Roman"/>
          <w:sz w:val="28"/>
          <w:szCs w:val="28"/>
        </w:rPr>
        <w:t>іні (звільненні, переведенні тощо) працівників.</w:t>
      </w:r>
    </w:p>
    <w:p w:rsidR="00430D77" w:rsidRPr="00E3101E" w:rsidRDefault="00430D77" w:rsidP="003536D7">
      <w:pPr>
        <w:numPr>
          <w:ilvl w:val="2"/>
          <w:numId w:val="6"/>
        </w:numPr>
        <w:tabs>
          <w:tab w:val="left" w:pos="1176"/>
        </w:tabs>
        <w:spacing w:before="120" w:line="240" w:lineRule="auto"/>
        <w:ind w:left="0" w:firstLine="357"/>
        <w:jc w:val="both"/>
        <w:rPr>
          <w:rFonts w:ascii="Times New Roman" w:hAnsi="Times New Roman"/>
          <w:sz w:val="28"/>
          <w:szCs w:val="28"/>
        </w:rPr>
      </w:pPr>
      <w:r w:rsidRPr="00E3101E">
        <w:rPr>
          <w:rFonts w:ascii="Times New Roman" w:hAnsi="Times New Roman"/>
          <w:sz w:val="28"/>
          <w:szCs w:val="28"/>
        </w:rPr>
        <w:t xml:space="preserve">Забезпечує системне та оперативне оприлюднення  інформації, що входить до компетенції </w:t>
      </w:r>
      <w:r w:rsidRPr="00E3101E">
        <w:rPr>
          <w:rFonts w:ascii="Times New Roman" w:hAnsi="Times New Roman"/>
          <w:sz w:val="28"/>
          <w:szCs w:val="28"/>
          <w:lang w:val="uk-UA"/>
        </w:rPr>
        <w:t>в</w:t>
      </w:r>
      <w:r w:rsidRPr="00E3101E">
        <w:rPr>
          <w:rFonts w:ascii="Times New Roman" w:hAnsi="Times New Roman"/>
          <w:sz w:val="28"/>
          <w:szCs w:val="28"/>
        </w:rPr>
        <w:t>ідділу, дотримання законодавства про доступ до публічної інформації.</w:t>
      </w:r>
    </w:p>
    <w:p w:rsidR="00430D77" w:rsidRPr="00E3101E" w:rsidRDefault="00430D77" w:rsidP="003536D7">
      <w:pPr>
        <w:numPr>
          <w:ilvl w:val="2"/>
          <w:numId w:val="6"/>
        </w:numPr>
        <w:tabs>
          <w:tab w:val="left" w:pos="1176"/>
        </w:tabs>
        <w:spacing w:before="120" w:line="240" w:lineRule="auto"/>
        <w:ind w:left="0" w:firstLine="357"/>
        <w:jc w:val="both"/>
        <w:rPr>
          <w:rFonts w:ascii="Times New Roman" w:hAnsi="Times New Roman"/>
          <w:sz w:val="28"/>
          <w:szCs w:val="28"/>
        </w:rPr>
      </w:pPr>
      <w:r w:rsidRPr="00E3101E">
        <w:rPr>
          <w:rFonts w:ascii="Times New Roman" w:hAnsi="Times New Roman"/>
          <w:sz w:val="28"/>
          <w:szCs w:val="28"/>
        </w:rPr>
        <w:t xml:space="preserve">Начальник відділу здійснює інші повноваження відповідно до Положення про </w:t>
      </w:r>
      <w:r w:rsidRPr="00E3101E">
        <w:rPr>
          <w:rFonts w:ascii="Times New Roman" w:hAnsi="Times New Roman"/>
          <w:sz w:val="28"/>
          <w:szCs w:val="28"/>
          <w:lang w:val="uk-UA"/>
        </w:rPr>
        <w:t>в</w:t>
      </w:r>
      <w:r w:rsidRPr="00E3101E">
        <w:rPr>
          <w:rFonts w:ascii="Times New Roman" w:hAnsi="Times New Roman"/>
          <w:sz w:val="28"/>
          <w:szCs w:val="28"/>
        </w:rPr>
        <w:t xml:space="preserve">дділ, а також покладених на нього завдань окремими </w:t>
      </w:r>
      <w:proofErr w:type="gramStart"/>
      <w:r w:rsidRPr="00E3101E">
        <w:rPr>
          <w:rFonts w:ascii="Times New Roman" w:hAnsi="Times New Roman"/>
          <w:sz w:val="28"/>
          <w:szCs w:val="28"/>
        </w:rPr>
        <w:t>р</w:t>
      </w:r>
      <w:proofErr w:type="gramEnd"/>
      <w:r w:rsidRPr="00E3101E">
        <w:rPr>
          <w:rFonts w:ascii="Times New Roman" w:hAnsi="Times New Roman"/>
          <w:sz w:val="28"/>
          <w:szCs w:val="28"/>
        </w:rPr>
        <w:t>ішеннями Лисянської селищної  ради, її виконавчого комітету, дорученнями, розпорядженнями селищного голови, Департаменту фінансів Черкаської обласної державної адміністрації.</w:t>
      </w:r>
    </w:p>
    <w:p w:rsidR="00430D77" w:rsidRPr="00430D77" w:rsidRDefault="00430D77" w:rsidP="003536D7">
      <w:pPr>
        <w:numPr>
          <w:ilvl w:val="1"/>
          <w:numId w:val="6"/>
        </w:numPr>
        <w:tabs>
          <w:tab w:val="left" w:pos="851"/>
          <w:tab w:val="left" w:pos="1106"/>
        </w:tabs>
        <w:spacing w:before="120" w:line="240" w:lineRule="auto"/>
        <w:ind w:left="0" w:firstLine="360"/>
        <w:jc w:val="both"/>
        <w:rPr>
          <w:rFonts w:ascii="Times New Roman" w:hAnsi="Times New Roman"/>
          <w:sz w:val="28"/>
          <w:szCs w:val="28"/>
        </w:rPr>
      </w:pPr>
      <w:r w:rsidRPr="00E3101E">
        <w:rPr>
          <w:rFonts w:ascii="Times New Roman" w:hAnsi="Times New Roman"/>
          <w:sz w:val="28"/>
          <w:szCs w:val="28"/>
        </w:rPr>
        <w:t xml:space="preserve">Посадові особи, що працюють у </w:t>
      </w:r>
      <w:r w:rsidRPr="00E3101E">
        <w:rPr>
          <w:rFonts w:ascii="Times New Roman" w:hAnsi="Times New Roman"/>
          <w:sz w:val="28"/>
          <w:szCs w:val="28"/>
          <w:lang w:val="uk-UA"/>
        </w:rPr>
        <w:t>в</w:t>
      </w:r>
      <w:r w:rsidRPr="00E3101E">
        <w:rPr>
          <w:rFonts w:ascii="Times New Roman" w:hAnsi="Times New Roman"/>
          <w:sz w:val="28"/>
          <w:szCs w:val="28"/>
        </w:rPr>
        <w:t xml:space="preserve">дділі, є посадовими особами місцевого самоврядування, відповідно до  цього Положення  </w:t>
      </w:r>
      <w:proofErr w:type="gramStart"/>
      <w:r w:rsidRPr="00E3101E">
        <w:rPr>
          <w:rFonts w:ascii="Times New Roman" w:hAnsi="Times New Roman"/>
          <w:sz w:val="28"/>
          <w:szCs w:val="28"/>
        </w:rPr>
        <w:t>над</w:t>
      </w:r>
      <w:proofErr w:type="gramEnd"/>
      <w:r w:rsidRPr="00E3101E">
        <w:rPr>
          <w:rFonts w:ascii="Times New Roman" w:hAnsi="Times New Roman"/>
          <w:sz w:val="28"/>
          <w:szCs w:val="28"/>
        </w:rPr>
        <w:t>ілені повноваженнями щодо здійснення організаційно-розпорядчих та консультативно-дорадчих функцій</w:t>
      </w:r>
      <w:r w:rsidRPr="00E3101E">
        <w:rPr>
          <w:rFonts w:ascii="Times New Roman" w:hAnsi="Times New Roman"/>
          <w:sz w:val="28"/>
          <w:szCs w:val="28"/>
          <w:lang w:val="uk-UA"/>
        </w:rPr>
        <w:t>.</w:t>
      </w:r>
    </w:p>
    <w:p w:rsidR="00430D77" w:rsidRPr="00E3101E" w:rsidRDefault="00430D77" w:rsidP="003536D7">
      <w:pPr>
        <w:numPr>
          <w:ilvl w:val="0"/>
          <w:numId w:val="6"/>
        </w:numPr>
        <w:spacing w:before="120" w:line="240" w:lineRule="auto"/>
        <w:jc w:val="center"/>
        <w:rPr>
          <w:rFonts w:ascii="Times New Roman" w:hAnsi="Times New Roman"/>
          <w:b/>
          <w:sz w:val="28"/>
          <w:szCs w:val="28"/>
        </w:rPr>
      </w:pPr>
      <w:r w:rsidRPr="00E3101E">
        <w:rPr>
          <w:rFonts w:ascii="Times New Roman" w:hAnsi="Times New Roman"/>
          <w:b/>
          <w:sz w:val="28"/>
          <w:szCs w:val="28"/>
        </w:rPr>
        <w:t>Взаємовідносини, зв’язок</w:t>
      </w:r>
    </w:p>
    <w:p w:rsidR="00430D77" w:rsidRPr="00430D77" w:rsidRDefault="00430D77" w:rsidP="003536D7">
      <w:pPr>
        <w:numPr>
          <w:ilvl w:val="1"/>
          <w:numId w:val="6"/>
        </w:numPr>
        <w:tabs>
          <w:tab w:val="left" w:pos="826"/>
        </w:tabs>
        <w:spacing w:before="120" w:line="240" w:lineRule="auto"/>
        <w:ind w:left="0" w:firstLine="360"/>
        <w:jc w:val="both"/>
        <w:rPr>
          <w:rFonts w:ascii="Times New Roman" w:hAnsi="Times New Roman"/>
          <w:sz w:val="28"/>
          <w:szCs w:val="28"/>
        </w:rPr>
      </w:pPr>
      <w:r w:rsidRPr="00E3101E">
        <w:rPr>
          <w:rFonts w:ascii="Times New Roman" w:hAnsi="Times New Roman"/>
          <w:sz w:val="28"/>
          <w:szCs w:val="28"/>
        </w:rPr>
        <w:t>Відділ під час виконання покладених на нього завдань у встановленому законодавством порядку та в межах компетенції взаємодіє з виконавчими органами Лисянської селищної ради, іншими підприємствами, установами та організаціями,  органами, що контролюють справляння надходжень бюджету, та  територіальними органами</w:t>
      </w:r>
      <w:proofErr w:type="gramStart"/>
      <w:r w:rsidRPr="00E3101E">
        <w:rPr>
          <w:rFonts w:ascii="Times New Roman" w:hAnsi="Times New Roman"/>
          <w:sz w:val="28"/>
          <w:szCs w:val="28"/>
        </w:rPr>
        <w:t xml:space="preserve"> Д</w:t>
      </w:r>
      <w:proofErr w:type="gramEnd"/>
      <w:r w:rsidRPr="00E3101E">
        <w:rPr>
          <w:rFonts w:ascii="Times New Roman" w:hAnsi="Times New Roman"/>
          <w:sz w:val="28"/>
          <w:szCs w:val="28"/>
        </w:rPr>
        <w:t>ержавної казначейської служби України.</w:t>
      </w:r>
    </w:p>
    <w:p w:rsidR="00430D77" w:rsidRPr="00E3101E" w:rsidRDefault="00430D77" w:rsidP="003536D7">
      <w:pPr>
        <w:numPr>
          <w:ilvl w:val="0"/>
          <w:numId w:val="6"/>
        </w:numPr>
        <w:spacing w:before="120" w:line="240" w:lineRule="auto"/>
        <w:jc w:val="center"/>
        <w:rPr>
          <w:rFonts w:ascii="Times New Roman" w:hAnsi="Times New Roman"/>
          <w:b/>
          <w:sz w:val="28"/>
          <w:szCs w:val="28"/>
        </w:rPr>
      </w:pPr>
      <w:r w:rsidRPr="00E3101E">
        <w:rPr>
          <w:rFonts w:ascii="Times New Roman" w:hAnsi="Times New Roman"/>
          <w:b/>
          <w:sz w:val="28"/>
          <w:szCs w:val="28"/>
        </w:rPr>
        <w:t>Майно і кошти</w:t>
      </w:r>
    </w:p>
    <w:p w:rsidR="00430D77" w:rsidRPr="00E3101E" w:rsidRDefault="00430D77" w:rsidP="003536D7">
      <w:pPr>
        <w:numPr>
          <w:ilvl w:val="1"/>
          <w:numId w:val="6"/>
        </w:numPr>
        <w:tabs>
          <w:tab w:val="left" w:pos="840"/>
        </w:tabs>
        <w:spacing w:before="120" w:line="240" w:lineRule="auto"/>
        <w:ind w:left="0" w:firstLine="360"/>
        <w:jc w:val="both"/>
        <w:rPr>
          <w:rFonts w:ascii="Times New Roman" w:hAnsi="Times New Roman"/>
          <w:sz w:val="28"/>
          <w:szCs w:val="28"/>
        </w:rPr>
      </w:pPr>
      <w:r w:rsidRPr="00E3101E">
        <w:rPr>
          <w:rFonts w:ascii="Times New Roman" w:hAnsi="Times New Roman"/>
          <w:sz w:val="28"/>
          <w:szCs w:val="28"/>
        </w:rPr>
        <w:t>Відділ утримується за рахунок коштів Лисянського селищного бюджету та інших джерел, не заборонених чинним законодавством.</w:t>
      </w:r>
    </w:p>
    <w:p w:rsidR="00430D77" w:rsidRPr="00E3101E" w:rsidRDefault="00430D77" w:rsidP="003536D7">
      <w:pPr>
        <w:numPr>
          <w:ilvl w:val="1"/>
          <w:numId w:val="6"/>
        </w:numPr>
        <w:tabs>
          <w:tab w:val="left" w:pos="840"/>
        </w:tabs>
        <w:spacing w:before="120" w:line="240" w:lineRule="auto"/>
        <w:ind w:left="0" w:firstLine="360"/>
        <w:jc w:val="both"/>
        <w:rPr>
          <w:rFonts w:ascii="Times New Roman" w:hAnsi="Times New Roman"/>
          <w:sz w:val="28"/>
          <w:szCs w:val="28"/>
        </w:rPr>
      </w:pPr>
      <w:r>
        <w:rPr>
          <w:rFonts w:ascii="Times New Roman" w:hAnsi="Times New Roman"/>
          <w:sz w:val="28"/>
          <w:szCs w:val="28"/>
        </w:rPr>
        <w:t xml:space="preserve">Кошторис </w:t>
      </w:r>
      <w:r>
        <w:rPr>
          <w:rFonts w:ascii="Times New Roman" w:hAnsi="Times New Roman"/>
          <w:sz w:val="28"/>
          <w:szCs w:val="28"/>
          <w:lang w:val="uk-UA"/>
        </w:rPr>
        <w:t>в</w:t>
      </w:r>
      <w:r w:rsidRPr="00E3101E">
        <w:rPr>
          <w:rFonts w:ascii="Times New Roman" w:hAnsi="Times New Roman"/>
          <w:sz w:val="28"/>
          <w:szCs w:val="28"/>
        </w:rPr>
        <w:t>дділу затверджується селищним головою.</w:t>
      </w:r>
    </w:p>
    <w:p w:rsidR="00430D77" w:rsidRPr="00430D77" w:rsidRDefault="00430D77" w:rsidP="003536D7">
      <w:pPr>
        <w:numPr>
          <w:ilvl w:val="1"/>
          <w:numId w:val="6"/>
        </w:numPr>
        <w:tabs>
          <w:tab w:val="left" w:pos="840"/>
        </w:tabs>
        <w:spacing w:before="120" w:line="240" w:lineRule="auto"/>
        <w:ind w:left="0" w:firstLine="360"/>
        <w:jc w:val="both"/>
        <w:rPr>
          <w:rFonts w:ascii="Times New Roman" w:hAnsi="Times New Roman"/>
          <w:sz w:val="28"/>
          <w:szCs w:val="28"/>
        </w:rPr>
      </w:pPr>
      <w:r>
        <w:rPr>
          <w:rFonts w:ascii="Times New Roman" w:hAnsi="Times New Roman"/>
          <w:sz w:val="28"/>
          <w:szCs w:val="28"/>
        </w:rPr>
        <w:t xml:space="preserve">Оплата праці працівників </w:t>
      </w:r>
      <w:r>
        <w:rPr>
          <w:rFonts w:ascii="Times New Roman" w:hAnsi="Times New Roman"/>
          <w:sz w:val="28"/>
          <w:szCs w:val="28"/>
          <w:lang w:val="uk-UA"/>
        </w:rPr>
        <w:t>в</w:t>
      </w:r>
      <w:r w:rsidRPr="00E3101E">
        <w:rPr>
          <w:rFonts w:ascii="Times New Roman" w:hAnsi="Times New Roman"/>
          <w:sz w:val="28"/>
          <w:szCs w:val="28"/>
        </w:rPr>
        <w:t>дділу здійснюється згідно з чинним законодавством.</w:t>
      </w:r>
    </w:p>
    <w:p w:rsidR="00430D77" w:rsidRPr="00E3101E" w:rsidRDefault="00430D77" w:rsidP="003536D7">
      <w:pPr>
        <w:numPr>
          <w:ilvl w:val="0"/>
          <w:numId w:val="6"/>
        </w:numPr>
        <w:spacing w:before="120" w:line="240" w:lineRule="auto"/>
        <w:jc w:val="center"/>
        <w:rPr>
          <w:rFonts w:ascii="Times New Roman" w:hAnsi="Times New Roman"/>
          <w:b/>
          <w:sz w:val="28"/>
          <w:szCs w:val="28"/>
        </w:rPr>
      </w:pPr>
      <w:r w:rsidRPr="00E3101E">
        <w:rPr>
          <w:rFonts w:ascii="Times New Roman" w:hAnsi="Times New Roman"/>
          <w:b/>
          <w:sz w:val="28"/>
          <w:szCs w:val="28"/>
        </w:rPr>
        <w:t>Заключні положення</w:t>
      </w:r>
    </w:p>
    <w:p w:rsidR="00430D77" w:rsidRPr="00E3101E" w:rsidRDefault="00430D77" w:rsidP="003536D7">
      <w:pPr>
        <w:numPr>
          <w:ilvl w:val="1"/>
          <w:numId w:val="6"/>
        </w:numPr>
        <w:tabs>
          <w:tab w:val="left" w:pos="840"/>
        </w:tabs>
        <w:spacing w:before="120" w:line="240" w:lineRule="auto"/>
        <w:ind w:left="0" w:firstLine="360"/>
        <w:jc w:val="both"/>
        <w:rPr>
          <w:rFonts w:ascii="Times New Roman" w:hAnsi="Times New Roman"/>
          <w:sz w:val="28"/>
          <w:szCs w:val="28"/>
        </w:rPr>
      </w:pPr>
      <w:r w:rsidRPr="00E3101E">
        <w:rPr>
          <w:rFonts w:ascii="Times New Roman" w:hAnsi="Times New Roman"/>
          <w:sz w:val="28"/>
          <w:szCs w:val="28"/>
        </w:rPr>
        <w:t xml:space="preserve">Припинення діяльності фінансового відділу шляхом ліквідації чи реорганізації здійснюється на </w:t>
      </w:r>
      <w:proofErr w:type="gramStart"/>
      <w:r w:rsidRPr="00E3101E">
        <w:rPr>
          <w:rFonts w:ascii="Times New Roman" w:hAnsi="Times New Roman"/>
          <w:sz w:val="28"/>
          <w:szCs w:val="28"/>
        </w:rPr>
        <w:t>п</w:t>
      </w:r>
      <w:proofErr w:type="gramEnd"/>
      <w:r w:rsidRPr="00E3101E">
        <w:rPr>
          <w:rFonts w:ascii="Times New Roman" w:hAnsi="Times New Roman"/>
          <w:sz w:val="28"/>
          <w:szCs w:val="28"/>
        </w:rPr>
        <w:t xml:space="preserve">ідставі рішення Лисянської селищної ради, яка відповідно до законодавства визначає правонаступника </w:t>
      </w:r>
      <w:r>
        <w:rPr>
          <w:rFonts w:ascii="Times New Roman" w:hAnsi="Times New Roman"/>
          <w:sz w:val="28"/>
          <w:szCs w:val="28"/>
          <w:lang w:val="uk-UA"/>
        </w:rPr>
        <w:t>в</w:t>
      </w:r>
      <w:r w:rsidRPr="00E3101E">
        <w:rPr>
          <w:rFonts w:ascii="Times New Roman" w:hAnsi="Times New Roman"/>
          <w:sz w:val="28"/>
          <w:szCs w:val="28"/>
        </w:rPr>
        <w:t>дділу.</w:t>
      </w:r>
    </w:p>
    <w:p w:rsidR="00430D77" w:rsidRPr="00E3101E" w:rsidRDefault="00430D77" w:rsidP="003536D7">
      <w:pPr>
        <w:numPr>
          <w:ilvl w:val="1"/>
          <w:numId w:val="6"/>
        </w:numPr>
        <w:tabs>
          <w:tab w:val="left" w:pos="840"/>
        </w:tabs>
        <w:spacing w:before="120" w:line="240" w:lineRule="auto"/>
        <w:ind w:left="0" w:firstLine="360"/>
        <w:jc w:val="both"/>
        <w:rPr>
          <w:rFonts w:ascii="Times New Roman" w:hAnsi="Times New Roman"/>
          <w:sz w:val="28"/>
          <w:szCs w:val="28"/>
        </w:rPr>
      </w:pPr>
      <w:r>
        <w:rPr>
          <w:rFonts w:ascii="Times New Roman" w:hAnsi="Times New Roman"/>
          <w:sz w:val="28"/>
          <w:szCs w:val="28"/>
        </w:rPr>
        <w:t xml:space="preserve">Зміни до Положення про </w:t>
      </w:r>
      <w:r>
        <w:rPr>
          <w:rFonts w:ascii="Times New Roman" w:hAnsi="Times New Roman"/>
          <w:sz w:val="28"/>
          <w:szCs w:val="28"/>
          <w:lang w:val="uk-UA"/>
        </w:rPr>
        <w:t>в</w:t>
      </w:r>
      <w:r w:rsidRPr="00E3101E">
        <w:rPr>
          <w:rFonts w:ascii="Times New Roman" w:hAnsi="Times New Roman"/>
          <w:sz w:val="28"/>
          <w:szCs w:val="28"/>
        </w:rPr>
        <w:t xml:space="preserve">дділ вносяться </w:t>
      </w:r>
      <w:proofErr w:type="gramStart"/>
      <w:r w:rsidRPr="00E3101E">
        <w:rPr>
          <w:rFonts w:ascii="Times New Roman" w:hAnsi="Times New Roman"/>
          <w:sz w:val="28"/>
          <w:szCs w:val="28"/>
        </w:rPr>
        <w:t>у</w:t>
      </w:r>
      <w:proofErr w:type="gramEnd"/>
      <w:r w:rsidRPr="00E3101E">
        <w:rPr>
          <w:rFonts w:ascii="Times New Roman" w:hAnsi="Times New Roman"/>
          <w:sz w:val="28"/>
          <w:szCs w:val="28"/>
        </w:rPr>
        <w:t xml:space="preserve"> </w:t>
      </w:r>
      <w:proofErr w:type="gramStart"/>
      <w:r w:rsidRPr="00E3101E">
        <w:rPr>
          <w:rFonts w:ascii="Times New Roman" w:hAnsi="Times New Roman"/>
          <w:sz w:val="28"/>
          <w:szCs w:val="28"/>
        </w:rPr>
        <w:t>тому</w:t>
      </w:r>
      <w:proofErr w:type="gramEnd"/>
      <w:r w:rsidRPr="00E3101E">
        <w:rPr>
          <w:rFonts w:ascii="Times New Roman" w:hAnsi="Times New Roman"/>
          <w:sz w:val="28"/>
          <w:szCs w:val="28"/>
        </w:rPr>
        <w:t xml:space="preserve"> ж порядку, в якому затверджується Положення відповідно до діючого законодавства.</w:t>
      </w:r>
    </w:p>
    <w:p w:rsidR="00430D77" w:rsidRPr="00430D77" w:rsidRDefault="00430D77" w:rsidP="00430D77">
      <w:pPr>
        <w:spacing w:before="120"/>
        <w:ind w:firstLine="709"/>
        <w:rPr>
          <w:rFonts w:ascii="Times New Roman" w:hAnsi="Times New Roman"/>
          <w:sz w:val="28"/>
          <w:szCs w:val="28"/>
          <w:lang w:val="uk-UA"/>
        </w:rPr>
      </w:pPr>
    </w:p>
    <w:p w:rsidR="00430D77" w:rsidRPr="00944843" w:rsidRDefault="00430D77" w:rsidP="008F7A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7"/>
        </w:tabs>
        <w:spacing w:before="120"/>
        <w:rPr>
          <w:rFonts w:ascii="Times New Roman" w:hAnsi="Times New Roman"/>
          <w:sz w:val="28"/>
          <w:szCs w:val="28"/>
          <w:lang w:val="uk-UA"/>
        </w:rPr>
      </w:pPr>
      <w:r w:rsidRPr="00E3101E">
        <w:rPr>
          <w:rFonts w:ascii="Times New Roman" w:hAnsi="Times New Roman"/>
          <w:sz w:val="28"/>
          <w:szCs w:val="28"/>
        </w:rPr>
        <w:t xml:space="preserve">Секретар </w:t>
      </w:r>
      <w:r w:rsidR="00944843">
        <w:rPr>
          <w:rFonts w:ascii="Times New Roman" w:hAnsi="Times New Roman"/>
          <w:sz w:val="28"/>
          <w:szCs w:val="28"/>
          <w:lang w:val="uk-UA"/>
        </w:rPr>
        <w:tab/>
      </w:r>
      <w:r w:rsidR="00944843">
        <w:rPr>
          <w:rFonts w:ascii="Times New Roman" w:hAnsi="Times New Roman"/>
          <w:sz w:val="28"/>
          <w:szCs w:val="28"/>
          <w:lang w:val="uk-UA"/>
        </w:rPr>
        <w:tab/>
      </w:r>
      <w:r w:rsidR="00944843">
        <w:rPr>
          <w:rFonts w:ascii="Times New Roman" w:hAnsi="Times New Roman"/>
          <w:sz w:val="28"/>
          <w:szCs w:val="28"/>
          <w:lang w:val="uk-UA"/>
        </w:rPr>
        <w:tab/>
      </w:r>
      <w:r w:rsidR="00944843">
        <w:rPr>
          <w:rFonts w:ascii="Times New Roman" w:hAnsi="Times New Roman"/>
          <w:sz w:val="28"/>
          <w:szCs w:val="28"/>
          <w:lang w:val="uk-UA"/>
        </w:rPr>
        <w:tab/>
      </w:r>
      <w:r w:rsidR="00944843">
        <w:rPr>
          <w:rFonts w:ascii="Times New Roman" w:hAnsi="Times New Roman"/>
          <w:sz w:val="28"/>
          <w:szCs w:val="28"/>
          <w:lang w:val="uk-UA"/>
        </w:rPr>
        <w:tab/>
      </w:r>
      <w:r w:rsidR="00944843">
        <w:rPr>
          <w:rFonts w:ascii="Times New Roman" w:hAnsi="Times New Roman"/>
          <w:sz w:val="28"/>
          <w:szCs w:val="28"/>
          <w:lang w:val="uk-UA"/>
        </w:rPr>
        <w:tab/>
      </w:r>
      <w:r w:rsidR="00944843">
        <w:rPr>
          <w:rFonts w:ascii="Times New Roman" w:hAnsi="Times New Roman"/>
          <w:sz w:val="28"/>
          <w:szCs w:val="28"/>
          <w:lang w:val="uk-UA"/>
        </w:rPr>
        <w:tab/>
      </w:r>
      <w:r w:rsidR="00944843">
        <w:rPr>
          <w:rFonts w:ascii="Times New Roman" w:hAnsi="Times New Roman"/>
          <w:sz w:val="28"/>
          <w:szCs w:val="28"/>
          <w:lang w:val="uk-UA"/>
        </w:rPr>
        <w:tab/>
      </w:r>
      <w:r w:rsidR="00944843">
        <w:rPr>
          <w:rFonts w:ascii="Times New Roman" w:hAnsi="Times New Roman"/>
          <w:sz w:val="28"/>
          <w:szCs w:val="28"/>
          <w:lang w:val="uk-UA"/>
        </w:rPr>
        <w:tab/>
        <w:t>О.В.Макушенко</w:t>
      </w:r>
      <w:r w:rsidR="008F7A52">
        <w:rPr>
          <w:rFonts w:ascii="Times New Roman" w:hAnsi="Times New Roman"/>
          <w:sz w:val="28"/>
          <w:szCs w:val="28"/>
          <w:lang w:val="uk-UA"/>
        </w:rPr>
        <w:tab/>
      </w:r>
    </w:p>
    <w:sectPr w:rsidR="00430D77" w:rsidRPr="00944843" w:rsidSect="003536D7">
      <w:pgSz w:w="11906" w:h="16838"/>
      <w:pgMar w:top="709"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8F9" w:rsidRDefault="001458F9" w:rsidP="004E6EED">
      <w:pPr>
        <w:spacing w:after="0" w:line="240" w:lineRule="auto"/>
      </w:pPr>
      <w:r>
        <w:separator/>
      </w:r>
    </w:p>
  </w:endnote>
  <w:endnote w:type="continuationSeparator" w:id="0">
    <w:p w:rsidR="001458F9" w:rsidRDefault="001458F9" w:rsidP="004E6E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8F9" w:rsidRDefault="001458F9" w:rsidP="004E6EED">
      <w:pPr>
        <w:spacing w:after="0" w:line="240" w:lineRule="auto"/>
      </w:pPr>
      <w:r>
        <w:separator/>
      </w:r>
    </w:p>
  </w:footnote>
  <w:footnote w:type="continuationSeparator" w:id="0">
    <w:p w:rsidR="001458F9" w:rsidRDefault="001458F9" w:rsidP="004E6E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43A78"/>
    <w:multiLevelType w:val="hybridMultilevel"/>
    <w:tmpl w:val="0AEA1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1034D5"/>
    <w:multiLevelType w:val="hybridMultilevel"/>
    <w:tmpl w:val="0366A1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D8B724F"/>
    <w:multiLevelType w:val="multilevel"/>
    <w:tmpl w:val="0422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437A6EBB"/>
    <w:multiLevelType w:val="multilevel"/>
    <w:tmpl w:val="0422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47C637EC"/>
    <w:multiLevelType w:val="hybridMultilevel"/>
    <w:tmpl w:val="990A9196"/>
    <w:lvl w:ilvl="0" w:tplc="897E0C3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392448C"/>
    <w:multiLevelType w:val="multilevel"/>
    <w:tmpl w:val="01C2D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08"/>
  <w:hyphenationZone w:val="425"/>
  <w:characterSpacingControl w:val="doNotCompress"/>
  <w:footnotePr>
    <w:footnote w:id="-1"/>
    <w:footnote w:id="0"/>
  </w:footnotePr>
  <w:endnotePr>
    <w:endnote w:id="-1"/>
    <w:endnote w:id="0"/>
  </w:endnotePr>
  <w:compat/>
  <w:rsids>
    <w:rsidRoot w:val="007A4F18"/>
    <w:rsid w:val="00002738"/>
    <w:rsid w:val="000155D6"/>
    <w:rsid w:val="0002233B"/>
    <w:rsid w:val="000317CE"/>
    <w:rsid w:val="00035FCE"/>
    <w:rsid w:val="0003627F"/>
    <w:rsid w:val="000422F3"/>
    <w:rsid w:val="00055376"/>
    <w:rsid w:val="00066656"/>
    <w:rsid w:val="0007088C"/>
    <w:rsid w:val="00071456"/>
    <w:rsid w:val="00071C7A"/>
    <w:rsid w:val="00072DBE"/>
    <w:rsid w:val="0008723A"/>
    <w:rsid w:val="000A134B"/>
    <w:rsid w:val="000B5EB8"/>
    <w:rsid w:val="000B70F1"/>
    <w:rsid w:val="000F3BE0"/>
    <w:rsid w:val="00100E70"/>
    <w:rsid w:val="00104212"/>
    <w:rsid w:val="0010603B"/>
    <w:rsid w:val="00127910"/>
    <w:rsid w:val="001458F9"/>
    <w:rsid w:val="00150B7F"/>
    <w:rsid w:val="00194CD3"/>
    <w:rsid w:val="0019607F"/>
    <w:rsid w:val="001B416D"/>
    <w:rsid w:val="001E0B08"/>
    <w:rsid w:val="001E1106"/>
    <w:rsid w:val="001E2F0E"/>
    <w:rsid w:val="001E375A"/>
    <w:rsid w:val="002061F9"/>
    <w:rsid w:val="0021625E"/>
    <w:rsid w:val="00223C61"/>
    <w:rsid w:val="00241F8B"/>
    <w:rsid w:val="00242C38"/>
    <w:rsid w:val="002507CA"/>
    <w:rsid w:val="0025630F"/>
    <w:rsid w:val="002628B2"/>
    <w:rsid w:val="00282228"/>
    <w:rsid w:val="002867C8"/>
    <w:rsid w:val="0029253A"/>
    <w:rsid w:val="002C678A"/>
    <w:rsid w:val="002D320F"/>
    <w:rsid w:val="002F0417"/>
    <w:rsid w:val="00301433"/>
    <w:rsid w:val="00307026"/>
    <w:rsid w:val="0032332F"/>
    <w:rsid w:val="00330F29"/>
    <w:rsid w:val="003443DF"/>
    <w:rsid w:val="00350C43"/>
    <w:rsid w:val="003536D7"/>
    <w:rsid w:val="00360BFC"/>
    <w:rsid w:val="003732B6"/>
    <w:rsid w:val="00387CF0"/>
    <w:rsid w:val="003907F2"/>
    <w:rsid w:val="003A5485"/>
    <w:rsid w:val="003B2431"/>
    <w:rsid w:val="003B349D"/>
    <w:rsid w:val="003D4A70"/>
    <w:rsid w:val="003E2694"/>
    <w:rsid w:val="003E4F13"/>
    <w:rsid w:val="003E73EA"/>
    <w:rsid w:val="003F4B45"/>
    <w:rsid w:val="0040019E"/>
    <w:rsid w:val="004020AA"/>
    <w:rsid w:val="00412F93"/>
    <w:rsid w:val="00430D77"/>
    <w:rsid w:val="0044016D"/>
    <w:rsid w:val="00443D12"/>
    <w:rsid w:val="00454CF2"/>
    <w:rsid w:val="004645FF"/>
    <w:rsid w:val="00482B0E"/>
    <w:rsid w:val="004C46BC"/>
    <w:rsid w:val="004C57D1"/>
    <w:rsid w:val="004C7A99"/>
    <w:rsid w:val="004D14F6"/>
    <w:rsid w:val="004E303E"/>
    <w:rsid w:val="004E6EED"/>
    <w:rsid w:val="00507748"/>
    <w:rsid w:val="005122EE"/>
    <w:rsid w:val="005318A7"/>
    <w:rsid w:val="00537A0D"/>
    <w:rsid w:val="005457B9"/>
    <w:rsid w:val="00545DBE"/>
    <w:rsid w:val="005547C5"/>
    <w:rsid w:val="00560E1E"/>
    <w:rsid w:val="005656A4"/>
    <w:rsid w:val="00571656"/>
    <w:rsid w:val="0057336C"/>
    <w:rsid w:val="00591B57"/>
    <w:rsid w:val="005925A1"/>
    <w:rsid w:val="0059556B"/>
    <w:rsid w:val="005A1A42"/>
    <w:rsid w:val="005B5370"/>
    <w:rsid w:val="005C10E7"/>
    <w:rsid w:val="005D7FA7"/>
    <w:rsid w:val="005E2D6A"/>
    <w:rsid w:val="005E33E6"/>
    <w:rsid w:val="005F2B28"/>
    <w:rsid w:val="005F2BE4"/>
    <w:rsid w:val="00605B20"/>
    <w:rsid w:val="00621932"/>
    <w:rsid w:val="00633D2A"/>
    <w:rsid w:val="0063415D"/>
    <w:rsid w:val="006471B5"/>
    <w:rsid w:val="0065078E"/>
    <w:rsid w:val="006559BC"/>
    <w:rsid w:val="00671FD6"/>
    <w:rsid w:val="00674526"/>
    <w:rsid w:val="00676FC2"/>
    <w:rsid w:val="00697E68"/>
    <w:rsid w:val="006A5EAA"/>
    <w:rsid w:val="006A5FFF"/>
    <w:rsid w:val="006C0017"/>
    <w:rsid w:val="006C043A"/>
    <w:rsid w:val="006C3192"/>
    <w:rsid w:val="006C733F"/>
    <w:rsid w:val="006E3A7D"/>
    <w:rsid w:val="006F051B"/>
    <w:rsid w:val="006F128E"/>
    <w:rsid w:val="00713A59"/>
    <w:rsid w:val="00714D90"/>
    <w:rsid w:val="00720331"/>
    <w:rsid w:val="00720EFB"/>
    <w:rsid w:val="0073550D"/>
    <w:rsid w:val="0073714E"/>
    <w:rsid w:val="0074633C"/>
    <w:rsid w:val="0076266C"/>
    <w:rsid w:val="0077300F"/>
    <w:rsid w:val="0077455A"/>
    <w:rsid w:val="00780FAA"/>
    <w:rsid w:val="00790A10"/>
    <w:rsid w:val="00796F46"/>
    <w:rsid w:val="007A4F18"/>
    <w:rsid w:val="007B17DB"/>
    <w:rsid w:val="007B73DE"/>
    <w:rsid w:val="007D32B4"/>
    <w:rsid w:val="007D4627"/>
    <w:rsid w:val="007D5F5A"/>
    <w:rsid w:val="007E25E9"/>
    <w:rsid w:val="00834865"/>
    <w:rsid w:val="0084058A"/>
    <w:rsid w:val="00842BCA"/>
    <w:rsid w:val="008565C7"/>
    <w:rsid w:val="00856A8C"/>
    <w:rsid w:val="008670B6"/>
    <w:rsid w:val="008928ED"/>
    <w:rsid w:val="008A36E2"/>
    <w:rsid w:val="008A618A"/>
    <w:rsid w:val="008B0AA9"/>
    <w:rsid w:val="008B4ECF"/>
    <w:rsid w:val="008C02E7"/>
    <w:rsid w:val="008C307C"/>
    <w:rsid w:val="008D1486"/>
    <w:rsid w:val="008D48AC"/>
    <w:rsid w:val="008E504C"/>
    <w:rsid w:val="008E6D99"/>
    <w:rsid w:val="008E765E"/>
    <w:rsid w:val="008F5731"/>
    <w:rsid w:val="008F7A52"/>
    <w:rsid w:val="00904545"/>
    <w:rsid w:val="00922C69"/>
    <w:rsid w:val="00927691"/>
    <w:rsid w:val="00944567"/>
    <w:rsid w:val="00944843"/>
    <w:rsid w:val="009556E3"/>
    <w:rsid w:val="00962516"/>
    <w:rsid w:val="0098544E"/>
    <w:rsid w:val="009D0F9C"/>
    <w:rsid w:val="00A061A8"/>
    <w:rsid w:val="00A122F6"/>
    <w:rsid w:val="00A14F8A"/>
    <w:rsid w:val="00A25047"/>
    <w:rsid w:val="00A25AB4"/>
    <w:rsid w:val="00A47D61"/>
    <w:rsid w:val="00A516E4"/>
    <w:rsid w:val="00A5289B"/>
    <w:rsid w:val="00A70144"/>
    <w:rsid w:val="00AF68BD"/>
    <w:rsid w:val="00B25703"/>
    <w:rsid w:val="00B35CD4"/>
    <w:rsid w:val="00B36B3F"/>
    <w:rsid w:val="00B4066A"/>
    <w:rsid w:val="00B47203"/>
    <w:rsid w:val="00B53256"/>
    <w:rsid w:val="00B63FCB"/>
    <w:rsid w:val="00B72AFF"/>
    <w:rsid w:val="00B81DE0"/>
    <w:rsid w:val="00B834C5"/>
    <w:rsid w:val="00B9524D"/>
    <w:rsid w:val="00BA4CB7"/>
    <w:rsid w:val="00BF3F9A"/>
    <w:rsid w:val="00C17F93"/>
    <w:rsid w:val="00C44C95"/>
    <w:rsid w:val="00C54B61"/>
    <w:rsid w:val="00C56B17"/>
    <w:rsid w:val="00C817AE"/>
    <w:rsid w:val="00C81EF4"/>
    <w:rsid w:val="00C86B27"/>
    <w:rsid w:val="00C960AC"/>
    <w:rsid w:val="00CB2F57"/>
    <w:rsid w:val="00CD4493"/>
    <w:rsid w:val="00CE5E84"/>
    <w:rsid w:val="00CF05CB"/>
    <w:rsid w:val="00CF5A77"/>
    <w:rsid w:val="00D32B92"/>
    <w:rsid w:val="00D404F3"/>
    <w:rsid w:val="00D40CD2"/>
    <w:rsid w:val="00D55C79"/>
    <w:rsid w:val="00D56365"/>
    <w:rsid w:val="00D610FD"/>
    <w:rsid w:val="00D6160E"/>
    <w:rsid w:val="00D623C8"/>
    <w:rsid w:val="00D63562"/>
    <w:rsid w:val="00D649C6"/>
    <w:rsid w:val="00D6536F"/>
    <w:rsid w:val="00D82AC0"/>
    <w:rsid w:val="00D9451D"/>
    <w:rsid w:val="00DA465A"/>
    <w:rsid w:val="00DA6EE6"/>
    <w:rsid w:val="00DB6C3D"/>
    <w:rsid w:val="00DC7EBB"/>
    <w:rsid w:val="00E11E2C"/>
    <w:rsid w:val="00E1409A"/>
    <w:rsid w:val="00E21804"/>
    <w:rsid w:val="00E21C49"/>
    <w:rsid w:val="00E34253"/>
    <w:rsid w:val="00E36202"/>
    <w:rsid w:val="00E72D25"/>
    <w:rsid w:val="00E767AE"/>
    <w:rsid w:val="00E94082"/>
    <w:rsid w:val="00EA26B9"/>
    <w:rsid w:val="00EB56C4"/>
    <w:rsid w:val="00EC11C4"/>
    <w:rsid w:val="00ED24B0"/>
    <w:rsid w:val="00ED275B"/>
    <w:rsid w:val="00ED2942"/>
    <w:rsid w:val="00ED7C9B"/>
    <w:rsid w:val="00F17A79"/>
    <w:rsid w:val="00F201A1"/>
    <w:rsid w:val="00F20E85"/>
    <w:rsid w:val="00F252FC"/>
    <w:rsid w:val="00F27E57"/>
    <w:rsid w:val="00F33E90"/>
    <w:rsid w:val="00F427B0"/>
    <w:rsid w:val="00F6765D"/>
    <w:rsid w:val="00F75E66"/>
    <w:rsid w:val="00F7694A"/>
    <w:rsid w:val="00F82E99"/>
    <w:rsid w:val="00FB6E61"/>
    <w:rsid w:val="00FC0860"/>
    <w:rsid w:val="00FD46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F18"/>
    <w:rPr>
      <w:rFonts w:ascii="Calibri" w:eastAsia="Times New Roman" w:hAnsi="Calibri" w:cs="Times New Roman"/>
      <w:lang w:val="ru-RU" w:eastAsia="ru-RU" w:bidi="ar-SA"/>
    </w:rPr>
  </w:style>
  <w:style w:type="paragraph" w:styleId="1">
    <w:name w:val="heading 1"/>
    <w:basedOn w:val="a"/>
    <w:next w:val="a"/>
    <w:link w:val="10"/>
    <w:qFormat/>
    <w:rsid w:val="00D32B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D32B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32B9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32B9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32B9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32B9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32B9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32B9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D32B9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2B9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D32B9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32B9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32B9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D32B9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D32B9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D32B9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D32B92"/>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D32B9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32B92"/>
    <w:pPr>
      <w:spacing w:line="240" w:lineRule="auto"/>
    </w:pPr>
    <w:rPr>
      <w:b/>
      <w:bCs/>
      <w:color w:val="4F81BD" w:themeColor="accent1"/>
      <w:sz w:val="18"/>
      <w:szCs w:val="18"/>
    </w:rPr>
  </w:style>
  <w:style w:type="paragraph" w:styleId="a4">
    <w:name w:val="Title"/>
    <w:basedOn w:val="a"/>
    <w:next w:val="a"/>
    <w:link w:val="a5"/>
    <w:uiPriority w:val="10"/>
    <w:qFormat/>
    <w:rsid w:val="00D32B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D32B92"/>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D32B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32B92"/>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D32B92"/>
    <w:rPr>
      <w:b/>
      <w:bCs/>
    </w:rPr>
  </w:style>
  <w:style w:type="character" w:styleId="a9">
    <w:name w:val="Emphasis"/>
    <w:basedOn w:val="a0"/>
    <w:uiPriority w:val="20"/>
    <w:qFormat/>
    <w:rsid w:val="00D32B92"/>
    <w:rPr>
      <w:i/>
      <w:iCs/>
    </w:rPr>
  </w:style>
  <w:style w:type="paragraph" w:styleId="aa">
    <w:name w:val="No Spacing"/>
    <w:uiPriority w:val="1"/>
    <w:qFormat/>
    <w:rsid w:val="00D32B92"/>
    <w:pPr>
      <w:spacing w:after="0" w:line="240" w:lineRule="auto"/>
    </w:pPr>
  </w:style>
  <w:style w:type="paragraph" w:styleId="ab">
    <w:name w:val="List Paragraph"/>
    <w:basedOn w:val="a"/>
    <w:uiPriority w:val="34"/>
    <w:qFormat/>
    <w:rsid w:val="00D32B92"/>
    <w:pPr>
      <w:ind w:left="720"/>
      <w:contextualSpacing/>
    </w:pPr>
  </w:style>
  <w:style w:type="paragraph" w:styleId="21">
    <w:name w:val="Quote"/>
    <w:basedOn w:val="a"/>
    <w:next w:val="a"/>
    <w:link w:val="22"/>
    <w:uiPriority w:val="29"/>
    <w:qFormat/>
    <w:rsid w:val="00D32B92"/>
    <w:rPr>
      <w:i/>
      <w:iCs/>
      <w:color w:val="000000" w:themeColor="text1"/>
    </w:rPr>
  </w:style>
  <w:style w:type="character" w:customStyle="1" w:styleId="22">
    <w:name w:val="Цитата 2 Знак"/>
    <w:basedOn w:val="a0"/>
    <w:link w:val="21"/>
    <w:uiPriority w:val="29"/>
    <w:rsid w:val="00D32B92"/>
    <w:rPr>
      <w:i/>
      <w:iCs/>
      <w:color w:val="000000" w:themeColor="text1"/>
    </w:rPr>
  </w:style>
  <w:style w:type="paragraph" w:styleId="ac">
    <w:name w:val="Intense Quote"/>
    <w:basedOn w:val="a"/>
    <w:next w:val="a"/>
    <w:link w:val="ad"/>
    <w:uiPriority w:val="30"/>
    <w:qFormat/>
    <w:rsid w:val="00D32B92"/>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D32B92"/>
    <w:rPr>
      <w:b/>
      <w:bCs/>
      <w:i/>
      <w:iCs/>
      <w:color w:val="4F81BD" w:themeColor="accent1"/>
    </w:rPr>
  </w:style>
  <w:style w:type="character" w:styleId="ae">
    <w:name w:val="Subtle Emphasis"/>
    <w:basedOn w:val="a0"/>
    <w:uiPriority w:val="19"/>
    <w:qFormat/>
    <w:rsid w:val="00D32B92"/>
    <w:rPr>
      <w:i/>
      <w:iCs/>
      <w:color w:val="808080" w:themeColor="text1" w:themeTint="7F"/>
    </w:rPr>
  </w:style>
  <w:style w:type="character" w:styleId="af">
    <w:name w:val="Intense Emphasis"/>
    <w:basedOn w:val="a0"/>
    <w:uiPriority w:val="21"/>
    <w:qFormat/>
    <w:rsid w:val="00D32B92"/>
    <w:rPr>
      <w:b/>
      <w:bCs/>
      <w:i/>
      <w:iCs/>
      <w:color w:val="4F81BD" w:themeColor="accent1"/>
    </w:rPr>
  </w:style>
  <w:style w:type="character" w:styleId="af0">
    <w:name w:val="Subtle Reference"/>
    <w:basedOn w:val="a0"/>
    <w:uiPriority w:val="31"/>
    <w:qFormat/>
    <w:rsid w:val="00D32B92"/>
    <w:rPr>
      <w:smallCaps/>
      <w:color w:val="C0504D" w:themeColor="accent2"/>
      <w:u w:val="single"/>
    </w:rPr>
  </w:style>
  <w:style w:type="character" w:styleId="af1">
    <w:name w:val="Intense Reference"/>
    <w:basedOn w:val="a0"/>
    <w:uiPriority w:val="32"/>
    <w:qFormat/>
    <w:rsid w:val="00D32B92"/>
    <w:rPr>
      <w:b/>
      <w:bCs/>
      <w:smallCaps/>
      <w:color w:val="C0504D" w:themeColor="accent2"/>
      <w:spacing w:val="5"/>
      <w:u w:val="single"/>
    </w:rPr>
  </w:style>
  <w:style w:type="character" w:styleId="af2">
    <w:name w:val="Book Title"/>
    <w:basedOn w:val="a0"/>
    <w:uiPriority w:val="33"/>
    <w:qFormat/>
    <w:rsid w:val="00D32B92"/>
    <w:rPr>
      <w:b/>
      <w:bCs/>
      <w:smallCaps/>
      <w:spacing w:val="5"/>
    </w:rPr>
  </w:style>
  <w:style w:type="paragraph" w:styleId="af3">
    <w:name w:val="TOC Heading"/>
    <w:basedOn w:val="1"/>
    <w:next w:val="a"/>
    <w:uiPriority w:val="39"/>
    <w:semiHidden/>
    <w:unhideWhenUsed/>
    <w:qFormat/>
    <w:rsid w:val="00D32B92"/>
    <w:pPr>
      <w:outlineLvl w:val="9"/>
    </w:pPr>
  </w:style>
  <w:style w:type="paragraph" w:styleId="af4">
    <w:name w:val="Balloon Text"/>
    <w:basedOn w:val="a"/>
    <w:link w:val="af5"/>
    <w:uiPriority w:val="99"/>
    <w:semiHidden/>
    <w:unhideWhenUsed/>
    <w:rsid w:val="007A4F18"/>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7A4F18"/>
    <w:rPr>
      <w:rFonts w:ascii="Tahoma" w:eastAsia="Times New Roman" w:hAnsi="Tahoma" w:cs="Tahoma"/>
      <w:sz w:val="16"/>
      <w:szCs w:val="16"/>
      <w:lang w:val="ru-RU" w:eastAsia="ru-RU" w:bidi="ar-SA"/>
    </w:rPr>
  </w:style>
  <w:style w:type="paragraph" w:customStyle="1" w:styleId="rvps3">
    <w:name w:val="rvps3"/>
    <w:basedOn w:val="a"/>
    <w:rsid w:val="00B834C5"/>
    <w:pPr>
      <w:spacing w:before="100" w:beforeAutospacing="1" w:after="100" w:afterAutospacing="1" w:line="240" w:lineRule="auto"/>
    </w:pPr>
    <w:rPr>
      <w:rFonts w:ascii="Times New Roman" w:hAnsi="Times New Roman"/>
      <w:sz w:val="24"/>
      <w:szCs w:val="24"/>
      <w:lang w:val="uk-UA" w:eastAsia="uk-UA"/>
    </w:rPr>
  </w:style>
  <w:style w:type="character" w:customStyle="1" w:styleId="rvts9">
    <w:name w:val="rvts9"/>
    <w:basedOn w:val="a0"/>
    <w:rsid w:val="00B834C5"/>
  </w:style>
  <w:style w:type="character" w:customStyle="1" w:styleId="apple-converted-space">
    <w:name w:val="apple-converted-space"/>
    <w:basedOn w:val="a0"/>
    <w:rsid w:val="00B834C5"/>
  </w:style>
  <w:style w:type="paragraph" w:customStyle="1" w:styleId="rvps6">
    <w:name w:val="rvps6"/>
    <w:basedOn w:val="a"/>
    <w:rsid w:val="00B834C5"/>
    <w:pPr>
      <w:spacing w:before="100" w:beforeAutospacing="1" w:after="100" w:afterAutospacing="1" w:line="240" w:lineRule="auto"/>
    </w:pPr>
    <w:rPr>
      <w:rFonts w:ascii="Times New Roman" w:hAnsi="Times New Roman"/>
      <w:sz w:val="24"/>
      <w:szCs w:val="24"/>
      <w:lang w:val="uk-UA" w:eastAsia="uk-UA"/>
    </w:rPr>
  </w:style>
  <w:style w:type="character" w:customStyle="1" w:styleId="rvts23">
    <w:name w:val="rvts23"/>
    <w:basedOn w:val="a0"/>
    <w:rsid w:val="00B834C5"/>
  </w:style>
  <w:style w:type="paragraph" w:styleId="af6">
    <w:name w:val="header"/>
    <w:basedOn w:val="a"/>
    <w:link w:val="af7"/>
    <w:uiPriority w:val="99"/>
    <w:semiHidden/>
    <w:unhideWhenUsed/>
    <w:rsid w:val="004E6EED"/>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4E6EED"/>
    <w:rPr>
      <w:rFonts w:ascii="Calibri" w:eastAsia="Times New Roman" w:hAnsi="Calibri" w:cs="Times New Roman"/>
      <w:lang w:val="ru-RU" w:eastAsia="ru-RU" w:bidi="ar-SA"/>
    </w:rPr>
  </w:style>
  <w:style w:type="paragraph" w:styleId="af8">
    <w:name w:val="footer"/>
    <w:basedOn w:val="a"/>
    <w:link w:val="af9"/>
    <w:uiPriority w:val="99"/>
    <w:semiHidden/>
    <w:unhideWhenUsed/>
    <w:rsid w:val="004E6EED"/>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4E6EED"/>
    <w:rPr>
      <w:rFonts w:ascii="Calibri" w:eastAsia="Times New Roman" w:hAnsi="Calibri" w:cs="Times New Roman"/>
      <w:lang w:val="ru-RU" w:eastAsia="ru-RU" w:bidi="ar-SA"/>
    </w:rPr>
  </w:style>
  <w:style w:type="table" w:styleId="afa">
    <w:name w:val="Table Grid"/>
    <w:basedOn w:val="a1"/>
    <w:uiPriority w:val="59"/>
    <w:rsid w:val="000317CE"/>
    <w:pPr>
      <w:spacing w:after="0" w:line="240" w:lineRule="auto"/>
    </w:pPr>
    <w:rPr>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44">
    <w:name w:val="rvts44"/>
    <w:rsid w:val="00DA465A"/>
  </w:style>
  <w:style w:type="paragraph" w:customStyle="1" w:styleId="rvps7">
    <w:name w:val="rvps7"/>
    <w:basedOn w:val="a"/>
    <w:rsid w:val="004D14F6"/>
    <w:pPr>
      <w:spacing w:before="100" w:beforeAutospacing="1" w:after="100" w:afterAutospacing="1" w:line="240" w:lineRule="auto"/>
    </w:pPr>
    <w:rPr>
      <w:rFonts w:ascii="Times New Roman" w:hAnsi="Times New Roman"/>
      <w:sz w:val="24"/>
      <w:szCs w:val="24"/>
    </w:rPr>
  </w:style>
  <w:style w:type="paragraph" w:styleId="afb">
    <w:name w:val="Normal (Web)"/>
    <w:basedOn w:val="a"/>
    <w:uiPriority w:val="99"/>
    <w:unhideWhenUsed/>
    <w:rsid w:val="009556E3"/>
    <w:pPr>
      <w:spacing w:before="100" w:beforeAutospacing="1" w:after="100" w:afterAutospacing="1" w:line="240" w:lineRule="auto"/>
    </w:pPr>
    <w:rPr>
      <w:rFonts w:ascii="Times New Roman" w:hAnsi="Times New Roman"/>
      <w:sz w:val="24"/>
      <w:szCs w:val="24"/>
    </w:rPr>
  </w:style>
  <w:style w:type="character" w:styleId="afc">
    <w:name w:val="line number"/>
    <w:basedOn w:val="a0"/>
    <w:uiPriority w:val="99"/>
    <w:semiHidden/>
    <w:unhideWhenUsed/>
    <w:rsid w:val="00E362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100327">
      <w:bodyDiv w:val="1"/>
      <w:marLeft w:val="0"/>
      <w:marRight w:val="0"/>
      <w:marTop w:val="0"/>
      <w:marBottom w:val="0"/>
      <w:divBdr>
        <w:top w:val="none" w:sz="0" w:space="0" w:color="auto"/>
        <w:left w:val="none" w:sz="0" w:space="0" w:color="auto"/>
        <w:bottom w:val="none" w:sz="0" w:space="0" w:color="auto"/>
        <w:right w:val="none" w:sz="0" w:space="0" w:color="auto"/>
      </w:divBdr>
      <w:divsChild>
        <w:div w:id="1447578889">
          <w:marLeft w:val="0"/>
          <w:marRight w:val="0"/>
          <w:marTop w:val="0"/>
          <w:marBottom w:val="169"/>
          <w:divBdr>
            <w:top w:val="none" w:sz="0" w:space="0" w:color="auto"/>
            <w:left w:val="none" w:sz="0" w:space="0" w:color="auto"/>
            <w:bottom w:val="none" w:sz="0" w:space="0" w:color="auto"/>
            <w:right w:val="none" w:sz="0" w:space="0" w:color="auto"/>
          </w:divBdr>
        </w:div>
      </w:divsChild>
    </w:div>
    <w:div w:id="745303292">
      <w:bodyDiv w:val="1"/>
      <w:marLeft w:val="0"/>
      <w:marRight w:val="0"/>
      <w:marTop w:val="0"/>
      <w:marBottom w:val="0"/>
      <w:divBdr>
        <w:top w:val="none" w:sz="0" w:space="0" w:color="auto"/>
        <w:left w:val="none" w:sz="0" w:space="0" w:color="auto"/>
        <w:bottom w:val="none" w:sz="0" w:space="0" w:color="auto"/>
        <w:right w:val="none" w:sz="0" w:space="0" w:color="auto"/>
      </w:divBdr>
      <w:divsChild>
        <w:div w:id="60293981">
          <w:marLeft w:val="0"/>
          <w:marRight w:val="0"/>
          <w:marTop w:val="0"/>
          <w:marBottom w:val="0"/>
          <w:divBdr>
            <w:top w:val="none" w:sz="0" w:space="0" w:color="auto"/>
            <w:left w:val="none" w:sz="0" w:space="0" w:color="auto"/>
            <w:bottom w:val="none" w:sz="0" w:space="0" w:color="auto"/>
            <w:right w:val="none" w:sz="0" w:space="0" w:color="auto"/>
          </w:divBdr>
        </w:div>
        <w:div w:id="563758333">
          <w:marLeft w:val="0"/>
          <w:marRight w:val="0"/>
          <w:marTop w:val="0"/>
          <w:marBottom w:val="0"/>
          <w:divBdr>
            <w:top w:val="none" w:sz="0" w:space="0" w:color="auto"/>
            <w:left w:val="none" w:sz="0" w:space="0" w:color="auto"/>
            <w:bottom w:val="none" w:sz="0" w:space="0" w:color="auto"/>
            <w:right w:val="none" w:sz="0" w:space="0" w:color="auto"/>
          </w:divBdr>
        </w:div>
      </w:divsChild>
    </w:div>
    <w:div w:id="1103963971">
      <w:bodyDiv w:val="1"/>
      <w:marLeft w:val="0"/>
      <w:marRight w:val="0"/>
      <w:marTop w:val="0"/>
      <w:marBottom w:val="0"/>
      <w:divBdr>
        <w:top w:val="none" w:sz="0" w:space="0" w:color="auto"/>
        <w:left w:val="none" w:sz="0" w:space="0" w:color="auto"/>
        <w:bottom w:val="none" w:sz="0" w:space="0" w:color="auto"/>
        <w:right w:val="none" w:sz="0" w:space="0" w:color="auto"/>
      </w:divBdr>
    </w:div>
    <w:div w:id="1144081176">
      <w:bodyDiv w:val="1"/>
      <w:marLeft w:val="0"/>
      <w:marRight w:val="0"/>
      <w:marTop w:val="0"/>
      <w:marBottom w:val="0"/>
      <w:divBdr>
        <w:top w:val="none" w:sz="0" w:space="0" w:color="auto"/>
        <w:left w:val="none" w:sz="0" w:space="0" w:color="auto"/>
        <w:bottom w:val="none" w:sz="0" w:space="0" w:color="auto"/>
        <w:right w:val="none" w:sz="0" w:space="0" w:color="auto"/>
      </w:divBdr>
      <w:divsChild>
        <w:div w:id="694234233">
          <w:marLeft w:val="0"/>
          <w:marRight w:val="0"/>
          <w:marTop w:val="0"/>
          <w:marBottom w:val="169"/>
          <w:divBdr>
            <w:top w:val="none" w:sz="0" w:space="0" w:color="auto"/>
            <w:left w:val="none" w:sz="0" w:space="0" w:color="auto"/>
            <w:bottom w:val="none" w:sz="0" w:space="0" w:color="auto"/>
            <w:right w:val="none" w:sz="0" w:space="0" w:color="auto"/>
          </w:divBdr>
        </w:div>
      </w:divsChild>
    </w:div>
    <w:div w:id="1159004371">
      <w:bodyDiv w:val="1"/>
      <w:marLeft w:val="0"/>
      <w:marRight w:val="0"/>
      <w:marTop w:val="0"/>
      <w:marBottom w:val="0"/>
      <w:divBdr>
        <w:top w:val="none" w:sz="0" w:space="0" w:color="auto"/>
        <w:left w:val="none" w:sz="0" w:space="0" w:color="auto"/>
        <w:bottom w:val="none" w:sz="0" w:space="0" w:color="auto"/>
        <w:right w:val="none" w:sz="0" w:space="0" w:color="auto"/>
      </w:divBdr>
    </w:div>
    <w:div w:id="1311983442">
      <w:bodyDiv w:val="1"/>
      <w:marLeft w:val="0"/>
      <w:marRight w:val="0"/>
      <w:marTop w:val="0"/>
      <w:marBottom w:val="0"/>
      <w:divBdr>
        <w:top w:val="none" w:sz="0" w:space="0" w:color="auto"/>
        <w:left w:val="none" w:sz="0" w:space="0" w:color="auto"/>
        <w:bottom w:val="none" w:sz="0" w:space="0" w:color="auto"/>
        <w:right w:val="none" w:sz="0" w:space="0" w:color="auto"/>
      </w:divBdr>
    </w:div>
    <w:div w:id="1500192272">
      <w:bodyDiv w:val="1"/>
      <w:marLeft w:val="0"/>
      <w:marRight w:val="0"/>
      <w:marTop w:val="0"/>
      <w:marBottom w:val="0"/>
      <w:divBdr>
        <w:top w:val="none" w:sz="0" w:space="0" w:color="auto"/>
        <w:left w:val="none" w:sz="0" w:space="0" w:color="auto"/>
        <w:bottom w:val="none" w:sz="0" w:space="0" w:color="auto"/>
        <w:right w:val="none" w:sz="0" w:space="0" w:color="auto"/>
      </w:divBdr>
    </w:div>
    <w:div w:id="158564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7B9D4-0D5D-47FD-A3A2-6F53FCFFB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2382</Words>
  <Characters>13578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2020-12-04T13:04:00Z</cp:lastPrinted>
  <dcterms:created xsi:type="dcterms:W3CDTF">2020-12-08T13:04:00Z</dcterms:created>
  <dcterms:modified xsi:type="dcterms:W3CDTF">2020-12-08T13:12:00Z</dcterms:modified>
</cp:coreProperties>
</file>