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1E" w:rsidRPr="00EC16D4" w:rsidRDefault="00AB654D" w:rsidP="00A3391E">
      <w:pPr>
        <w:tabs>
          <w:tab w:val="left" w:pos="2880"/>
        </w:tabs>
        <w:rPr>
          <w:b/>
          <w:szCs w:val="28"/>
          <w:lang w:val="uk-UA"/>
        </w:rPr>
      </w:pPr>
      <w:r>
        <w:rPr>
          <w:b/>
          <w:noProof/>
          <w:szCs w:val="28"/>
          <w:lang w:val="uk-UA"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3.85pt;margin-top:6.55pt;width:34.5pt;height:48pt;z-index:251658240">
            <v:imagedata r:id="rId5" o:title=""/>
            <w10:wrap type="square" side="right"/>
          </v:shape>
          <o:OLEObject Type="Embed" ProgID="PBrush" ShapeID="_x0000_s1027" DrawAspect="Content" ObjectID="_1841570013" r:id="rId6"/>
        </w:object>
      </w:r>
      <w:r w:rsidR="00A3391E" w:rsidRPr="00EC16D4">
        <w:rPr>
          <w:b/>
          <w:szCs w:val="28"/>
          <w:lang w:val="uk-UA"/>
        </w:rPr>
        <w:t xml:space="preserve">                                                                                     </w:t>
      </w:r>
    </w:p>
    <w:p w:rsidR="00A3391E" w:rsidRPr="00EC16D4" w:rsidRDefault="00A3391E" w:rsidP="00A3391E">
      <w:pPr>
        <w:tabs>
          <w:tab w:val="left" w:pos="2880"/>
        </w:tabs>
        <w:rPr>
          <w:b/>
          <w:szCs w:val="28"/>
          <w:lang w:val="uk-UA"/>
        </w:rPr>
      </w:pPr>
    </w:p>
    <w:p w:rsidR="00A3391E" w:rsidRPr="00EC16D4" w:rsidRDefault="00A3391E" w:rsidP="00A3391E">
      <w:pPr>
        <w:tabs>
          <w:tab w:val="left" w:pos="2880"/>
        </w:tabs>
        <w:rPr>
          <w:b/>
          <w:szCs w:val="28"/>
          <w:lang w:val="uk-UA"/>
        </w:rPr>
      </w:pPr>
      <w:r w:rsidRPr="00EC16D4">
        <w:rPr>
          <w:b/>
          <w:szCs w:val="28"/>
          <w:lang w:val="uk-UA"/>
        </w:rPr>
        <w:t xml:space="preserve">                          </w:t>
      </w:r>
    </w:p>
    <w:p w:rsidR="00A3391E" w:rsidRPr="00EC16D4" w:rsidRDefault="00A3391E" w:rsidP="00A3391E">
      <w:pPr>
        <w:tabs>
          <w:tab w:val="left" w:pos="2880"/>
        </w:tabs>
        <w:rPr>
          <w:b/>
          <w:szCs w:val="28"/>
          <w:lang w:val="uk-UA"/>
        </w:rPr>
      </w:pPr>
    </w:p>
    <w:p w:rsidR="00A3391E" w:rsidRPr="00EC16D4" w:rsidRDefault="00A3391E" w:rsidP="00A3391E">
      <w:pPr>
        <w:tabs>
          <w:tab w:val="left" w:pos="2880"/>
        </w:tabs>
        <w:rPr>
          <w:b/>
          <w:szCs w:val="28"/>
          <w:lang w:val="uk-UA"/>
        </w:rPr>
      </w:pPr>
      <w:r w:rsidRPr="00EC16D4">
        <w:rPr>
          <w:b/>
          <w:szCs w:val="28"/>
          <w:lang w:val="uk-UA"/>
        </w:rPr>
        <w:t xml:space="preserve">                               ЛИСЯНСЬКА  СЕЛИЩНА  РАДА</w:t>
      </w:r>
    </w:p>
    <w:p w:rsidR="00A3391E" w:rsidRPr="00EC16D4" w:rsidRDefault="00E53989" w:rsidP="00A3391E">
      <w:pPr>
        <w:jc w:val="center"/>
        <w:rPr>
          <w:b/>
          <w:szCs w:val="28"/>
          <w:lang w:val="uk-UA"/>
        </w:rPr>
      </w:pPr>
      <w:r>
        <w:rPr>
          <w:b/>
          <w:szCs w:val="28"/>
          <w:lang w:val="uk-UA"/>
        </w:rPr>
        <w:t xml:space="preserve"> </w:t>
      </w:r>
    </w:p>
    <w:p w:rsidR="00A3391E" w:rsidRPr="00EC16D4" w:rsidRDefault="00E53989" w:rsidP="00E53989">
      <w:pPr>
        <w:pStyle w:val="1"/>
        <w:tabs>
          <w:tab w:val="center" w:pos="4785"/>
          <w:tab w:val="left" w:pos="8070"/>
        </w:tabs>
        <w:spacing w:before="0"/>
        <w:rPr>
          <w:lang w:val="uk-UA"/>
        </w:rPr>
      </w:pPr>
      <w:r>
        <w:rPr>
          <w:lang w:val="uk-UA"/>
        </w:rPr>
        <w:tab/>
      </w:r>
      <w:r w:rsidR="00A3391E" w:rsidRPr="00EC16D4">
        <w:rPr>
          <w:lang w:val="uk-UA"/>
        </w:rPr>
        <w:t xml:space="preserve">Р І Ш Е Н </w:t>
      </w:r>
      <w:proofErr w:type="spellStart"/>
      <w:r w:rsidR="00A3391E" w:rsidRPr="00EC16D4">
        <w:rPr>
          <w:lang w:val="uk-UA"/>
        </w:rPr>
        <w:t>Н</w:t>
      </w:r>
      <w:proofErr w:type="spellEnd"/>
      <w:r w:rsidR="00A3391E" w:rsidRPr="00EC16D4">
        <w:rPr>
          <w:lang w:val="uk-UA"/>
        </w:rPr>
        <w:t xml:space="preserve"> Я</w:t>
      </w:r>
      <w:r>
        <w:rPr>
          <w:lang w:val="uk-UA"/>
        </w:rPr>
        <w:tab/>
      </w:r>
      <w:r w:rsidRPr="00E53989">
        <w:rPr>
          <w:b w:val="0"/>
          <w:lang w:val="uk-UA"/>
        </w:rPr>
        <w:t>ПРОЕКТ</w:t>
      </w:r>
    </w:p>
    <w:p w:rsidR="00A3391E" w:rsidRPr="00EC16D4" w:rsidRDefault="00A3391E" w:rsidP="00A3391E">
      <w:pPr>
        <w:ind w:right="-57"/>
        <w:outlineLvl w:val="0"/>
        <w:rPr>
          <w:sz w:val="26"/>
          <w:lang w:val="uk-UA"/>
        </w:rPr>
      </w:pPr>
    </w:p>
    <w:p w:rsidR="00A3391E" w:rsidRPr="00EC16D4" w:rsidRDefault="00A3391E" w:rsidP="00A3391E">
      <w:pPr>
        <w:shd w:val="clear" w:color="auto" w:fill="FFFFFF"/>
        <w:tabs>
          <w:tab w:val="left" w:pos="7085"/>
          <w:tab w:val="left" w:leader="underscore" w:pos="8266"/>
        </w:tabs>
        <w:jc w:val="right"/>
        <w:rPr>
          <w:szCs w:val="28"/>
          <w:lang w:val="uk-UA"/>
        </w:rPr>
      </w:pPr>
    </w:p>
    <w:p w:rsidR="00AB6DD6" w:rsidRPr="0009591F" w:rsidRDefault="00AB6DD6" w:rsidP="00AB6DD6">
      <w:pPr>
        <w:shd w:val="clear" w:color="auto" w:fill="FFFFFF"/>
        <w:tabs>
          <w:tab w:val="left" w:pos="7085"/>
          <w:tab w:val="left" w:leader="underscore" w:pos="8266"/>
        </w:tabs>
        <w:ind w:firstLine="0"/>
        <w:rPr>
          <w:szCs w:val="28"/>
          <w:lang w:val="uk-UA"/>
        </w:rPr>
      </w:pPr>
      <w:r w:rsidRPr="0009591F">
        <w:rPr>
          <w:szCs w:val="28"/>
          <w:lang w:val="uk-UA"/>
        </w:rPr>
        <w:t xml:space="preserve">09.06.2026                                селище </w:t>
      </w:r>
      <w:proofErr w:type="spellStart"/>
      <w:r w:rsidRPr="0009591F">
        <w:rPr>
          <w:szCs w:val="28"/>
          <w:lang w:val="uk-UA"/>
        </w:rPr>
        <w:t>Лисянка</w:t>
      </w:r>
      <w:proofErr w:type="spellEnd"/>
      <w:r w:rsidRPr="0009591F">
        <w:rPr>
          <w:szCs w:val="28"/>
          <w:lang w:val="uk-UA"/>
        </w:rPr>
        <w:t xml:space="preserve">   </w:t>
      </w:r>
      <w:r w:rsidR="00AB654D">
        <w:rPr>
          <w:szCs w:val="28"/>
          <w:lang w:val="uk-UA"/>
        </w:rPr>
        <w:t xml:space="preserve">                              </w:t>
      </w:r>
      <w:r w:rsidR="00AB654D">
        <w:rPr>
          <w:lang w:val="uk-UA"/>
        </w:rPr>
        <w:t>№ 76-4</w:t>
      </w:r>
      <w:r w:rsidR="00AB654D">
        <w:rPr>
          <w:lang w:val="uk-UA"/>
        </w:rPr>
        <w:t>/VІІ</w:t>
      </w:r>
    </w:p>
    <w:p w:rsidR="00D84D63" w:rsidRDefault="00D84D63" w:rsidP="00AB6DD6">
      <w:pPr>
        <w:rPr>
          <w:szCs w:val="28"/>
          <w:lang w:val="uk-UA"/>
        </w:rPr>
      </w:pPr>
    </w:p>
    <w:p w:rsidR="00AB6DD6" w:rsidRPr="00EC16D4" w:rsidRDefault="00AB6DD6" w:rsidP="00D84D63">
      <w:pPr>
        <w:rPr>
          <w:rFonts w:cs="Times New Roman"/>
          <w:szCs w:val="28"/>
          <w:lang w:val="uk-UA"/>
        </w:rPr>
      </w:pPr>
    </w:p>
    <w:tbl>
      <w:tblPr>
        <w:tblW w:w="9640" w:type="dxa"/>
        <w:tblInd w:w="-34" w:type="dxa"/>
        <w:tblLook w:val="00A0" w:firstRow="1" w:lastRow="0" w:firstColumn="1" w:lastColumn="0" w:noHBand="0" w:noVBand="0"/>
      </w:tblPr>
      <w:tblGrid>
        <w:gridCol w:w="4570"/>
        <w:gridCol w:w="5070"/>
      </w:tblGrid>
      <w:tr w:rsidR="00D84D63" w:rsidRPr="00EC16D4" w:rsidTr="00F05A77">
        <w:tc>
          <w:tcPr>
            <w:tcW w:w="4570" w:type="dxa"/>
          </w:tcPr>
          <w:p w:rsidR="00D84D63" w:rsidRPr="00EC16D4" w:rsidRDefault="009D3C8A" w:rsidP="00B73DA8">
            <w:pPr>
              <w:ind w:firstLine="0"/>
              <w:jc w:val="both"/>
              <w:rPr>
                <w:rFonts w:cs="Times New Roman"/>
                <w:szCs w:val="28"/>
                <w:lang w:val="uk-UA"/>
              </w:rPr>
            </w:pPr>
            <w:r w:rsidRPr="00EC16D4">
              <w:rPr>
                <w:rFonts w:cs="Times New Roman"/>
                <w:color w:val="222222"/>
                <w:szCs w:val="28"/>
                <w:shd w:val="clear" w:color="auto" w:fill="FFFFFF"/>
                <w:lang w:val="uk-UA"/>
              </w:rPr>
              <w:t xml:space="preserve">Про затвердження Програми </w:t>
            </w:r>
            <w:r w:rsidR="00B73DA8" w:rsidRPr="00EC16D4">
              <w:rPr>
                <w:rFonts w:cs="Times New Roman"/>
                <w:color w:val="000000"/>
                <w:szCs w:val="28"/>
                <w:lang w:val="uk-UA"/>
              </w:rPr>
              <w:t xml:space="preserve">організації рятування людей на водних об’єктах </w:t>
            </w:r>
            <w:proofErr w:type="spellStart"/>
            <w:r w:rsidR="00AB6DD6">
              <w:rPr>
                <w:rFonts w:cs="Times New Roman"/>
                <w:color w:val="000000"/>
                <w:szCs w:val="28"/>
                <w:lang w:val="uk-UA"/>
              </w:rPr>
              <w:t>Лисянської</w:t>
            </w:r>
            <w:proofErr w:type="spellEnd"/>
            <w:r w:rsidR="00AB6DD6">
              <w:rPr>
                <w:rFonts w:cs="Times New Roman"/>
                <w:color w:val="000000"/>
                <w:szCs w:val="28"/>
                <w:lang w:val="uk-UA"/>
              </w:rPr>
              <w:t xml:space="preserve"> селищної ради на 2026-2027</w:t>
            </w:r>
            <w:r w:rsidR="00B73DA8" w:rsidRPr="00EC16D4">
              <w:rPr>
                <w:rFonts w:cs="Times New Roman"/>
                <w:color w:val="000000"/>
                <w:szCs w:val="28"/>
                <w:lang w:val="uk-UA"/>
              </w:rPr>
              <w:t xml:space="preserve"> роки</w:t>
            </w:r>
            <w:r w:rsidR="00B73DA8" w:rsidRPr="00EC16D4">
              <w:rPr>
                <w:rFonts w:cs="Times New Roman"/>
                <w:szCs w:val="28"/>
                <w:lang w:val="uk-UA"/>
              </w:rPr>
              <w:t xml:space="preserve"> </w:t>
            </w:r>
          </w:p>
        </w:tc>
        <w:tc>
          <w:tcPr>
            <w:tcW w:w="5070" w:type="dxa"/>
          </w:tcPr>
          <w:p w:rsidR="00D84D63" w:rsidRPr="00EC16D4" w:rsidRDefault="00D84D63" w:rsidP="00F05A77">
            <w:pPr>
              <w:jc w:val="both"/>
              <w:rPr>
                <w:rFonts w:cs="Times New Roman"/>
                <w:szCs w:val="28"/>
                <w:lang w:val="uk-UA"/>
              </w:rPr>
            </w:pPr>
          </w:p>
        </w:tc>
      </w:tr>
    </w:tbl>
    <w:p w:rsidR="009D3C8A" w:rsidRPr="00EC16D4" w:rsidRDefault="009D3C8A" w:rsidP="009D3C8A">
      <w:pPr>
        <w:pStyle w:val="a6"/>
        <w:spacing w:before="0" w:beforeAutospacing="0" w:after="0" w:afterAutospacing="0"/>
        <w:ind w:firstLine="720"/>
        <w:jc w:val="both"/>
        <w:rPr>
          <w:sz w:val="28"/>
          <w:szCs w:val="28"/>
          <w:lang w:val="uk-UA"/>
        </w:rPr>
      </w:pPr>
    </w:p>
    <w:p w:rsidR="009D3C8A" w:rsidRPr="008C0A4B" w:rsidRDefault="00D84D63" w:rsidP="008C0A4B">
      <w:pPr>
        <w:pStyle w:val="a6"/>
        <w:spacing w:before="0" w:beforeAutospacing="0" w:after="0" w:afterAutospacing="0"/>
        <w:ind w:firstLine="720"/>
        <w:jc w:val="both"/>
        <w:rPr>
          <w:sz w:val="28"/>
          <w:szCs w:val="28"/>
          <w:lang w:val="uk-UA"/>
        </w:rPr>
      </w:pPr>
      <w:r w:rsidRPr="00EC16D4">
        <w:rPr>
          <w:sz w:val="28"/>
          <w:szCs w:val="28"/>
          <w:lang w:val="uk-UA"/>
        </w:rPr>
        <w:t xml:space="preserve">Відповідно до ст. 26 Закону України «Про місцеве самоврядування в Україні», </w:t>
      </w:r>
      <w:r w:rsidR="00B73DA8" w:rsidRPr="00EC16D4">
        <w:rPr>
          <w:sz w:val="28"/>
          <w:szCs w:val="28"/>
          <w:lang w:val="uk-UA"/>
        </w:rPr>
        <w:t>розпорядження Президента України від 14.07.2001 № 190/2001-рп «Про невідкладні заходи щодо запобігання загибелі людей на водних об’єктах</w:t>
      </w:r>
      <w:r w:rsidR="00B73DA8" w:rsidRPr="00EC16D4">
        <w:rPr>
          <w:rStyle w:val="a4"/>
          <w:color w:val="000000"/>
          <w:sz w:val="28"/>
          <w:lang w:val="uk-UA"/>
        </w:rPr>
        <w:t>»</w:t>
      </w:r>
      <w:r w:rsidR="00B73DA8" w:rsidRPr="00EC16D4">
        <w:rPr>
          <w:sz w:val="28"/>
          <w:szCs w:val="28"/>
          <w:lang w:val="uk-UA"/>
        </w:rPr>
        <w:t>, з метою попередження нещасних випадків, пов’язаних з загибеллю людей на водних об’єктах, забезпечення оперативного реагування на надзвичайні ситуації на воді</w:t>
      </w:r>
      <w:r w:rsidR="009D3C8A" w:rsidRPr="00EC16D4">
        <w:rPr>
          <w:color w:val="000000"/>
          <w:sz w:val="28"/>
          <w:szCs w:val="28"/>
          <w:bdr w:val="none" w:sz="0" w:space="0" w:color="auto" w:frame="1"/>
          <w:shd w:val="clear" w:color="auto" w:fill="FFFFFF"/>
          <w:lang w:val="uk-UA"/>
        </w:rPr>
        <w:t>,</w:t>
      </w:r>
      <w:r w:rsidR="009D3C8A" w:rsidRPr="00EC16D4">
        <w:rPr>
          <w:sz w:val="28"/>
          <w:szCs w:val="28"/>
          <w:lang w:val="uk-UA"/>
        </w:rPr>
        <w:t xml:space="preserve"> </w:t>
      </w:r>
      <w:r w:rsidR="00004E59" w:rsidRPr="00EC16D4">
        <w:rPr>
          <w:sz w:val="28"/>
          <w:szCs w:val="28"/>
          <w:lang w:val="uk-UA"/>
        </w:rPr>
        <w:t>селищна</w:t>
      </w:r>
      <w:r w:rsidR="009D3C8A" w:rsidRPr="00EC16D4">
        <w:rPr>
          <w:sz w:val="28"/>
          <w:szCs w:val="28"/>
          <w:lang w:val="uk-UA"/>
        </w:rPr>
        <w:t xml:space="preserve"> рада</w:t>
      </w:r>
      <w:r w:rsidR="008C0A4B">
        <w:rPr>
          <w:sz w:val="28"/>
          <w:szCs w:val="28"/>
          <w:lang w:val="uk-UA"/>
        </w:rPr>
        <w:t xml:space="preserve"> </w:t>
      </w:r>
      <w:r w:rsidR="009D3C8A" w:rsidRPr="00EC16D4">
        <w:rPr>
          <w:bCs/>
          <w:szCs w:val="28"/>
          <w:lang w:val="uk-UA" w:bidi="yi-Hebr"/>
        </w:rPr>
        <w:t>ВИРІШИЛА:</w:t>
      </w:r>
    </w:p>
    <w:p w:rsidR="00022008" w:rsidRPr="00EC16D4" w:rsidRDefault="00022008" w:rsidP="009D3C8A">
      <w:pPr>
        <w:jc w:val="center"/>
        <w:outlineLvl w:val="3"/>
        <w:rPr>
          <w:rFonts w:cs="Times New Roman"/>
          <w:bCs/>
          <w:sz w:val="16"/>
          <w:szCs w:val="16"/>
          <w:lang w:val="uk-UA" w:bidi="yi-Hebr"/>
        </w:rPr>
      </w:pPr>
    </w:p>
    <w:p w:rsidR="009D3C8A" w:rsidRPr="00EC16D4" w:rsidRDefault="009D3C8A" w:rsidP="00EC16D4">
      <w:pPr>
        <w:ind w:firstLine="709"/>
        <w:jc w:val="both"/>
        <w:rPr>
          <w:rFonts w:cs="Times New Roman"/>
          <w:szCs w:val="28"/>
          <w:lang w:val="uk-UA"/>
        </w:rPr>
      </w:pPr>
      <w:r w:rsidRPr="00EC16D4">
        <w:rPr>
          <w:rFonts w:cs="Times New Roman"/>
          <w:szCs w:val="28"/>
          <w:lang w:val="uk-UA"/>
        </w:rPr>
        <w:t xml:space="preserve">1. </w:t>
      </w:r>
      <w:r w:rsidRPr="00EC16D4">
        <w:rPr>
          <w:rFonts w:cs="Times New Roman"/>
          <w:color w:val="000000"/>
          <w:szCs w:val="28"/>
          <w:shd w:val="clear" w:color="auto" w:fill="FFFFFF"/>
          <w:lang w:val="uk-UA"/>
        </w:rPr>
        <w:t xml:space="preserve">Затвердити Програму </w:t>
      </w:r>
      <w:r w:rsidR="00EC16D4" w:rsidRPr="00EC16D4">
        <w:rPr>
          <w:rFonts w:cs="Times New Roman"/>
          <w:color w:val="000000"/>
          <w:szCs w:val="28"/>
          <w:lang w:val="uk-UA"/>
        </w:rPr>
        <w:t xml:space="preserve">організації рятування людей на водних об’єктах </w:t>
      </w:r>
      <w:proofErr w:type="spellStart"/>
      <w:r w:rsidR="00AB6DD6">
        <w:rPr>
          <w:rFonts w:cs="Times New Roman"/>
          <w:color w:val="000000"/>
          <w:szCs w:val="28"/>
          <w:lang w:val="uk-UA"/>
        </w:rPr>
        <w:t>Лисянської</w:t>
      </w:r>
      <w:proofErr w:type="spellEnd"/>
      <w:r w:rsidR="00AB6DD6">
        <w:rPr>
          <w:rFonts w:cs="Times New Roman"/>
          <w:color w:val="000000"/>
          <w:szCs w:val="28"/>
          <w:lang w:val="uk-UA"/>
        </w:rPr>
        <w:t xml:space="preserve"> селищної ради на 2026-2027</w:t>
      </w:r>
      <w:r w:rsidR="00EC16D4" w:rsidRPr="00EC16D4">
        <w:rPr>
          <w:rFonts w:cs="Times New Roman"/>
          <w:color w:val="000000"/>
          <w:szCs w:val="28"/>
          <w:lang w:val="uk-UA"/>
        </w:rPr>
        <w:t xml:space="preserve"> роки</w:t>
      </w:r>
      <w:r w:rsidR="00EC16D4" w:rsidRPr="00EC16D4">
        <w:rPr>
          <w:rFonts w:cs="Times New Roman"/>
          <w:szCs w:val="28"/>
          <w:lang w:val="uk-UA"/>
        </w:rPr>
        <w:t xml:space="preserve">  </w:t>
      </w:r>
      <w:r w:rsidRPr="00EC16D4">
        <w:rPr>
          <w:rFonts w:cs="Times New Roman"/>
          <w:szCs w:val="28"/>
          <w:lang w:val="uk-UA"/>
        </w:rPr>
        <w:t>(додається).</w:t>
      </w:r>
    </w:p>
    <w:p w:rsidR="00EC16D4" w:rsidRPr="00EC16D4" w:rsidRDefault="00EC16D4" w:rsidP="009D3C8A">
      <w:pPr>
        <w:ind w:firstLine="851"/>
        <w:jc w:val="both"/>
        <w:rPr>
          <w:rFonts w:cs="Times New Roman"/>
          <w:szCs w:val="28"/>
          <w:lang w:val="uk-UA"/>
        </w:rPr>
      </w:pPr>
    </w:p>
    <w:p w:rsidR="009D3C8A" w:rsidRPr="00EC16D4" w:rsidRDefault="00EC16D4" w:rsidP="00EC16D4">
      <w:pPr>
        <w:ind w:firstLine="709"/>
        <w:jc w:val="both"/>
        <w:rPr>
          <w:rFonts w:cs="Times New Roman"/>
          <w:szCs w:val="28"/>
          <w:lang w:val="uk-UA"/>
        </w:rPr>
      </w:pPr>
      <w:r w:rsidRPr="00EC16D4">
        <w:rPr>
          <w:rFonts w:cs="Times New Roman"/>
          <w:szCs w:val="28"/>
          <w:lang w:val="uk-UA"/>
        </w:rPr>
        <w:t>2</w:t>
      </w:r>
      <w:r w:rsidR="009D3C8A" w:rsidRPr="00EC16D4">
        <w:rPr>
          <w:rFonts w:cs="Times New Roman"/>
          <w:szCs w:val="28"/>
          <w:lang w:val="uk-UA"/>
        </w:rPr>
        <w:t xml:space="preserve">. Контроль за виконанням цього рішення покласти на </w:t>
      </w:r>
      <w:r w:rsidR="00022008" w:rsidRPr="00EC16D4">
        <w:rPr>
          <w:rFonts w:cs="Times New Roman"/>
          <w:szCs w:val="28"/>
          <w:lang w:val="uk-UA"/>
        </w:rPr>
        <w:t xml:space="preserve">першого заступника селищного голови </w:t>
      </w:r>
      <w:proofErr w:type="spellStart"/>
      <w:r w:rsidR="00022008" w:rsidRPr="00EC16D4">
        <w:rPr>
          <w:rFonts w:cs="Times New Roman"/>
          <w:szCs w:val="28"/>
          <w:lang w:val="uk-UA"/>
        </w:rPr>
        <w:t>Зарудняка</w:t>
      </w:r>
      <w:proofErr w:type="spellEnd"/>
      <w:r w:rsidR="00022008" w:rsidRPr="00EC16D4">
        <w:rPr>
          <w:rFonts w:cs="Times New Roman"/>
          <w:szCs w:val="28"/>
          <w:lang w:val="uk-UA"/>
        </w:rPr>
        <w:t xml:space="preserve"> О.М.</w:t>
      </w:r>
    </w:p>
    <w:p w:rsidR="00D84D63" w:rsidRPr="00EC16D4" w:rsidRDefault="00D84D63" w:rsidP="00D84D63">
      <w:pPr>
        <w:spacing w:before="120"/>
        <w:ind w:firstLine="709"/>
        <w:rPr>
          <w:rFonts w:cs="Times New Roman"/>
          <w:szCs w:val="28"/>
          <w:lang w:val="uk-UA"/>
        </w:rPr>
      </w:pPr>
    </w:p>
    <w:p w:rsidR="004E2894" w:rsidRPr="00EC16D4" w:rsidRDefault="004E2894" w:rsidP="00D84D63">
      <w:pPr>
        <w:spacing w:before="120"/>
        <w:ind w:firstLine="709"/>
        <w:rPr>
          <w:rFonts w:cs="Times New Roman"/>
          <w:szCs w:val="28"/>
          <w:lang w:val="uk-UA"/>
        </w:rPr>
      </w:pPr>
    </w:p>
    <w:p w:rsidR="00D84D63" w:rsidRPr="00EC16D4" w:rsidRDefault="00D84D63" w:rsidP="00D84D63">
      <w:pPr>
        <w:spacing w:before="120"/>
        <w:ind w:firstLine="0"/>
        <w:rPr>
          <w:rFonts w:cs="Times New Roman"/>
          <w:szCs w:val="28"/>
          <w:lang w:val="uk-UA"/>
        </w:rPr>
      </w:pPr>
      <w:r w:rsidRPr="00EC16D4">
        <w:rPr>
          <w:rFonts w:cs="Times New Roman"/>
          <w:szCs w:val="28"/>
          <w:lang w:val="uk-UA"/>
        </w:rPr>
        <w:t xml:space="preserve">В.о. селищного голови                                                                 </w:t>
      </w:r>
      <w:proofErr w:type="spellStart"/>
      <w:r w:rsidRPr="00EC16D4">
        <w:rPr>
          <w:rFonts w:cs="Times New Roman"/>
          <w:szCs w:val="28"/>
          <w:lang w:val="uk-UA"/>
        </w:rPr>
        <w:t>О.В.Макушенко</w:t>
      </w:r>
      <w:proofErr w:type="spellEnd"/>
    </w:p>
    <w:p w:rsidR="00D84D63" w:rsidRPr="00EC16D4" w:rsidRDefault="00D84D63">
      <w:pPr>
        <w:rPr>
          <w:rFonts w:cs="Times New Roman"/>
          <w:szCs w:val="28"/>
          <w:lang w:val="uk-UA"/>
        </w:rPr>
      </w:pPr>
      <w:r w:rsidRPr="00EC16D4">
        <w:rPr>
          <w:rFonts w:cs="Times New Roman"/>
          <w:szCs w:val="28"/>
          <w:lang w:val="uk-UA"/>
        </w:rPr>
        <w:br w:type="page"/>
      </w:r>
    </w:p>
    <w:p w:rsidR="00B84351" w:rsidRPr="00EC16D4" w:rsidRDefault="00B84351" w:rsidP="00B84351">
      <w:pPr>
        <w:pStyle w:val="a8"/>
        <w:jc w:val="right"/>
        <w:rPr>
          <w:rFonts w:ascii="Times New Roman" w:hAnsi="Times New Roman"/>
          <w:sz w:val="24"/>
          <w:szCs w:val="24"/>
          <w:lang w:val="uk-UA"/>
        </w:rPr>
      </w:pPr>
      <w:r w:rsidRPr="00EC16D4">
        <w:rPr>
          <w:rFonts w:ascii="Times New Roman" w:hAnsi="Times New Roman"/>
          <w:sz w:val="24"/>
          <w:szCs w:val="24"/>
          <w:lang w:val="uk-UA"/>
        </w:rPr>
        <w:lastRenderedPageBreak/>
        <w:t>Додаток 1</w:t>
      </w:r>
    </w:p>
    <w:p w:rsidR="00B84351" w:rsidRPr="00EC16D4" w:rsidRDefault="00B84351" w:rsidP="00B84351">
      <w:pPr>
        <w:pStyle w:val="a8"/>
        <w:jc w:val="right"/>
        <w:rPr>
          <w:rFonts w:ascii="Times New Roman" w:hAnsi="Times New Roman"/>
          <w:sz w:val="24"/>
          <w:szCs w:val="24"/>
          <w:lang w:val="uk-UA"/>
        </w:rPr>
      </w:pPr>
      <w:r w:rsidRPr="00EC16D4">
        <w:rPr>
          <w:rFonts w:ascii="Times New Roman" w:hAnsi="Times New Roman"/>
          <w:sz w:val="24"/>
          <w:szCs w:val="24"/>
          <w:lang w:val="uk-UA"/>
        </w:rPr>
        <w:t>до рішення селищної ради</w:t>
      </w:r>
    </w:p>
    <w:p w:rsidR="00B84351" w:rsidRPr="00EC16D4" w:rsidRDefault="00AB654D" w:rsidP="00B84351">
      <w:pPr>
        <w:pStyle w:val="a8"/>
        <w:jc w:val="right"/>
        <w:rPr>
          <w:rFonts w:ascii="Times New Roman" w:hAnsi="Times New Roman"/>
          <w:sz w:val="24"/>
          <w:szCs w:val="24"/>
          <w:lang w:val="uk-UA"/>
        </w:rPr>
      </w:pPr>
      <w:r>
        <w:rPr>
          <w:rFonts w:ascii="Times New Roman" w:hAnsi="Times New Roman"/>
          <w:sz w:val="24"/>
          <w:szCs w:val="24"/>
          <w:lang w:val="uk-UA"/>
        </w:rPr>
        <w:t>від  09.06.2026 № 76-4</w:t>
      </w:r>
      <w:r w:rsidR="00B84351" w:rsidRPr="00EC16D4">
        <w:rPr>
          <w:rFonts w:ascii="Times New Roman" w:hAnsi="Times New Roman"/>
          <w:sz w:val="24"/>
          <w:szCs w:val="24"/>
          <w:lang w:val="uk-UA"/>
        </w:rPr>
        <w:t>/VIII</w:t>
      </w:r>
    </w:p>
    <w:p w:rsidR="00EC16D4" w:rsidRPr="00E43D31" w:rsidRDefault="00EC16D4" w:rsidP="00EC16D4">
      <w:pPr>
        <w:pStyle w:val="a3"/>
        <w:jc w:val="center"/>
        <w:rPr>
          <w:b/>
          <w:lang w:val="uk-UA"/>
        </w:rPr>
      </w:pPr>
      <w:r w:rsidRPr="00E43D31">
        <w:rPr>
          <w:b/>
          <w:lang w:val="uk-UA"/>
        </w:rPr>
        <w:t>Програма</w:t>
      </w:r>
    </w:p>
    <w:p w:rsidR="002A21EE" w:rsidRPr="00E43D31" w:rsidRDefault="00EC16D4" w:rsidP="00EC16D4">
      <w:pPr>
        <w:pStyle w:val="a3"/>
        <w:jc w:val="center"/>
        <w:rPr>
          <w:b/>
          <w:color w:val="000000"/>
          <w:lang w:val="uk-UA"/>
        </w:rPr>
      </w:pPr>
      <w:r w:rsidRPr="00E43D31">
        <w:rPr>
          <w:b/>
          <w:lang w:val="uk-UA"/>
        </w:rPr>
        <w:t xml:space="preserve"> </w:t>
      </w:r>
      <w:r w:rsidRPr="00E43D31">
        <w:rPr>
          <w:b/>
          <w:color w:val="000000"/>
          <w:lang w:val="uk-UA"/>
        </w:rPr>
        <w:t xml:space="preserve">організації рятування людей на водних об’єктах </w:t>
      </w:r>
    </w:p>
    <w:p w:rsidR="00EC16D4" w:rsidRPr="00E43D31" w:rsidRDefault="002A21EE" w:rsidP="00EC16D4">
      <w:pPr>
        <w:pStyle w:val="a3"/>
        <w:jc w:val="center"/>
        <w:rPr>
          <w:b/>
          <w:color w:val="000000"/>
          <w:lang w:val="uk-UA"/>
        </w:rPr>
      </w:pPr>
      <w:proofErr w:type="spellStart"/>
      <w:r w:rsidRPr="00E43D31">
        <w:rPr>
          <w:b/>
          <w:color w:val="000000"/>
          <w:lang w:val="uk-UA"/>
        </w:rPr>
        <w:t>Лис</w:t>
      </w:r>
      <w:bookmarkStart w:id="0" w:name="_GoBack"/>
      <w:bookmarkEnd w:id="0"/>
      <w:r w:rsidRPr="00E43D31">
        <w:rPr>
          <w:b/>
          <w:color w:val="000000"/>
          <w:lang w:val="uk-UA"/>
        </w:rPr>
        <w:t>янської</w:t>
      </w:r>
      <w:proofErr w:type="spellEnd"/>
      <w:r w:rsidRPr="00E43D31">
        <w:rPr>
          <w:b/>
          <w:color w:val="000000"/>
          <w:lang w:val="uk-UA"/>
        </w:rPr>
        <w:t xml:space="preserve"> селищної</w:t>
      </w:r>
      <w:r w:rsidR="00E40C48">
        <w:rPr>
          <w:b/>
          <w:color w:val="000000"/>
          <w:lang w:val="uk-UA"/>
        </w:rPr>
        <w:t xml:space="preserve"> ради на 2026-2027</w:t>
      </w:r>
      <w:r w:rsidR="00EC16D4" w:rsidRPr="00E43D31">
        <w:rPr>
          <w:b/>
          <w:color w:val="000000"/>
          <w:lang w:val="uk-UA"/>
        </w:rPr>
        <w:t xml:space="preserve"> роки</w:t>
      </w:r>
    </w:p>
    <w:p w:rsidR="00EC16D4" w:rsidRPr="00EC16D4" w:rsidRDefault="00EC16D4" w:rsidP="00EC16D4">
      <w:pPr>
        <w:pStyle w:val="a3"/>
        <w:jc w:val="center"/>
        <w:rPr>
          <w:color w:val="000000"/>
          <w:lang w:val="uk-UA"/>
        </w:rPr>
      </w:pPr>
    </w:p>
    <w:p w:rsidR="00EC16D4" w:rsidRPr="002A21EE" w:rsidRDefault="00EC16D4" w:rsidP="002A21EE">
      <w:pPr>
        <w:pStyle w:val="a3"/>
        <w:widowControl w:val="0"/>
        <w:numPr>
          <w:ilvl w:val="0"/>
          <w:numId w:val="16"/>
        </w:numPr>
        <w:autoSpaceDE/>
        <w:autoSpaceDN/>
        <w:adjustRightInd/>
        <w:spacing w:before="0"/>
        <w:ind w:left="0" w:firstLine="720"/>
        <w:jc w:val="center"/>
        <w:rPr>
          <w:rStyle w:val="a4"/>
          <w:b/>
          <w:color w:val="000000"/>
          <w:lang w:val="uk-UA"/>
        </w:rPr>
      </w:pPr>
      <w:r w:rsidRPr="002A21EE">
        <w:rPr>
          <w:rStyle w:val="a4"/>
          <w:b/>
          <w:color w:val="000000"/>
          <w:lang w:val="uk-UA"/>
        </w:rPr>
        <w:t>Визначення проблеми, на розв'язання якої спрямована Програма</w:t>
      </w:r>
    </w:p>
    <w:p w:rsidR="00EC16D4" w:rsidRPr="00EC16D4" w:rsidRDefault="00EC16D4" w:rsidP="002A21EE">
      <w:pPr>
        <w:ind w:firstLine="851"/>
        <w:jc w:val="both"/>
        <w:rPr>
          <w:rFonts w:cs="Times New Roman"/>
          <w:szCs w:val="28"/>
          <w:lang w:val="uk-UA"/>
        </w:rPr>
      </w:pPr>
      <w:r w:rsidRPr="00EC16D4">
        <w:rPr>
          <w:rFonts w:cs="Times New Roman"/>
          <w:szCs w:val="28"/>
          <w:lang w:val="uk-UA"/>
        </w:rPr>
        <w:t xml:space="preserve">На території </w:t>
      </w:r>
      <w:proofErr w:type="spellStart"/>
      <w:r w:rsidR="002A21EE">
        <w:rPr>
          <w:rFonts w:cs="Times New Roman"/>
          <w:szCs w:val="28"/>
          <w:lang w:val="uk-UA"/>
        </w:rPr>
        <w:t>Лисянської</w:t>
      </w:r>
      <w:proofErr w:type="spellEnd"/>
      <w:r w:rsidR="002A21EE">
        <w:rPr>
          <w:rFonts w:cs="Times New Roman"/>
          <w:szCs w:val="28"/>
          <w:lang w:val="uk-UA"/>
        </w:rPr>
        <w:t xml:space="preserve"> селищної</w:t>
      </w:r>
      <w:r w:rsidRPr="00EC16D4">
        <w:rPr>
          <w:rFonts w:cs="Times New Roman"/>
          <w:szCs w:val="28"/>
          <w:lang w:val="uk-UA"/>
        </w:rPr>
        <w:t xml:space="preserve"> ради розміщені водні об’єкти. Всі вони становлять значну небезпеку та загрозу життю людей в усі пори року. </w:t>
      </w:r>
    </w:p>
    <w:p w:rsidR="00EC16D4" w:rsidRPr="00EC16D4" w:rsidRDefault="00EC16D4" w:rsidP="002A21EE">
      <w:pPr>
        <w:ind w:firstLine="709"/>
        <w:jc w:val="both"/>
        <w:rPr>
          <w:rFonts w:cs="Times New Roman"/>
          <w:szCs w:val="28"/>
          <w:lang w:val="uk-UA"/>
        </w:rPr>
      </w:pPr>
      <w:r w:rsidRPr="00EC16D4">
        <w:rPr>
          <w:rFonts w:cs="Times New Roman"/>
          <w:szCs w:val="28"/>
          <w:lang w:val="uk-UA"/>
        </w:rPr>
        <w:t xml:space="preserve">Щороку при підготовці до купального сезону виникає питання про покращення роботи з недопущення загибелі людей на воді та швидке реагування у разі виникнення нещасних випадків. </w:t>
      </w:r>
    </w:p>
    <w:p w:rsidR="00EC16D4" w:rsidRPr="00EC16D4" w:rsidRDefault="00EC16D4" w:rsidP="002A21EE">
      <w:pPr>
        <w:ind w:firstLine="709"/>
        <w:jc w:val="both"/>
        <w:rPr>
          <w:rFonts w:cs="Times New Roman"/>
          <w:szCs w:val="28"/>
          <w:lang w:val="uk-UA"/>
        </w:rPr>
      </w:pPr>
      <w:r w:rsidRPr="00EC16D4">
        <w:rPr>
          <w:rFonts w:cs="Times New Roman"/>
          <w:szCs w:val="28"/>
          <w:lang w:val="uk-UA"/>
        </w:rPr>
        <w:t xml:space="preserve">З метою рятування людей на водних об’єктах, пошуку та підйому загиблих, в області створена та діє комунальна </w:t>
      </w:r>
      <w:proofErr w:type="spellStart"/>
      <w:r w:rsidRPr="00EC16D4">
        <w:rPr>
          <w:rFonts w:cs="Times New Roman"/>
          <w:szCs w:val="28"/>
          <w:lang w:val="uk-UA"/>
        </w:rPr>
        <w:t>водолазно</w:t>
      </w:r>
      <w:proofErr w:type="spellEnd"/>
      <w:r w:rsidRPr="00EC16D4">
        <w:rPr>
          <w:rFonts w:cs="Times New Roman"/>
          <w:szCs w:val="28"/>
          <w:lang w:val="uk-UA"/>
        </w:rPr>
        <w:t xml:space="preserve">-рятувальна служба Черкаської обласної ради (далі – служба). До складу служби входять обласна </w:t>
      </w:r>
      <w:proofErr w:type="spellStart"/>
      <w:r w:rsidRPr="00EC16D4">
        <w:rPr>
          <w:rFonts w:cs="Times New Roman"/>
          <w:szCs w:val="28"/>
          <w:lang w:val="uk-UA"/>
        </w:rPr>
        <w:t>водолазно</w:t>
      </w:r>
      <w:proofErr w:type="spellEnd"/>
      <w:r w:rsidRPr="00EC16D4">
        <w:rPr>
          <w:rFonts w:cs="Times New Roman"/>
          <w:szCs w:val="28"/>
          <w:lang w:val="uk-UA"/>
        </w:rPr>
        <w:t xml:space="preserve">-рятувальна пошукова маневрена група, яка знаходиться в </w:t>
      </w:r>
      <w:r w:rsidR="00D30B5E">
        <w:rPr>
          <w:rFonts w:cs="Times New Roman"/>
          <w:szCs w:val="28"/>
          <w:lang w:val="uk-UA"/>
        </w:rPr>
        <w:t xml:space="preserve">               </w:t>
      </w:r>
      <w:r w:rsidRPr="00EC16D4">
        <w:rPr>
          <w:rFonts w:cs="Times New Roman"/>
          <w:szCs w:val="28"/>
          <w:lang w:val="uk-UA"/>
        </w:rPr>
        <w:t xml:space="preserve">м. Черкаси та Смілянська пошуково-рятувальна група. Обидві групи діють в режимі постійної готовності до проведення рятувальних та </w:t>
      </w:r>
      <w:proofErr w:type="spellStart"/>
      <w:r w:rsidRPr="00EC16D4">
        <w:rPr>
          <w:rFonts w:cs="Times New Roman"/>
          <w:szCs w:val="28"/>
          <w:lang w:val="uk-UA"/>
        </w:rPr>
        <w:t>водолазно</w:t>
      </w:r>
      <w:proofErr w:type="spellEnd"/>
      <w:r w:rsidRPr="00EC16D4">
        <w:rPr>
          <w:rFonts w:cs="Times New Roman"/>
          <w:szCs w:val="28"/>
          <w:lang w:val="uk-UA"/>
        </w:rPr>
        <w:t xml:space="preserve">-пошукових робіт на всіх водоймах області. З метою попередження нещасних випадків, пов’язаних із загибеллю людей на водних об’єктах, в складі служби створюються сезонні рятувальні пости, які діють в місцях, визначених органами місцевого самоврядування. </w:t>
      </w:r>
    </w:p>
    <w:p w:rsidR="00EC16D4" w:rsidRPr="00EC16D4" w:rsidRDefault="00EC16D4" w:rsidP="002A21EE">
      <w:pPr>
        <w:ind w:firstLine="709"/>
        <w:jc w:val="both"/>
        <w:rPr>
          <w:rFonts w:cs="Times New Roman"/>
          <w:szCs w:val="28"/>
          <w:lang w:val="uk-UA"/>
        </w:rPr>
      </w:pPr>
      <w:r w:rsidRPr="00EC16D4">
        <w:rPr>
          <w:rFonts w:cs="Times New Roman"/>
          <w:szCs w:val="28"/>
          <w:lang w:val="uk-UA"/>
        </w:rPr>
        <w:t xml:space="preserve">Служба зареєстрована в Державному реєстрі аварійно-рятувальних служб, атестована і має дозвіл на проведення </w:t>
      </w:r>
      <w:proofErr w:type="spellStart"/>
      <w:r w:rsidRPr="00EC16D4">
        <w:rPr>
          <w:rFonts w:cs="Times New Roman"/>
          <w:szCs w:val="28"/>
          <w:lang w:val="uk-UA"/>
        </w:rPr>
        <w:t>рятувально</w:t>
      </w:r>
      <w:proofErr w:type="spellEnd"/>
      <w:r w:rsidRPr="00EC16D4">
        <w:rPr>
          <w:rFonts w:cs="Times New Roman"/>
          <w:szCs w:val="28"/>
          <w:lang w:val="uk-UA"/>
        </w:rPr>
        <w:t xml:space="preserve">-водолазних робіт, обстеження </w:t>
      </w:r>
      <w:proofErr w:type="spellStart"/>
      <w:r w:rsidRPr="00EC16D4">
        <w:rPr>
          <w:rFonts w:cs="Times New Roman"/>
          <w:szCs w:val="28"/>
          <w:lang w:val="uk-UA"/>
        </w:rPr>
        <w:t>дна</w:t>
      </w:r>
      <w:proofErr w:type="spellEnd"/>
      <w:r w:rsidRPr="00EC16D4">
        <w:rPr>
          <w:rFonts w:cs="Times New Roman"/>
          <w:szCs w:val="28"/>
          <w:lang w:val="uk-UA"/>
        </w:rPr>
        <w:t xml:space="preserve"> водних об’єктів та підводної частини гідроспоруд. </w:t>
      </w:r>
    </w:p>
    <w:p w:rsidR="00EC16D4" w:rsidRPr="00EC16D4" w:rsidRDefault="00EC16D4" w:rsidP="002A21EE">
      <w:pPr>
        <w:ind w:firstLine="709"/>
        <w:jc w:val="both"/>
        <w:rPr>
          <w:rFonts w:cs="Times New Roman"/>
          <w:szCs w:val="28"/>
          <w:lang w:val="uk-UA"/>
        </w:rPr>
      </w:pPr>
      <w:r w:rsidRPr="00EC16D4">
        <w:rPr>
          <w:rFonts w:cs="Times New Roman"/>
          <w:szCs w:val="28"/>
          <w:lang w:val="uk-UA"/>
        </w:rPr>
        <w:t xml:space="preserve">Служба є неприбутковою організацією, а свою діяльність здійснює           за рахунок коштів місцевих бюджетів, що передбачаються на заходи з організації рятування на водах. </w:t>
      </w:r>
    </w:p>
    <w:p w:rsidR="00EC16D4" w:rsidRPr="00EC16D4" w:rsidRDefault="00EC16D4" w:rsidP="002A21EE">
      <w:pPr>
        <w:ind w:firstLine="709"/>
        <w:jc w:val="both"/>
        <w:rPr>
          <w:rFonts w:cs="Times New Roman"/>
          <w:szCs w:val="28"/>
          <w:lang w:val="uk-UA"/>
        </w:rPr>
      </w:pPr>
      <w:r w:rsidRPr="00EC16D4">
        <w:rPr>
          <w:rFonts w:cs="Times New Roman"/>
          <w:szCs w:val="28"/>
          <w:lang w:val="uk-UA"/>
        </w:rPr>
        <w:t xml:space="preserve">Програма організації рятування людей на водних об’єктах </w:t>
      </w:r>
      <w:proofErr w:type="spellStart"/>
      <w:r w:rsidR="00D30B5E">
        <w:rPr>
          <w:rFonts w:cs="Times New Roman"/>
          <w:szCs w:val="28"/>
          <w:lang w:val="uk-UA"/>
        </w:rPr>
        <w:t>Лисянської</w:t>
      </w:r>
      <w:proofErr w:type="spellEnd"/>
      <w:r w:rsidR="00D30B5E">
        <w:rPr>
          <w:rFonts w:cs="Times New Roman"/>
          <w:szCs w:val="28"/>
          <w:lang w:val="uk-UA"/>
        </w:rPr>
        <w:t xml:space="preserve"> селищної</w:t>
      </w:r>
      <w:r w:rsidR="00E40C48">
        <w:rPr>
          <w:rFonts w:cs="Times New Roman"/>
          <w:szCs w:val="28"/>
          <w:lang w:val="uk-UA"/>
        </w:rPr>
        <w:t xml:space="preserve"> ради Черкаської області на 2026-2027</w:t>
      </w:r>
      <w:r w:rsidRPr="00EC16D4">
        <w:rPr>
          <w:rFonts w:cs="Times New Roman"/>
          <w:szCs w:val="28"/>
          <w:lang w:val="uk-UA"/>
        </w:rPr>
        <w:t xml:space="preserve"> роки розроблена для розв’язання проблем збереження життя людей на водних об’єктах. </w:t>
      </w:r>
    </w:p>
    <w:p w:rsidR="00EC16D4" w:rsidRPr="00EC16D4" w:rsidRDefault="00EC16D4" w:rsidP="00EC16D4">
      <w:pPr>
        <w:jc w:val="both"/>
        <w:rPr>
          <w:rFonts w:cs="Times New Roman"/>
          <w:szCs w:val="28"/>
          <w:lang w:val="uk-UA"/>
        </w:rPr>
      </w:pPr>
      <w:r w:rsidRPr="00EC16D4">
        <w:rPr>
          <w:rFonts w:cs="Times New Roman"/>
          <w:szCs w:val="28"/>
          <w:lang w:val="uk-UA"/>
        </w:rPr>
        <w:t xml:space="preserve">         </w:t>
      </w:r>
    </w:p>
    <w:p w:rsidR="00EC16D4" w:rsidRPr="00EC16D4" w:rsidRDefault="00EC16D4" w:rsidP="00097C09">
      <w:pPr>
        <w:ind w:firstLine="709"/>
        <w:jc w:val="both"/>
        <w:rPr>
          <w:rFonts w:cs="Times New Roman"/>
          <w:szCs w:val="28"/>
          <w:lang w:val="uk-UA"/>
        </w:rPr>
      </w:pPr>
      <w:r w:rsidRPr="00EC16D4">
        <w:rPr>
          <w:rFonts w:cs="Times New Roman"/>
          <w:szCs w:val="28"/>
          <w:lang w:val="uk-UA"/>
        </w:rPr>
        <w:t xml:space="preserve">Паспорт до Програми </w:t>
      </w:r>
      <w:r w:rsidR="00E43D31">
        <w:rPr>
          <w:rFonts w:cs="Times New Roman"/>
          <w:szCs w:val="28"/>
          <w:lang w:val="uk-UA"/>
        </w:rPr>
        <w:t>додається</w:t>
      </w:r>
      <w:r w:rsidR="00097C09">
        <w:rPr>
          <w:rFonts w:cs="Times New Roman"/>
          <w:szCs w:val="28"/>
          <w:lang w:val="uk-UA"/>
        </w:rPr>
        <w:t xml:space="preserve"> (додаток 1 до Програми)</w:t>
      </w:r>
      <w:r w:rsidRPr="00EC16D4">
        <w:rPr>
          <w:rFonts w:cs="Times New Roman"/>
          <w:szCs w:val="28"/>
          <w:lang w:val="uk-UA"/>
        </w:rPr>
        <w:t>.</w:t>
      </w:r>
    </w:p>
    <w:p w:rsidR="00EC16D4" w:rsidRPr="00EC16D4" w:rsidRDefault="00EC16D4" w:rsidP="00EC16D4">
      <w:pPr>
        <w:pStyle w:val="a3"/>
        <w:ind w:firstLine="567"/>
        <w:jc w:val="both"/>
        <w:rPr>
          <w:lang w:val="uk-UA"/>
        </w:rPr>
      </w:pPr>
    </w:p>
    <w:p w:rsidR="00EC16D4" w:rsidRPr="00E43D31" w:rsidRDefault="00EC16D4" w:rsidP="00EC16D4">
      <w:pPr>
        <w:pStyle w:val="a3"/>
        <w:widowControl w:val="0"/>
        <w:numPr>
          <w:ilvl w:val="0"/>
          <w:numId w:val="16"/>
        </w:numPr>
        <w:tabs>
          <w:tab w:val="left" w:pos="1134"/>
        </w:tabs>
        <w:autoSpaceDE/>
        <w:autoSpaceDN/>
        <w:adjustRightInd/>
        <w:spacing w:before="0"/>
        <w:jc w:val="center"/>
        <w:rPr>
          <w:rStyle w:val="a4"/>
          <w:b/>
          <w:lang w:val="uk-UA"/>
        </w:rPr>
      </w:pPr>
      <w:r w:rsidRPr="00E43D31">
        <w:rPr>
          <w:rStyle w:val="a4"/>
          <w:b/>
          <w:color w:val="000000"/>
          <w:lang w:val="uk-UA"/>
        </w:rPr>
        <w:t>Мета та основні завдання Програми</w:t>
      </w:r>
    </w:p>
    <w:p w:rsidR="00EC16D4" w:rsidRPr="00E43D31" w:rsidRDefault="00EC16D4" w:rsidP="00E43D31">
      <w:pPr>
        <w:pStyle w:val="a3"/>
        <w:spacing w:before="0"/>
        <w:ind w:left="0" w:firstLine="709"/>
        <w:jc w:val="both"/>
        <w:rPr>
          <w:color w:val="000000"/>
          <w:lang w:val="uk-UA"/>
        </w:rPr>
      </w:pPr>
      <w:r w:rsidRPr="00E43D31">
        <w:rPr>
          <w:color w:val="000000"/>
          <w:lang w:val="uk-UA"/>
        </w:rPr>
        <w:t xml:space="preserve">Метою Програми є попередження нещасних випадків на водних об’єктах, створення безпечних умов для користування водними об’єктами та організацій відпочинку на воді. </w:t>
      </w:r>
    </w:p>
    <w:p w:rsidR="00EC16D4" w:rsidRDefault="00EC16D4" w:rsidP="00E43D31">
      <w:pPr>
        <w:pStyle w:val="a3"/>
        <w:spacing w:before="0"/>
        <w:ind w:left="0" w:firstLine="709"/>
        <w:jc w:val="both"/>
        <w:rPr>
          <w:color w:val="000000"/>
          <w:lang w:val="uk-UA"/>
        </w:rPr>
      </w:pPr>
      <w:r w:rsidRPr="00E43D31">
        <w:rPr>
          <w:color w:val="000000"/>
          <w:lang w:val="uk-UA"/>
        </w:rPr>
        <w:t>Програма розроблена на основі комплексного підходу до розв’язання проблем захисту життя та здоров’я людей і визначає шляхи вдосконалення системи забезпечення безпеки перебування населення на водних об’єктах, організаційні засади її функціонування та підвищення рівня готовності рятувальної служби, рятувальних постів до пошуку та рятування людей на воді.</w:t>
      </w:r>
    </w:p>
    <w:p w:rsidR="00E43D31" w:rsidRPr="00E43D31" w:rsidRDefault="00E43D31" w:rsidP="00E43D31">
      <w:pPr>
        <w:pStyle w:val="a3"/>
        <w:spacing w:before="0"/>
        <w:ind w:left="0" w:firstLine="709"/>
        <w:jc w:val="both"/>
        <w:rPr>
          <w:color w:val="000000"/>
          <w:lang w:val="uk-UA"/>
        </w:rPr>
      </w:pPr>
    </w:p>
    <w:p w:rsidR="00EC16D4" w:rsidRPr="00E43D31" w:rsidRDefault="00EC16D4" w:rsidP="00E43D31">
      <w:pPr>
        <w:pStyle w:val="a3"/>
        <w:spacing w:before="0"/>
        <w:ind w:left="0" w:firstLine="709"/>
        <w:jc w:val="both"/>
        <w:rPr>
          <w:color w:val="000000"/>
          <w:lang w:val="uk-UA"/>
        </w:rPr>
      </w:pPr>
      <w:r w:rsidRPr="00E43D31">
        <w:rPr>
          <w:color w:val="000000"/>
          <w:lang w:val="uk-UA"/>
        </w:rPr>
        <w:t xml:space="preserve">         </w:t>
      </w:r>
    </w:p>
    <w:p w:rsidR="00EC16D4" w:rsidRPr="00E43D31" w:rsidRDefault="00E43D31" w:rsidP="00E43D31">
      <w:pPr>
        <w:pStyle w:val="a3"/>
        <w:spacing w:before="0"/>
        <w:ind w:left="0" w:firstLine="709"/>
        <w:jc w:val="both"/>
        <w:rPr>
          <w:color w:val="000000"/>
          <w:lang w:val="uk-UA"/>
        </w:rPr>
      </w:pPr>
      <w:r>
        <w:rPr>
          <w:color w:val="000000"/>
          <w:lang w:val="uk-UA"/>
        </w:rPr>
        <w:lastRenderedPageBreak/>
        <w:t>Основні завдання Програми</w:t>
      </w:r>
      <w:r w:rsidR="00EC16D4" w:rsidRPr="00E43D31">
        <w:rPr>
          <w:color w:val="000000"/>
          <w:lang w:val="uk-UA"/>
        </w:rPr>
        <w:t>:</w:t>
      </w:r>
    </w:p>
    <w:p w:rsidR="00EC16D4" w:rsidRPr="00E43D31" w:rsidRDefault="00EC16D4" w:rsidP="00E43D31">
      <w:pPr>
        <w:pStyle w:val="a3"/>
        <w:spacing w:before="0"/>
        <w:ind w:left="0" w:firstLine="709"/>
        <w:jc w:val="both"/>
        <w:rPr>
          <w:color w:val="000000"/>
          <w:lang w:val="uk-UA"/>
        </w:rPr>
      </w:pPr>
      <w:r w:rsidRPr="00E43D31">
        <w:rPr>
          <w:color w:val="000000"/>
          <w:lang w:val="uk-UA"/>
        </w:rPr>
        <w:t xml:space="preserve">- запобігання загибелі людей на водних об’єктах та захист населення у надзвичайних ситуаціях на водних об’єктах; </w:t>
      </w:r>
    </w:p>
    <w:p w:rsidR="00EC16D4" w:rsidRPr="00E43D31" w:rsidRDefault="00EC16D4" w:rsidP="00E43D31">
      <w:pPr>
        <w:pStyle w:val="a3"/>
        <w:spacing w:before="0"/>
        <w:ind w:left="0" w:firstLine="709"/>
        <w:jc w:val="both"/>
        <w:rPr>
          <w:color w:val="000000"/>
          <w:lang w:val="uk-UA"/>
        </w:rPr>
      </w:pPr>
      <w:r w:rsidRPr="00E43D31">
        <w:rPr>
          <w:color w:val="000000"/>
          <w:lang w:val="uk-UA"/>
        </w:rPr>
        <w:t xml:space="preserve">- розвиток та удосконалення сил та засобів реагування на надзвичайні ситуації на водних об’єктах, їх технічне оснащення та ефективне управління;                  </w:t>
      </w:r>
    </w:p>
    <w:p w:rsidR="00EC16D4" w:rsidRPr="00E43D31" w:rsidRDefault="00EC16D4" w:rsidP="00E43D31">
      <w:pPr>
        <w:pStyle w:val="a3"/>
        <w:spacing w:before="0"/>
        <w:ind w:left="0" w:firstLine="709"/>
        <w:jc w:val="both"/>
        <w:rPr>
          <w:color w:val="000000"/>
          <w:lang w:val="uk-UA"/>
        </w:rPr>
      </w:pPr>
      <w:r w:rsidRPr="00E43D31">
        <w:rPr>
          <w:color w:val="000000"/>
          <w:lang w:val="uk-UA"/>
        </w:rPr>
        <w:t xml:space="preserve">- підготовка населення і фахівців до дій щодо запобігання та реагування    на надзвичайні ситуації на водних об’єктах, пошуку та рятування людей, які потрапляють у надзвичайну ситуацію на воді. </w:t>
      </w:r>
    </w:p>
    <w:p w:rsidR="00EC16D4" w:rsidRPr="00E43D31" w:rsidRDefault="00EC16D4" w:rsidP="00E43D31">
      <w:pPr>
        <w:pStyle w:val="a3"/>
        <w:spacing w:before="0"/>
        <w:ind w:left="0" w:firstLine="709"/>
        <w:jc w:val="both"/>
        <w:rPr>
          <w:b/>
          <w:u w:val="single"/>
          <w:lang w:val="uk-UA"/>
        </w:rPr>
      </w:pPr>
    </w:p>
    <w:p w:rsidR="00EC16D4" w:rsidRPr="00E43D31" w:rsidRDefault="00EC16D4" w:rsidP="00E43D31">
      <w:pPr>
        <w:pStyle w:val="a3"/>
        <w:spacing w:before="0"/>
        <w:ind w:left="0" w:firstLine="709"/>
        <w:jc w:val="center"/>
        <w:rPr>
          <w:rStyle w:val="a4"/>
          <w:b/>
          <w:color w:val="000000"/>
          <w:lang w:val="uk-UA"/>
        </w:rPr>
      </w:pPr>
      <w:r w:rsidRPr="00E43D31">
        <w:rPr>
          <w:rStyle w:val="a4"/>
          <w:b/>
          <w:color w:val="000000"/>
          <w:lang w:val="uk-UA"/>
        </w:rPr>
        <w:t>3.Основні напрями та заходи Програми</w:t>
      </w:r>
    </w:p>
    <w:p w:rsidR="00EC16D4" w:rsidRPr="00E43D31" w:rsidRDefault="00EC16D4" w:rsidP="00E43D31">
      <w:pPr>
        <w:ind w:firstLine="709"/>
        <w:jc w:val="both"/>
        <w:rPr>
          <w:rFonts w:cs="Times New Roman"/>
          <w:szCs w:val="28"/>
          <w:lang w:val="uk-UA"/>
        </w:rPr>
      </w:pPr>
      <w:r w:rsidRPr="00E43D31">
        <w:rPr>
          <w:rFonts w:cs="Times New Roman"/>
          <w:szCs w:val="28"/>
          <w:lang w:val="uk-UA"/>
        </w:rPr>
        <w:t>Завдання Програми передбачається розв’язати за такими основними напрямками:</w:t>
      </w:r>
    </w:p>
    <w:p w:rsidR="00EC16D4" w:rsidRPr="00E43D31" w:rsidRDefault="00EC16D4" w:rsidP="00E43D31">
      <w:pPr>
        <w:ind w:firstLine="709"/>
        <w:jc w:val="both"/>
        <w:rPr>
          <w:rFonts w:cs="Times New Roman"/>
          <w:szCs w:val="28"/>
          <w:lang w:val="uk-UA"/>
        </w:rPr>
      </w:pPr>
      <w:r w:rsidRPr="00E43D31">
        <w:rPr>
          <w:rFonts w:cs="Times New Roman"/>
          <w:szCs w:val="28"/>
          <w:lang w:val="uk-UA"/>
        </w:rPr>
        <w:t>- забезпечення безпечного відпочинку людей на водних об’єктах;</w:t>
      </w:r>
    </w:p>
    <w:p w:rsidR="00EC16D4" w:rsidRPr="00E43D31" w:rsidRDefault="00EC16D4" w:rsidP="00E43D31">
      <w:pPr>
        <w:ind w:firstLine="709"/>
        <w:jc w:val="both"/>
        <w:rPr>
          <w:rFonts w:cs="Times New Roman"/>
          <w:szCs w:val="28"/>
          <w:lang w:val="uk-UA"/>
        </w:rPr>
      </w:pPr>
      <w:r w:rsidRPr="00E43D31">
        <w:rPr>
          <w:rFonts w:cs="Times New Roman"/>
          <w:szCs w:val="28"/>
          <w:lang w:val="uk-UA"/>
        </w:rPr>
        <w:t>- оперативне реагування на надзвичайні ситуації, що трапляються на воді;</w:t>
      </w:r>
    </w:p>
    <w:p w:rsidR="00EC16D4" w:rsidRPr="00E43D31" w:rsidRDefault="00EC16D4" w:rsidP="00E43D31">
      <w:pPr>
        <w:ind w:firstLine="709"/>
        <w:jc w:val="both"/>
        <w:rPr>
          <w:rFonts w:cs="Times New Roman"/>
          <w:szCs w:val="28"/>
          <w:lang w:val="uk-UA"/>
        </w:rPr>
      </w:pPr>
      <w:r w:rsidRPr="00E43D31">
        <w:rPr>
          <w:rFonts w:cs="Times New Roman"/>
          <w:szCs w:val="28"/>
          <w:lang w:val="uk-UA"/>
        </w:rPr>
        <w:t xml:space="preserve">- інформування населення щодо місць масового відпочинку (в </w:t>
      </w:r>
      <w:proofErr w:type="spellStart"/>
      <w:r w:rsidRPr="00E43D31">
        <w:rPr>
          <w:rFonts w:cs="Times New Roman"/>
          <w:szCs w:val="28"/>
          <w:lang w:val="uk-UA"/>
        </w:rPr>
        <w:t>т.ч</w:t>
      </w:r>
      <w:proofErr w:type="spellEnd"/>
      <w:r w:rsidRPr="00E43D31">
        <w:rPr>
          <w:rFonts w:cs="Times New Roman"/>
          <w:szCs w:val="28"/>
          <w:lang w:val="uk-UA"/>
        </w:rPr>
        <w:t>. із залученням засобів масової інформації.</w:t>
      </w:r>
    </w:p>
    <w:p w:rsidR="00EC16D4" w:rsidRPr="00E43D31" w:rsidRDefault="00EC16D4" w:rsidP="00E43D31">
      <w:pPr>
        <w:ind w:firstLine="709"/>
        <w:jc w:val="both"/>
        <w:rPr>
          <w:rFonts w:cs="Times New Roman"/>
          <w:szCs w:val="28"/>
          <w:lang w:val="uk-UA"/>
        </w:rPr>
      </w:pPr>
    </w:p>
    <w:p w:rsidR="00EC16D4" w:rsidRPr="00E43D31" w:rsidRDefault="00EC16D4" w:rsidP="00E43D31">
      <w:pPr>
        <w:ind w:firstLine="709"/>
        <w:jc w:val="both"/>
        <w:rPr>
          <w:rFonts w:cs="Times New Roman"/>
          <w:szCs w:val="28"/>
          <w:lang w:val="uk-UA"/>
        </w:rPr>
      </w:pPr>
      <w:r w:rsidRPr="00E43D31">
        <w:rPr>
          <w:rFonts w:cs="Times New Roman"/>
          <w:szCs w:val="28"/>
          <w:lang w:val="uk-UA"/>
        </w:rPr>
        <w:t>Заходи з виконання Програми наведені у додатку 2 до Програми.</w:t>
      </w:r>
    </w:p>
    <w:p w:rsidR="00EC16D4" w:rsidRPr="00E43D31" w:rsidRDefault="00EC16D4" w:rsidP="00E43D31">
      <w:pPr>
        <w:pStyle w:val="a3"/>
        <w:tabs>
          <w:tab w:val="right" w:pos="6606"/>
          <w:tab w:val="right" w:pos="8008"/>
          <w:tab w:val="right" w:pos="9414"/>
        </w:tabs>
        <w:spacing w:before="0"/>
        <w:ind w:left="0" w:firstLine="709"/>
        <w:jc w:val="both"/>
        <w:rPr>
          <w:lang w:val="uk-UA"/>
        </w:rPr>
      </w:pPr>
    </w:p>
    <w:p w:rsidR="00EC16D4" w:rsidRPr="00097C09" w:rsidRDefault="00EC16D4" w:rsidP="00E43D31">
      <w:pPr>
        <w:pStyle w:val="a3"/>
        <w:spacing w:before="0"/>
        <w:ind w:left="0" w:firstLine="709"/>
        <w:jc w:val="center"/>
        <w:rPr>
          <w:rStyle w:val="0pt"/>
          <w:b/>
          <w:color w:val="000000"/>
          <w:sz w:val="28"/>
          <w:lang w:val="uk-UA"/>
        </w:rPr>
      </w:pPr>
      <w:r w:rsidRPr="00097C09">
        <w:rPr>
          <w:rStyle w:val="a4"/>
          <w:b/>
          <w:color w:val="000000"/>
          <w:lang w:val="uk-UA"/>
        </w:rPr>
        <w:t xml:space="preserve"> </w:t>
      </w:r>
      <w:r w:rsidRPr="00097C09">
        <w:rPr>
          <w:rStyle w:val="0pt"/>
          <w:b/>
          <w:color w:val="000000"/>
          <w:sz w:val="28"/>
          <w:lang w:val="uk-UA"/>
        </w:rPr>
        <w:t>4. Фінансове забезпечення виконання Програми</w:t>
      </w:r>
    </w:p>
    <w:p w:rsidR="00EC16D4" w:rsidRDefault="00EC16D4" w:rsidP="00E43D31">
      <w:pPr>
        <w:ind w:firstLine="709"/>
        <w:jc w:val="both"/>
        <w:rPr>
          <w:rFonts w:cs="Times New Roman"/>
          <w:szCs w:val="28"/>
          <w:lang w:val="uk-UA"/>
        </w:rPr>
      </w:pPr>
      <w:r w:rsidRPr="00E43D31">
        <w:rPr>
          <w:rFonts w:cs="Times New Roman"/>
          <w:szCs w:val="28"/>
          <w:lang w:val="uk-UA"/>
        </w:rPr>
        <w:t xml:space="preserve">Фінансування Програми здійснюється за рахунок коштів місцевого бюджету, та інших джерел, не заборонених чинним законодавством. Крім того, до фінансування залучаються підприємства, установи та організацій, що використовують водні об’єкти. </w:t>
      </w:r>
    </w:p>
    <w:p w:rsidR="00097C09" w:rsidRPr="00E43D31" w:rsidRDefault="00097C09" w:rsidP="00E43D31">
      <w:pPr>
        <w:ind w:firstLine="709"/>
        <w:jc w:val="both"/>
        <w:rPr>
          <w:rFonts w:cs="Times New Roman"/>
          <w:szCs w:val="28"/>
          <w:lang w:val="uk-UA"/>
        </w:rPr>
      </w:pPr>
    </w:p>
    <w:p w:rsidR="00EC16D4" w:rsidRPr="00097C09" w:rsidRDefault="00EC16D4" w:rsidP="00E43D31">
      <w:pPr>
        <w:ind w:firstLine="709"/>
        <w:jc w:val="center"/>
        <w:rPr>
          <w:rFonts w:cs="Times New Roman"/>
          <w:b/>
          <w:szCs w:val="28"/>
          <w:lang w:val="uk-UA"/>
        </w:rPr>
      </w:pPr>
      <w:r w:rsidRPr="00097C09">
        <w:rPr>
          <w:rFonts w:cs="Times New Roman"/>
          <w:b/>
          <w:szCs w:val="28"/>
          <w:lang w:val="uk-UA"/>
        </w:rPr>
        <w:t>5. Очікувані результати виконання Програми</w:t>
      </w:r>
    </w:p>
    <w:p w:rsidR="00EC16D4" w:rsidRDefault="00EC16D4" w:rsidP="00E43D31">
      <w:pPr>
        <w:ind w:firstLine="709"/>
        <w:jc w:val="both"/>
        <w:rPr>
          <w:rFonts w:cs="Times New Roman"/>
          <w:szCs w:val="28"/>
          <w:lang w:val="uk-UA"/>
        </w:rPr>
      </w:pPr>
      <w:r w:rsidRPr="00E43D31">
        <w:rPr>
          <w:rFonts w:cs="Times New Roman"/>
          <w:szCs w:val="28"/>
          <w:lang w:val="uk-UA"/>
        </w:rPr>
        <w:t>У результаті виконання Програми буде забезпечено повноцінне функціонування системи запобігання та реагування на надзвичайні ситуації     на водних об’єктах та створення умов для зменшення кількості випадків загибелі людей на водних об’єктах, а в разі виникнення нещасних випадків - оперативне професійне реагування на них силами служби.</w:t>
      </w:r>
    </w:p>
    <w:p w:rsidR="00097C09" w:rsidRPr="00E43D31" w:rsidRDefault="00097C09" w:rsidP="00E43D31">
      <w:pPr>
        <w:ind w:firstLine="709"/>
        <w:jc w:val="both"/>
        <w:rPr>
          <w:rStyle w:val="0pt"/>
          <w:rFonts w:cs="Times New Roman"/>
          <w:sz w:val="28"/>
          <w:szCs w:val="28"/>
          <w:lang w:val="uk-UA"/>
        </w:rPr>
      </w:pPr>
    </w:p>
    <w:p w:rsidR="00EC16D4" w:rsidRPr="00097C09" w:rsidRDefault="00EC16D4" w:rsidP="00E43D31">
      <w:pPr>
        <w:pStyle w:val="a3"/>
        <w:spacing w:before="0"/>
        <w:ind w:left="0" w:firstLine="709"/>
        <w:jc w:val="center"/>
        <w:rPr>
          <w:rStyle w:val="0pt"/>
          <w:b/>
          <w:color w:val="000000"/>
          <w:sz w:val="28"/>
          <w:lang w:val="uk-UA"/>
        </w:rPr>
      </w:pPr>
      <w:r w:rsidRPr="00097C09">
        <w:rPr>
          <w:rStyle w:val="0pt"/>
          <w:b/>
          <w:color w:val="000000"/>
          <w:sz w:val="28"/>
          <w:lang w:val="uk-UA"/>
        </w:rPr>
        <w:t>6. Механізм реалізації Програми та контроль за її виконанням</w:t>
      </w:r>
    </w:p>
    <w:p w:rsidR="00EC16D4" w:rsidRPr="00E43D31" w:rsidRDefault="00EC16D4" w:rsidP="00E43D31">
      <w:pPr>
        <w:pStyle w:val="a9"/>
        <w:spacing w:after="0" w:line="240" w:lineRule="auto"/>
        <w:ind w:left="0" w:firstLine="709"/>
        <w:jc w:val="both"/>
        <w:rPr>
          <w:rFonts w:ascii="Times New Roman" w:hAnsi="Times New Roman" w:cs="Times New Roman"/>
          <w:sz w:val="28"/>
          <w:szCs w:val="28"/>
          <w:lang w:val="uk-UA"/>
        </w:rPr>
      </w:pPr>
      <w:r w:rsidRPr="00E43D31">
        <w:rPr>
          <w:rFonts w:ascii="Times New Roman" w:hAnsi="Times New Roman" w:cs="Times New Roman"/>
          <w:sz w:val="28"/>
          <w:szCs w:val="28"/>
          <w:lang w:val="uk-UA"/>
        </w:rPr>
        <w:t xml:space="preserve">Координація заходів, передбачених Програмою покладається                   на </w:t>
      </w:r>
      <w:r w:rsidRPr="00E43D31">
        <w:rPr>
          <w:rFonts w:ascii="Times New Roman" w:hAnsi="Times New Roman"/>
          <w:sz w:val="28"/>
          <w:szCs w:val="28"/>
          <w:lang w:val="uk-UA"/>
        </w:rPr>
        <w:t xml:space="preserve">відділ </w:t>
      </w:r>
      <w:r w:rsidR="00097C09">
        <w:rPr>
          <w:rFonts w:ascii="Times New Roman" w:hAnsi="Times New Roman"/>
          <w:sz w:val="28"/>
          <w:szCs w:val="28"/>
          <w:lang w:val="uk-UA"/>
        </w:rPr>
        <w:t>містобудування, архітектури, соціально-економічного розвитку, інфраструктури та цивільного захисту</w:t>
      </w:r>
      <w:r w:rsidRPr="00E43D31">
        <w:rPr>
          <w:rFonts w:ascii="Times New Roman" w:hAnsi="Times New Roman"/>
          <w:sz w:val="28"/>
          <w:szCs w:val="28"/>
          <w:lang w:val="uk-UA"/>
        </w:rPr>
        <w:t xml:space="preserve"> виконавчого комітету </w:t>
      </w:r>
      <w:r w:rsidR="000377EA">
        <w:rPr>
          <w:rFonts w:ascii="Times New Roman" w:hAnsi="Times New Roman"/>
          <w:sz w:val="28"/>
          <w:szCs w:val="28"/>
          <w:lang w:val="uk-UA"/>
        </w:rPr>
        <w:t>селищно</w:t>
      </w:r>
      <w:r w:rsidRPr="00E43D31">
        <w:rPr>
          <w:rFonts w:ascii="Times New Roman" w:hAnsi="Times New Roman"/>
          <w:sz w:val="28"/>
          <w:szCs w:val="28"/>
          <w:lang w:val="uk-UA"/>
        </w:rPr>
        <w:t>ї ради</w:t>
      </w:r>
      <w:r w:rsidR="000377EA">
        <w:rPr>
          <w:rFonts w:ascii="Times New Roman" w:hAnsi="Times New Roman"/>
          <w:sz w:val="28"/>
          <w:szCs w:val="28"/>
          <w:lang w:val="uk-UA"/>
        </w:rPr>
        <w:t>.</w:t>
      </w:r>
      <w:r w:rsidRPr="00E43D31">
        <w:rPr>
          <w:rFonts w:ascii="Times New Roman" w:hAnsi="Times New Roman" w:cs="Times New Roman"/>
          <w:sz w:val="28"/>
          <w:szCs w:val="28"/>
          <w:lang w:val="uk-UA"/>
        </w:rPr>
        <w:t xml:space="preserve"> </w:t>
      </w:r>
    </w:p>
    <w:p w:rsidR="00EC16D4" w:rsidRPr="00EC16D4" w:rsidRDefault="00EC16D4" w:rsidP="00EC16D4">
      <w:pPr>
        <w:pStyle w:val="a3"/>
        <w:rPr>
          <w:rStyle w:val="0pt"/>
          <w:color w:val="000000"/>
          <w:lang w:val="uk-UA"/>
        </w:rPr>
      </w:pPr>
    </w:p>
    <w:p w:rsidR="00EC16D4" w:rsidRPr="00EC16D4" w:rsidRDefault="00EC16D4" w:rsidP="00EC16D4">
      <w:pPr>
        <w:pStyle w:val="a3"/>
        <w:rPr>
          <w:rStyle w:val="0pt"/>
          <w:color w:val="000000"/>
          <w:lang w:val="uk-UA"/>
        </w:rPr>
      </w:pPr>
    </w:p>
    <w:p w:rsidR="00EC16D4" w:rsidRPr="000377EA" w:rsidRDefault="00EC16D4" w:rsidP="00EC16D4">
      <w:pPr>
        <w:pStyle w:val="a3"/>
        <w:rPr>
          <w:rStyle w:val="0pt"/>
          <w:color w:val="000000"/>
          <w:sz w:val="28"/>
          <w:lang w:val="uk-UA"/>
        </w:rPr>
      </w:pPr>
      <w:r w:rsidRPr="000377EA">
        <w:rPr>
          <w:rStyle w:val="0pt"/>
          <w:color w:val="000000"/>
          <w:sz w:val="28"/>
          <w:lang w:val="uk-UA"/>
        </w:rPr>
        <w:t xml:space="preserve">Секретар                       </w:t>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proofErr w:type="spellStart"/>
      <w:r w:rsidR="000377EA">
        <w:rPr>
          <w:rStyle w:val="0pt"/>
          <w:color w:val="000000"/>
          <w:sz w:val="28"/>
          <w:lang w:val="uk-UA"/>
        </w:rPr>
        <w:t>О.В.Макушенко</w:t>
      </w:r>
      <w:proofErr w:type="spellEnd"/>
    </w:p>
    <w:p w:rsidR="00EC16D4" w:rsidRPr="00EC16D4" w:rsidRDefault="00EC16D4" w:rsidP="00EC16D4">
      <w:pPr>
        <w:pStyle w:val="a3"/>
        <w:ind w:firstLine="740"/>
        <w:rPr>
          <w:rStyle w:val="0pt"/>
          <w:color w:val="000000"/>
          <w:lang w:val="uk-UA"/>
        </w:rPr>
      </w:pPr>
    </w:p>
    <w:p w:rsidR="00EC16D4" w:rsidRPr="00EC16D4" w:rsidRDefault="00EC16D4" w:rsidP="00EC16D4">
      <w:pPr>
        <w:pStyle w:val="a3"/>
        <w:ind w:firstLine="740"/>
        <w:rPr>
          <w:rStyle w:val="0pt"/>
          <w:color w:val="000000"/>
          <w:lang w:val="uk-UA"/>
        </w:rPr>
      </w:pPr>
    </w:p>
    <w:p w:rsidR="00EC16D4" w:rsidRPr="00EC16D4" w:rsidRDefault="00EC16D4" w:rsidP="00EC16D4">
      <w:pPr>
        <w:pStyle w:val="a3"/>
        <w:ind w:firstLine="740"/>
        <w:rPr>
          <w:rStyle w:val="0pt"/>
          <w:color w:val="000000"/>
          <w:lang w:val="uk-UA"/>
        </w:rPr>
      </w:pPr>
    </w:p>
    <w:p w:rsidR="00EC16D4" w:rsidRPr="00EC16D4" w:rsidRDefault="00EC16D4" w:rsidP="00EC16D4">
      <w:pPr>
        <w:pStyle w:val="a3"/>
        <w:ind w:firstLine="740"/>
        <w:rPr>
          <w:rStyle w:val="0pt"/>
          <w:color w:val="000000"/>
          <w:lang w:val="uk-UA"/>
        </w:rPr>
      </w:pPr>
    </w:p>
    <w:p w:rsidR="00EC16D4" w:rsidRPr="00EC16D4" w:rsidRDefault="00EC16D4" w:rsidP="00EC16D4">
      <w:pPr>
        <w:pStyle w:val="a3"/>
        <w:ind w:firstLine="740"/>
        <w:rPr>
          <w:rStyle w:val="0pt"/>
          <w:color w:val="000000"/>
          <w:lang w:val="uk-UA"/>
        </w:rPr>
      </w:pPr>
    </w:p>
    <w:p w:rsidR="00EC16D4" w:rsidRPr="00EC16D4" w:rsidRDefault="00EC16D4" w:rsidP="00EC16D4">
      <w:pPr>
        <w:pStyle w:val="a3"/>
        <w:ind w:firstLine="740"/>
        <w:rPr>
          <w:rStyle w:val="0pt"/>
          <w:color w:val="000000"/>
          <w:lang w:val="uk-UA"/>
        </w:rPr>
      </w:pPr>
    </w:p>
    <w:p w:rsidR="00EC16D4" w:rsidRPr="00EC16D4" w:rsidRDefault="00EC16D4" w:rsidP="00EC16D4">
      <w:pPr>
        <w:pStyle w:val="a3"/>
        <w:ind w:firstLine="740"/>
        <w:rPr>
          <w:rStyle w:val="0pt"/>
          <w:color w:val="000000"/>
          <w:lang w:val="uk-UA"/>
        </w:rPr>
      </w:pPr>
    </w:p>
    <w:p w:rsidR="00EC16D4" w:rsidRPr="00EC16D4" w:rsidRDefault="00EC16D4" w:rsidP="000377EA">
      <w:pPr>
        <w:autoSpaceDE w:val="0"/>
        <w:autoSpaceDN w:val="0"/>
        <w:adjustRightInd w:val="0"/>
        <w:ind w:firstLine="0"/>
        <w:rPr>
          <w:rFonts w:cs="Times New Roman"/>
          <w:szCs w:val="28"/>
          <w:lang w:val="uk-UA"/>
        </w:rPr>
      </w:pPr>
    </w:p>
    <w:p w:rsidR="00EC16D4" w:rsidRPr="00EC16D4" w:rsidRDefault="00EC16D4" w:rsidP="000377EA">
      <w:pPr>
        <w:jc w:val="right"/>
        <w:rPr>
          <w:rFonts w:cs="Times New Roman"/>
          <w:szCs w:val="28"/>
          <w:lang w:val="uk-UA"/>
        </w:rPr>
      </w:pPr>
      <w:r w:rsidRPr="00EC16D4">
        <w:rPr>
          <w:rFonts w:cs="Times New Roman"/>
          <w:szCs w:val="28"/>
          <w:lang w:val="uk-UA"/>
        </w:rPr>
        <w:lastRenderedPageBreak/>
        <w:t xml:space="preserve">                                                                                                 Додаток 1 до Програми </w:t>
      </w:r>
    </w:p>
    <w:p w:rsidR="00EC16D4" w:rsidRPr="000377EA" w:rsidRDefault="00EC16D4" w:rsidP="00EC16D4">
      <w:pPr>
        <w:jc w:val="center"/>
        <w:rPr>
          <w:rFonts w:cs="Times New Roman"/>
          <w:b/>
          <w:szCs w:val="28"/>
          <w:lang w:val="uk-UA"/>
        </w:rPr>
      </w:pPr>
      <w:r w:rsidRPr="000377EA">
        <w:rPr>
          <w:rFonts w:cs="Times New Roman"/>
          <w:b/>
          <w:szCs w:val="28"/>
          <w:lang w:val="uk-UA"/>
        </w:rPr>
        <w:t xml:space="preserve">Паспорт </w:t>
      </w:r>
    </w:p>
    <w:p w:rsidR="00EC16D4" w:rsidRPr="000377EA" w:rsidRDefault="00EC16D4" w:rsidP="00EC16D4">
      <w:pPr>
        <w:jc w:val="center"/>
        <w:rPr>
          <w:rFonts w:cs="Times New Roman"/>
          <w:b/>
          <w:szCs w:val="28"/>
          <w:lang w:val="uk-UA"/>
        </w:rPr>
      </w:pPr>
      <w:r w:rsidRPr="000377EA">
        <w:rPr>
          <w:rFonts w:cs="Times New Roman"/>
          <w:b/>
          <w:szCs w:val="28"/>
          <w:lang w:val="uk-UA"/>
        </w:rPr>
        <w:t>Програми організації рятування людей на водних об’єктах</w:t>
      </w:r>
    </w:p>
    <w:p w:rsidR="00EC16D4" w:rsidRPr="000377EA" w:rsidRDefault="000377EA" w:rsidP="00EC16D4">
      <w:pPr>
        <w:jc w:val="center"/>
        <w:rPr>
          <w:rFonts w:cs="Times New Roman"/>
          <w:b/>
          <w:szCs w:val="28"/>
          <w:lang w:val="uk-UA"/>
        </w:rPr>
      </w:pPr>
      <w:proofErr w:type="spellStart"/>
      <w:r>
        <w:rPr>
          <w:rFonts w:cs="Times New Roman"/>
          <w:b/>
          <w:szCs w:val="28"/>
          <w:lang w:val="uk-UA"/>
        </w:rPr>
        <w:t>Лисянської</w:t>
      </w:r>
      <w:proofErr w:type="spellEnd"/>
      <w:r>
        <w:rPr>
          <w:rFonts w:cs="Times New Roman"/>
          <w:b/>
          <w:szCs w:val="28"/>
          <w:lang w:val="uk-UA"/>
        </w:rPr>
        <w:t xml:space="preserve"> селищної</w:t>
      </w:r>
      <w:r w:rsidR="00E40C48">
        <w:rPr>
          <w:rFonts w:cs="Times New Roman"/>
          <w:b/>
          <w:szCs w:val="28"/>
          <w:lang w:val="uk-UA"/>
        </w:rPr>
        <w:t xml:space="preserve"> ради на 2026-2027</w:t>
      </w:r>
      <w:r w:rsidR="00EC16D4" w:rsidRPr="000377EA">
        <w:rPr>
          <w:rFonts w:cs="Times New Roman"/>
          <w:b/>
          <w:szCs w:val="28"/>
          <w:lang w:val="uk-UA"/>
        </w:rPr>
        <w:t xml:space="preserve"> роки</w:t>
      </w:r>
    </w:p>
    <w:p w:rsidR="00EC16D4" w:rsidRPr="00EC16D4" w:rsidRDefault="00EC16D4" w:rsidP="00EC16D4">
      <w:pPr>
        <w:jc w:val="center"/>
        <w:rPr>
          <w:rFonts w:cs="Times New Roman"/>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3579"/>
        <w:gridCol w:w="5384"/>
      </w:tblGrid>
      <w:tr w:rsidR="00EC16D4" w:rsidRPr="009D4857" w:rsidTr="00673256">
        <w:tc>
          <w:tcPr>
            <w:tcW w:w="828"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264"/>
              <w:jc w:val="both"/>
              <w:rPr>
                <w:rFonts w:cs="Times New Roman"/>
                <w:szCs w:val="28"/>
                <w:lang w:val="uk-UA"/>
              </w:rPr>
            </w:pPr>
            <w:r w:rsidRPr="00EC16D4">
              <w:rPr>
                <w:rFonts w:cs="Times New Roman"/>
                <w:szCs w:val="28"/>
                <w:lang w:val="uk-UA"/>
              </w:rPr>
              <w:t>1.</w:t>
            </w:r>
          </w:p>
        </w:tc>
        <w:tc>
          <w:tcPr>
            <w:tcW w:w="3600"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0"/>
              <w:jc w:val="both"/>
              <w:rPr>
                <w:rFonts w:cs="Times New Roman"/>
                <w:szCs w:val="28"/>
                <w:lang w:val="uk-UA"/>
              </w:rPr>
            </w:pPr>
            <w:r w:rsidRPr="00EC16D4">
              <w:rPr>
                <w:rFonts w:cs="Times New Roman"/>
                <w:szCs w:val="28"/>
                <w:lang w:val="uk-UA"/>
              </w:rPr>
              <w:t>Ініціатор розроблення Програми</w:t>
            </w:r>
          </w:p>
        </w:tc>
        <w:tc>
          <w:tcPr>
            <w:tcW w:w="5426"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0"/>
              <w:jc w:val="both"/>
              <w:rPr>
                <w:rFonts w:cs="Times New Roman"/>
                <w:szCs w:val="28"/>
                <w:lang w:val="uk-UA"/>
              </w:rPr>
            </w:pPr>
            <w:r w:rsidRPr="00EC16D4">
              <w:rPr>
                <w:szCs w:val="28"/>
                <w:lang w:val="uk-UA"/>
              </w:rPr>
              <w:t xml:space="preserve">Відділ </w:t>
            </w:r>
            <w:r w:rsidR="000377EA">
              <w:rPr>
                <w:szCs w:val="28"/>
                <w:lang w:val="uk-UA"/>
              </w:rPr>
              <w:t>містобудування, архітектури, соціально-економічного розвитку, інфраструктури та цивільного захисту</w:t>
            </w:r>
            <w:r w:rsidR="000377EA" w:rsidRPr="00E43D31">
              <w:rPr>
                <w:szCs w:val="28"/>
                <w:lang w:val="uk-UA"/>
              </w:rPr>
              <w:t xml:space="preserve"> виконавчого комітету </w:t>
            </w:r>
            <w:r w:rsidR="000377EA">
              <w:rPr>
                <w:szCs w:val="28"/>
                <w:lang w:val="uk-UA"/>
              </w:rPr>
              <w:t>селищно</w:t>
            </w:r>
            <w:r w:rsidR="000377EA" w:rsidRPr="00E43D31">
              <w:rPr>
                <w:szCs w:val="28"/>
                <w:lang w:val="uk-UA"/>
              </w:rPr>
              <w:t>ї рад</w:t>
            </w:r>
            <w:r w:rsidR="000377EA">
              <w:rPr>
                <w:szCs w:val="28"/>
                <w:lang w:val="uk-UA"/>
              </w:rPr>
              <w:t>и</w:t>
            </w:r>
          </w:p>
        </w:tc>
      </w:tr>
      <w:tr w:rsidR="00EC16D4" w:rsidRPr="009D4857" w:rsidTr="00673256">
        <w:tc>
          <w:tcPr>
            <w:tcW w:w="828"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264"/>
              <w:jc w:val="both"/>
              <w:rPr>
                <w:rFonts w:cs="Times New Roman"/>
                <w:szCs w:val="28"/>
                <w:lang w:val="uk-UA"/>
              </w:rPr>
            </w:pPr>
            <w:r w:rsidRPr="00EC16D4">
              <w:rPr>
                <w:rFonts w:cs="Times New Roman"/>
                <w:szCs w:val="28"/>
                <w:lang w:val="uk-UA"/>
              </w:rPr>
              <w:t>2.</w:t>
            </w:r>
          </w:p>
        </w:tc>
        <w:tc>
          <w:tcPr>
            <w:tcW w:w="3600"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0"/>
              <w:jc w:val="both"/>
              <w:rPr>
                <w:rFonts w:cs="Times New Roman"/>
                <w:szCs w:val="28"/>
                <w:lang w:val="uk-UA"/>
              </w:rPr>
            </w:pPr>
            <w:r w:rsidRPr="00EC16D4">
              <w:rPr>
                <w:rFonts w:cs="Times New Roman"/>
                <w:szCs w:val="28"/>
                <w:lang w:val="uk-UA"/>
              </w:rPr>
              <w:t>Правові аспекти</w:t>
            </w:r>
          </w:p>
        </w:tc>
        <w:tc>
          <w:tcPr>
            <w:tcW w:w="5426"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0"/>
              <w:jc w:val="both"/>
              <w:rPr>
                <w:rFonts w:cs="Times New Roman"/>
                <w:szCs w:val="28"/>
                <w:lang w:val="uk-UA"/>
              </w:rPr>
            </w:pPr>
            <w:r w:rsidRPr="00EC16D4">
              <w:rPr>
                <w:rFonts w:cs="Times New Roman"/>
                <w:szCs w:val="28"/>
                <w:lang w:val="uk-UA"/>
              </w:rPr>
              <w:t>Стаття 26 Закону України «Про місцеве самоврядування в Україні», розпорядження Президента України від 14.07.2001 №190/2001-рп «Про невідкладні заходи щодо запобігання загибелі людей на водних об’єктах»</w:t>
            </w:r>
          </w:p>
        </w:tc>
      </w:tr>
      <w:tr w:rsidR="00EC16D4" w:rsidRPr="009D4857" w:rsidTr="00673256">
        <w:tc>
          <w:tcPr>
            <w:tcW w:w="828"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264"/>
              <w:jc w:val="both"/>
              <w:rPr>
                <w:rFonts w:cs="Times New Roman"/>
                <w:szCs w:val="28"/>
                <w:lang w:val="uk-UA"/>
              </w:rPr>
            </w:pPr>
            <w:r w:rsidRPr="00EC16D4">
              <w:rPr>
                <w:rFonts w:cs="Times New Roman"/>
                <w:szCs w:val="28"/>
                <w:lang w:val="uk-UA"/>
              </w:rPr>
              <w:t>3.</w:t>
            </w:r>
          </w:p>
        </w:tc>
        <w:tc>
          <w:tcPr>
            <w:tcW w:w="3600"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0"/>
              <w:jc w:val="both"/>
              <w:rPr>
                <w:rFonts w:cs="Times New Roman"/>
                <w:szCs w:val="28"/>
                <w:lang w:val="uk-UA"/>
              </w:rPr>
            </w:pPr>
            <w:r w:rsidRPr="00EC16D4">
              <w:rPr>
                <w:rFonts w:cs="Times New Roman"/>
                <w:szCs w:val="28"/>
                <w:lang w:val="uk-UA"/>
              </w:rPr>
              <w:t>Розробник Програми</w:t>
            </w:r>
          </w:p>
        </w:tc>
        <w:tc>
          <w:tcPr>
            <w:tcW w:w="5426" w:type="dxa"/>
            <w:tcBorders>
              <w:top w:val="single" w:sz="4" w:space="0" w:color="auto"/>
              <w:left w:val="single" w:sz="4" w:space="0" w:color="auto"/>
              <w:bottom w:val="single" w:sz="4" w:space="0" w:color="auto"/>
              <w:right w:val="single" w:sz="4" w:space="0" w:color="auto"/>
            </w:tcBorders>
          </w:tcPr>
          <w:p w:rsidR="00EC16D4" w:rsidRPr="00EC16D4" w:rsidRDefault="000377EA" w:rsidP="000377EA">
            <w:pPr>
              <w:ind w:firstLine="0"/>
              <w:jc w:val="both"/>
              <w:rPr>
                <w:rFonts w:cs="Times New Roman"/>
                <w:szCs w:val="28"/>
                <w:lang w:val="uk-UA"/>
              </w:rPr>
            </w:pPr>
            <w:r w:rsidRPr="00EC16D4">
              <w:rPr>
                <w:szCs w:val="28"/>
                <w:lang w:val="uk-UA"/>
              </w:rPr>
              <w:t xml:space="preserve">Відділ </w:t>
            </w:r>
            <w:r>
              <w:rPr>
                <w:szCs w:val="28"/>
                <w:lang w:val="uk-UA"/>
              </w:rPr>
              <w:t>містобудування, архітектури, соціально-економічного розвитку, інфраструктури та цивільного захисту</w:t>
            </w:r>
            <w:r w:rsidRPr="00E43D31">
              <w:rPr>
                <w:szCs w:val="28"/>
                <w:lang w:val="uk-UA"/>
              </w:rPr>
              <w:t xml:space="preserve"> виконавчого комітету </w:t>
            </w:r>
            <w:r>
              <w:rPr>
                <w:szCs w:val="28"/>
                <w:lang w:val="uk-UA"/>
              </w:rPr>
              <w:t>селищно</w:t>
            </w:r>
            <w:r w:rsidRPr="00E43D31">
              <w:rPr>
                <w:szCs w:val="28"/>
                <w:lang w:val="uk-UA"/>
              </w:rPr>
              <w:t>ї рад</w:t>
            </w:r>
            <w:r>
              <w:rPr>
                <w:szCs w:val="28"/>
                <w:lang w:val="uk-UA"/>
              </w:rPr>
              <w:t>и</w:t>
            </w:r>
          </w:p>
        </w:tc>
      </w:tr>
      <w:tr w:rsidR="00EC16D4" w:rsidRPr="00EC16D4" w:rsidTr="00673256">
        <w:tc>
          <w:tcPr>
            <w:tcW w:w="828"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264"/>
              <w:jc w:val="both"/>
              <w:rPr>
                <w:rFonts w:cs="Times New Roman"/>
                <w:szCs w:val="28"/>
                <w:lang w:val="uk-UA"/>
              </w:rPr>
            </w:pPr>
            <w:r w:rsidRPr="00EC16D4">
              <w:rPr>
                <w:rFonts w:cs="Times New Roman"/>
                <w:szCs w:val="28"/>
                <w:lang w:val="uk-UA"/>
              </w:rPr>
              <w:t>4.</w:t>
            </w:r>
          </w:p>
        </w:tc>
        <w:tc>
          <w:tcPr>
            <w:tcW w:w="3600"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0"/>
              <w:jc w:val="both"/>
              <w:rPr>
                <w:rFonts w:cs="Times New Roman"/>
                <w:szCs w:val="28"/>
                <w:lang w:val="uk-UA"/>
              </w:rPr>
            </w:pPr>
            <w:proofErr w:type="spellStart"/>
            <w:r w:rsidRPr="00EC16D4">
              <w:rPr>
                <w:rFonts w:cs="Times New Roman"/>
                <w:szCs w:val="28"/>
                <w:lang w:val="uk-UA"/>
              </w:rPr>
              <w:t>Співрозробник</w:t>
            </w:r>
            <w:proofErr w:type="spellEnd"/>
            <w:r w:rsidRPr="00EC16D4">
              <w:rPr>
                <w:rFonts w:cs="Times New Roman"/>
                <w:szCs w:val="28"/>
                <w:lang w:val="uk-UA"/>
              </w:rPr>
              <w:t xml:space="preserve"> Програми</w:t>
            </w:r>
          </w:p>
        </w:tc>
        <w:tc>
          <w:tcPr>
            <w:tcW w:w="5426"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0"/>
              <w:jc w:val="both"/>
              <w:rPr>
                <w:rFonts w:cs="Times New Roman"/>
                <w:szCs w:val="28"/>
                <w:lang w:val="uk-UA"/>
              </w:rPr>
            </w:pPr>
            <w:r w:rsidRPr="00EC16D4">
              <w:rPr>
                <w:rFonts w:cs="Times New Roman"/>
                <w:szCs w:val="28"/>
                <w:lang w:val="uk-UA"/>
              </w:rPr>
              <w:t xml:space="preserve">Комунальна </w:t>
            </w:r>
            <w:proofErr w:type="spellStart"/>
            <w:r w:rsidRPr="00EC16D4">
              <w:rPr>
                <w:rFonts w:cs="Times New Roman"/>
                <w:szCs w:val="28"/>
                <w:lang w:val="uk-UA"/>
              </w:rPr>
              <w:t>водолазно</w:t>
            </w:r>
            <w:proofErr w:type="spellEnd"/>
            <w:r w:rsidRPr="00EC16D4">
              <w:rPr>
                <w:rFonts w:cs="Times New Roman"/>
                <w:szCs w:val="28"/>
                <w:lang w:val="uk-UA"/>
              </w:rPr>
              <w:t>-рятувальна служба Черкаської обласної ради</w:t>
            </w:r>
          </w:p>
        </w:tc>
      </w:tr>
      <w:tr w:rsidR="00EC16D4" w:rsidRPr="009D4857" w:rsidTr="00673256">
        <w:tc>
          <w:tcPr>
            <w:tcW w:w="828"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264"/>
              <w:jc w:val="both"/>
              <w:rPr>
                <w:rFonts w:cs="Times New Roman"/>
                <w:szCs w:val="28"/>
                <w:lang w:val="uk-UA"/>
              </w:rPr>
            </w:pPr>
            <w:r w:rsidRPr="00EC16D4">
              <w:rPr>
                <w:rFonts w:cs="Times New Roman"/>
                <w:szCs w:val="28"/>
                <w:lang w:val="uk-UA"/>
              </w:rPr>
              <w:t>5.</w:t>
            </w:r>
          </w:p>
        </w:tc>
        <w:tc>
          <w:tcPr>
            <w:tcW w:w="3600" w:type="dxa"/>
            <w:tcBorders>
              <w:top w:val="single" w:sz="4" w:space="0" w:color="auto"/>
              <w:left w:val="single" w:sz="4" w:space="0" w:color="auto"/>
              <w:bottom w:val="single" w:sz="4" w:space="0" w:color="auto"/>
              <w:right w:val="single" w:sz="4" w:space="0" w:color="auto"/>
            </w:tcBorders>
          </w:tcPr>
          <w:p w:rsidR="00EC16D4" w:rsidRPr="00EC16D4" w:rsidRDefault="00EC16D4" w:rsidP="00FB6A1B">
            <w:pPr>
              <w:ind w:firstLine="0"/>
              <w:jc w:val="both"/>
              <w:rPr>
                <w:rFonts w:cs="Times New Roman"/>
                <w:szCs w:val="28"/>
                <w:lang w:val="uk-UA"/>
              </w:rPr>
            </w:pPr>
            <w:r w:rsidRPr="00EC16D4">
              <w:rPr>
                <w:rFonts w:cs="Times New Roman"/>
                <w:szCs w:val="28"/>
                <w:lang w:val="uk-UA"/>
              </w:rPr>
              <w:t>Відповідальні виконавці Програми</w:t>
            </w:r>
          </w:p>
        </w:tc>
        <w:tc>
          <w:tcPr>
            <w:tcW w:w="5426" w:type="dxa"/>
            <w:tcBorders>
              <w:top w:val="single" w:sz="4" w:space="0" w:color="auto"/>
              <w:left w:val="single" w:sz="4" w:space="0" w:color="auto"/>
              <w:bottom w:val="single" w:sz="4" w:space="0" w:color="auto"/>
              <w:right w:val="single" w:sz="4" w:space="0" w:color="auto"/>
            </w:tcBorders>
          </w:tcPr>
          <w:p w:rsidR="00EC16D4" w:rsidRPr="00EC16D4" w:rsidRDefault="00FB6A1B" w:rsidP="00FB6A1B">
            <w:pPr>
              <w:ind w:firstLine="0"/>
              <w:jc w:val="both"/>
              <w:rPr>
                <w:rFonts w:cs="Times New Roman"/>
                <w:szCs w:val="28"/>
                <w:lang w:val="uk-UA"/>
              </w:rPr>
            </w:pPr>
            <w:r w:rsidRPr="00EC16D4">
              <w:rPr>
                <w:szCs w:val="28"/>
                <w:lang w:val="uk-UA"/>
              </w:rPr>
              <w:t xml:space="preserve">Відділ </w:t>
            </w:r>
            <w:r>
              <w:rPr>
                <w:szCs w:val="28"/>
                <w:lang w:val="uk-UA"/>
              </w:rPr>
              <w:t>містобудування, архітектури, соціально-економічного розвитку, інфраструктури та цивільного захисту</w:t>
            </w:r>
            <w:r w:rsidRPr="00E43D31">
              <w:rPr>
                <w:szCs w:val="28"/>
                <w:lang w:val="uk-UA"/>
              </w:rPr>
              <w:t xml:space="preserve"> виконавчого комітету </w:t>
            </w:r>
            <w:r>
              <w:rPr>
                <w:szCs w:val="28"/>
                <w:lang w:val="uk-UA"/>
              </w:rPr>
              <w:t>селищно</w:t>
            </w:r>
            <w:r w:rsidRPr="00E43D31">
              <w:rPr>
                <w:szCs w:val="28"/>
                <w:lang w:val="uk-UA"/>
              </w:rPr>
              <w:t>ї рад</w:t>
            </w:r>
            <w:r>
              <w:rPr>
                <w:szCs w:val="28"/>
                <w:lang w:val="uk-UA"/>
              </w:rPr>
              <w:t>и</w:t>
            </w:r>
            <w:r w:rsidR="00EC16D4" w:rsidRPr="00EC16D4">
              <w:rPr>
                <w:rFonts w:cs="Times New Roman"/>
                <w:szCs w:val="28"/>
                <w:lang w:val="uk-UA"/>
              </w:rPr>
              <w:t xml:space="preserve">,  комунальна </w:t>
            </w:r>
            <w:proofErr w:type="spellStart"/>
            <w:r w:rsidR="00EC16D4" w:rsidRPr="00EC16D4">
              <w:rPr>
                <w:rFonts w:cs="Times New Roman"/>
                <w:szCs w:val="28"/>
                <w:lang w:val="uk-UA"/>
              </w:rPr>
              <w:t>водолазно</w:t>
            </w:r>
            <w:proofErr w:type="spellEnd"/>
            <w:r w:rsidR="00EC16D4" w:rsidRPr="00EC16D4">
              <w:rPr>
                <w:rFonts w:cs="Times New Roman"/>
                <w:szCs w:val="28"/>
                <w:lang w:val="uk-UA"/>
              </w:rPr>
              <w:t>-рятувальна служба Черкаської обласної ради, підприємства, установи та організації, що використовують водні об’єкти</w:t>
            </w:r>
          </w:p>
        </w:tc>
      </w:tr>
      <w:tr w:rsidR="00EC16D4" w:rsidRPr="00EC16D4" w:rsidTr="00673256">
        <w:tc>
          <w:tcPr>
            <w:tcW w:w="828"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264"/>
              <w:jc w:val="both"/>
              <w:rPr>
                <w:rFonts w:cs="Times New Roman"/>
                <w:szCs w:val="28"/>
                <w:lang w:val="uk-UA"/>
              </w:rPr>
            </w:pPr>
            <w:r w:rsidRPr="00EC16D4">
              <w:rPr>
                <w:rFonts w:cs="Times New Roman"/>
                <w:szCs w:val="28"/>
                <w:lang w:val="uk-UA"/>
              </w:rPr>
              <w:t>6.</w:t>
            </w:r>
          </w:p>
        </w:tc>
        <w:tc>
          <w:tcPr>
            <w:tcW w:w="3600" w:type="dxa"/>
            <w:tcBorders>
              <w:top w:val="single" w:sz="4" w:space="0" w:color="auto"/>
              <w:left w:val="single" w:sz="4" w:space="0" w:color="auto"/>
              <w:bottom w:val="single" w:sz="4" w:space="0" w:color="auto"/>
              <w:right w:val="single" w:sz="4" w:space="0" w:color="auto"/>
            </w:tcBorders>
          </w:tcPr>
          <w:p w:rsidR="00EC16D4" w:rsidRPr="00EC16D4" w:rsidRDefault="00EC16D4" w:rsidP="00FB6A1B">
            <w:pPr>
              <w:ind w:firstLine="0"/>
              <w:jc w:val="both"/>
              <w:rPr>
                <w:rFonts w:cs="Times New Roman"/>
                <w:szCs w:val="28"/>
                <w:lang w:val="uk-UA"/>
              </w:rPr>
            </w:pPr>
            <w:r w:rsidRPr="00EC16D4">
              <w:rPr>
                <w:rFonts w:cs="Times New Roman"/>
                <w:szCs w:val="28"/>
                <w:lang w:val="uk-UA"/>
              </w:rPr>
              <w:t>Термін реалізації програми</w:t>
            </w:r>
          </w:p>
        </w:tc>
        <w:tc>
          <w:tcPr>
            <w:tcW w:w="5426" w:type="dxa"/>
            <w:tcBorders>
              <w:top w:val="single" w:sz="4" w:space="0" w:color="auto"/>
              <w:left w:val="single" w:sz="4" w:space="0" w:color="auto"/>
              <w:bottom w:val="single" w:sz="4" w:space="0" w:color="auto"/>
              <w:right w:val="single" w:sz="4" w:space="0" w:color="auto"/>
            </w:tcBorders>
          </w:tcPr>
          <w:p w:rsidR="00EC16D4" w:rsidRPr="00EC16D4" w:rsidRDefault="00E40C48" w:rsidP="00FB6A1B">
            <w:pPr>
              <w:ind w:firstLine="0"/>
              <w:jc w:val="both"/>
              <w:rPr>
                <w:rFonts w:cs="Times New Roman"/>
                <w:szCs w:val="28"/>
                <w:lang w:val="uk-UA"/>
              </w:rPr>
            </w:pPr>
            <w:r>
              <w:rPr>
                <w:rFonts w:cs="Times New Roman"/>
                <w:szCs w:val="28"/>
                <w:lang w:val="uk-UA"/>
              </w:rPr>
              <w:t>2026 – 2027</w:t>
            </w:r>
            <w:r w:rsidR="00EC16D4" w:rsidRPr="00EC16D4">
              <w:rPr>
                <w:rFonts w:cs="Times New Roman"/>
                <w:szCs w:val="28"/>
                <w:lang w:val="uk-UA"/>
              </w:rPr>
              <w:t xml:space="preserve"> роки</w:t>
            </w:r>
          </w:p>
        </w:tc>
      </w:tr>
      <w:tr w:rsidR="00EC16D4" w:rsidRPr="00EC16D4" w:rsidTr="00673256">
        <w:tc>
          <w:tcPr>
            <w:tcW w:w="828" w:type="dxa"/>
            <w:tcBorders>
              <w:top w:val="single" w:sz="4" w:space="0" w:color="auto"/>
              <w:left w:val="single" w:sz="4" w:space="0" w:color="auto"/>
              <w:bottom w:val="single" w:sz="4" w:space="0" w:color="auto"/>
              <w:right w:val="single" w:sz="4" w:space="0" w:color="auto"/>
            </w:tcBorders>
          </w:tcPr>
          <w:p w:rsidR="00EC16D4" w:rsidRPr="00EC16D4" w:rsidRDefault="00EC16D4" w:rsidP="000377EA">
            <w:pPr>
              <w:ind w:firstLine="264"/>
              <w:jc w:val="both"/>
              <w:rPr>
                <w:rFonts w:cs="Times New Roman"/>
                <w:szCs w:val="28"/>
                <w:lang w:val="uk-UA"/>
              </w:rPr>
            </w:pPr>
            <w:r w:rsidRPr="00EC16D4">
              <w:rPr>
                <w:rFonts w:cs="Times New Roman"/>
                <w:szCs w:val="28"/>
                <w:lang w:val="uk-UA"/>
              </w:rPr>
              <w:t>7.</w:t>
            </w:r>
          </w:p>
        </w:tc>
        <w:tc>
          <w:tcPr>
            <w:tcW w:w="3600" w:type="dxa"/>
            <w:tcBorders>
              <w:top w:val="single" w:sz="4" w:space="0" w:color="auto"/>
              <w:left w:val="single" w:sz="4" w:space="0" w:color="auto"/>
              <w:bottom w:val="single" w:sz="4" w:space="0" w:color="auto"/>
              <w:right w:val="single" w:sz="4" w:space="0" w:color="auto"/>
            </w:tcBorders>
          </w:tcPr>
          <w:p w:rsidR="00EC16D4" w:rsidRPr="00EC16D4" w:rsidRDefault="00EC16D4" w:rsidP="00FB6A1B">
            <w:pPr>
              <w:ind w:firstLine="0"/>
              <w:jc w:val="both"/>
              <w:rPr>
                <w:rFonts w:cs="Times New Roman"/>
                <w:szCs w:val="28"/>
                <w:lang w:val="uk-UA"/>
              </w:rPr>
            </w:pPr>
            <w:r w:rsidRPr="00EC16D4">
              <w:rPr>
                <w:rFonts w:cs="Times New Roman"/>
                <w:szCs w:val="28"/>
                <w:lang w:val="uk-UA"/>
              </w:rPr>
              <w:t>Джерела фінансування Програми</w:t>
            </w:r>
          </w:p>
        </w:tc>
        <w:tc>
          <w:tcPr>
            <w:tcW w:w="5426" w:type="dxa"/>
            <w:tcBorders>
              <w:top w:val="single" w:sz="4" w:space="0" w:color="auto"/>
              <w:left w:val="single" w:sz="4" w:space="0" w:color="auto"/>
              <w:bottom w:val="single" w:sz="4" w:space="0" w:color="auto"/>
              <w:right w:val="single" w:sz="4" w:space="0" w:color="auto"/>
            </w:tcBorders>
          </w:tcPr>
          <w:p w:rsidR="00EC16D4" w:rsidRPr="00EC16D4" w:rsidRDefault="00FB6A1B" w:rsidP="00FB6A1B">
            <w:pPr>
              <w:ind w:firstLine="0"/>
              <w:jc w:val="both"/>
              <w:rPr>
                <w:rFonts w:cs="Times New Roman"/>
                <w:szCs w:val="28"/>
                <w:lang w:val="uk-UA"/>
              </w:rPr>
            </w:pPr>
            <w:r>
              <w:rPr>
                <w:rFonts w:cs="Times New Roman"/>
                <w:szCs w:val="28"/>
                <w:lang w:val="uk-UA"/>
              </w:rPr>
              <w:t xml:space="preserve">Місцевий </w:t>
            </w:r>
            <w:r w:rsidR="00EC16D4" w:rsidRPr="00EC16D4">
              <w:rPr>
                <w:rFonts w:cs="Times New Roman"/>
                <w:szCs w:val="28"/>
                <w:lang w:val="uk-UA"/>
              </w:rPr>
              <w:t>бюджет, кошти підприємств, установ та організацій, інші незаборонені законодавством джерела</w:t>
            </w:r>
          </w:p>
        </w:tc>
      </w:tr>
    </w:tbl>
    <w:p w:rsidR="00EC16D4" w:rsidRDefault="00EC16D4" w:rsidP="00EC16D4">
      <w:pPr>
        <w:pStyle w:val="a9"/>
        <w:ind w:left="0"/>
        <w:jc w:val="both"/>
        <w:rPr>
          <w:rFonts w:ascii="Times New Roman" w:hAnsi="Times New Roman" w:cs="Times New Roman"/>
          <w:b/>
          <w:sz w:val="28"/>
          <w:szCs w:val="28"/>
          <w:lang w:val="uk-UA"/>
        </w:rPr>
      </w:pPr>
    </w:p>
    <w:p w:rsidR="00FB6A1B" w:rsidRPr="00EC16D4" w:rsidRDefault="00FB6A1B" w:rsidP="00EC16D4">
      <w:pPr>
        <w:pStyle w:val="a9"/>
        <w:ind w:left="0"/>
        <w:jc w:val="both"/>
        <w:rPr>
          <w:rFonts w:ascii="Times New Roman" w:hAnsi="Times New Roman" w:cs="Times New Roman"/>
          <w:b/>
          <w:sz w:val="28"/>
          <w:szCs w:val="28"/>
          <w:lang w:val="uk-UA"/>
        </w:rPr>
      </w:pPr>
    </w:p>
    <w:p w:rsidR="00FB6A1B" w:rsidRDefault="00FB6A1B" w:rsidP="00FB6A1B">
      <w:pPr>
        <w:pStyle w:val="a3"/>
        <w:rPr>
          <w:rStyle w:val="0pt"/>
          <w:color w:val="000000"/>
          <w:sz w:val="28"/>
          <w:lang w:val="uk-UA"/>
        </w:rPr>
      </w:pPr>
      <w:r w:rsidRPr="000377EA">
        <w:rPr>
          <w:rStyle w:val="0pt"/>
          <w:color w:val="000000"/>
          <w:sz w:val="28"/>
          <w:lang w:val="uk-UA"/>
        </w:rPr>
        <w:t xml:space="preserve">Секретар                       </w:t>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proofErr w:type="spellStart"/>
      <w:r>
        <w:rPr>
          <w:rStyle w:val="0pt"/>
          <w:color w:val="000000"/>
          <w:sz w:val="28"/>
          <w:lang w:val="uk-UA"/>
        </w:rPr>
        <w:t>О.В.Макушенко</w:t>
      </w:r>
      <w:proofErr w:type="spellEnd"/>
    </w:p>
    <w:p w:rsidR="00FB6A1B" w:rsidRDefault="00FB6A1B">
      <w:pPr>
        <w:rPr>
          <w:rStyle w:val="0pt"/>
          <w:rFonts w:cs="Times New Roman"/>
          <w:color w:val="000000"/>
          <w:sz w:val="28"/>
          <w:szCs w:val="28"/>
          <w:lang w:val="uk-UA"/>
        </w:rPr>
      </w:pPr>
      <w:r>
        <w:rPr>
          <w:rStyle w:val="0pt"/>
          <w:color w:val="000000"/>
          <w:sz w:val="28"/>
          <w:lang w:val="uk-UA"/>
        </w:rPr>
        <w:br w:type="page"/>
      </w:r>
    </w:p>
    <w:p w:rsidR="00EC16D4" w:rsidRPr="00EC16D4" w:rsidRDefault="00EC16D4" w:rsidP="00FB6A1B">
      <w:pPr>
        <w:ind w:left="80"/>
        <w:jc w:val="right"/>
        <w:rPr>
          <w:rFonts w:cs="Times New Roman"/>
          <w:szCs w:val="28"/>
          <w:lang w:val="uk-UA"/>
        </w:rPr>
      </w:pPr>
      <w:r w:rsidRPr="00EC16D4">
        <w:rPr>
          <w:rFonts w:cs="Times New Roman"/>
          <w:szCs w:val="28"/>
          <w:lang w:val="uk-UA"/>
        </w:rPr>
        <w:lastRenderedPageBreak/>
        <w:t xml:space="preserve">                                                                                                Додаток 2 до Програми</w:t>
      </w:r>
    </w:p>
    <w:p w:rsidR="00EC16D4" w:rsidRPr="00EC16D4" w:rsidRDefault="00EC16D4" w:rsidP="00EC16D4">
      <w:pPr>
        <w:ind w:left="80"/>
        <w:jc w:val="center"/>
        <w:rPr>
          <w:rFonts w:cs="Times New Roman"/>
          <w:b/>
          <w:szCs w:val="28"/>
          <w:lang w:val="uk-UA"/>
        </w:rPr>
      </w:pPr>
    </w:p>
    <w:p w:rsidR="00EC16D4" w:rsidRPr="00FB6A1B" w:rsidRDefault="00EC16D4" w:rsidP="00EC16D4">
      <w:pPr>
        <w:ind w:left="80"/>
        <w:jc w:val="center"/>
        <w:rPr>
          <w:rFonts w:cs="Times New Roman"/>
          <w:b/>
          <w:szCs w:val="28"/>
          <w:lang w:val="uk-UA"/>
        </w:rPr>
      </w:pPr>
      <w:r w:rsidRPr="00FB6A1B">
        <w:rPr>
          <w:rFonts w:cs="Times New Roman"/>
          <w:b/>
          <w:szCs w:val="28"/>
          <w:lang w:val="uk-UA"/>
        </w:rPr>
        <w:t>Заходи</w:t>
      </w:r>
    </w:p>
    <w:p w:rsidR="00EC16D4" w:rsidRPr="00FB6A1B" w:rsidRDefault="00EC16D4" w:rsidP="00EC16D4">
      <w:pPr>
        <w:jc w:val="center"/>
        <w:rPr>
          <w:rFonts w:cs="Times New Roman"/>
          <w:b/>
          <w:szCs w:val="28"/>
          <w:lang w:val="uk-UA"/>
        </w:rPr>
      </w:pPr>
      <w:r w:rsidRPr="00FB6A1B">
        <w:rPr>
          <w:rFonts w:cs="Times New Roman"/>
          <w:b/>
          <w:szCs w:val="28"/>
          <w:lang w:val="uk-UA"/>
        </w:rPr>
        <w:t>Програми організації рятування людей на водних об’єктах</w:t>
      </w:r>
    </w:p>
    <w:p w:rsidR="00EC16D4" w:rsidRPr="00FB6A1B" w:rsidRDefault="00FB6A1B" w:rsidP="00EC16D4">
      <w:pPr>
        <w:jc w:val="center"/>
        <w:rPr>
          <w:rFonts w:cs="Times New Roman"/>
          <w:b/>
          <w:szCs w:val="28"/>
          <w:lang w:val="uk-UA"/>
        </w:rPr>
      </w:pPr>
      <w:proofErr w:type="spellStart"/>
      <w:r>
        <w:rPr>
          <w:rFonts w:cs="Times New Roman"/>
          <w:b/>
          <w:szCs w:val="28"/>
          <w:lang w:val="uk-UA"/>
        </w:rPr>
        <w:t>Лисянської</w:t>
      </w:r>
      <w:proofErr w:type="spellEnd"/>
      <w:r>
        <w:rPr>
          <w:rFonts w:cs="Times New Roman"/>
          <w:b/>
          <w:szCs w:val="28"/>
          <w:lang w:val="uk-UA"/>
        </w:rPr>
        <w:t xml:space="preserve"> селищної</w:t>
      </w:r>
      <w:r w:rsidR="00EC16D4" w:rsidRPr="00FB6A1B">
        <w:rPr>
          <w:rFonts w:cs="Times New Roman"/>
          <w:b/>
          <w:szCs w:val="28"/>
          <w:lang w:val="uk-UA"/>
        </w:rPr>
        <w:t xml:space="preserve"> ради на 202</w:t>
      </w:r>
      <w:r w:rsidR="00E40C48">
        <w:rPr>
          <w:rFonts w:cs="Times New Roman"/>
          <w:b/>
          <w:szCs w:val="28"/>
          <w:lang w:val="uk-UA"/>
        </w:rPr>
        <w:t>6-2027</w:t>
      </w:r>
      <w:r w:rsidR="00EC16D4" w:rsidRPr="00FB6A1B">
        <w:rPr>
          <w:rFonts w:cs="Times New Roman"/>
          <w:b/>
          <w:szCs w:val="28"/>
          <w:lang w:val="uk-UA"/>
        </w:rPr>
        <w:t xml:space="preserve"> роки</w:t>
      </w:r>
    </w:p>
    <w:p w:rsidR="00EC16D4" w:rsidRPr="00EC16D4" w:rsidRDefault="00EC16D4" w:rsidP="00EC16D4">
      <w:pPr>
        <w:ind w:left="80"/>
        <w:jc w:val="center"/>
        <w:rPr>
          <w:rFonts w:cs="Times New Roman"/>
          <w:szCs w:val="28"/>
          <w:lang w:val="uk-UA"/>
        </w:rPr>
      </w:pPr>
    </w:p>
    <w:tbl>
      <w:tblPr>
        <w:tblStyle w:val="ac"/>
        <w:tblW w:w="10172" w:type="dxa"/>
        <w:tblLayout w:type="fixed"/>
        <w:tblLook w:val="0000" w:firstRow="0" w:lastRow="0" w:firstColumn="0" w:lastColumn="0" w:noHBand="0" w:noVBand="0"/>
      </w:tblPr>
      <w:tblGrid>
        <w:gridCol w:w="817"/>
        <w:gridCol w:w="2835"/>
        <w:gridCol w:w="1701"/>
        <w:gridCol w:w="2552"/>
        <w:gridCol w:w="2267"/>
      </w:tblGrid>
      <w:tr w:rsidR="00EC16D4" w:rsidRPr="00EC16D4" w:rsidTr="00CE0A68">
        <w:trPr>
          <w:trHeight w:val="497"/>
        </w:trPr>
        <w:tc>
          <w:tcPr>
            <w:tcW w:w="817" w:type="dxa"/>
          </w:tcPr>
          <w:p w:rsidR="00EC16D4" w:rsidRPr="00EC16D4" w:rsidRDefault="00EC16D4" w:rsidP="00CE0A68">
            <w:pPr>
              <w:tabs>
                <w:tab w:val="left" w:pos="0"/>
                <w:tab w:val="left" w:pos="142"/>
              </w:tabs>
              <w:ind w:right="174" w:firstLine="0"/>
              <w:rPr>
                <w:rFonts w:cs="Times New Roman"/>
                <w:szCs w:val="28"/>
                <w:lang w:val="uk-UA"/>
              </w:rPr>
            </w:pPr>
            <w:r w:rsidRPr="00EC16D4">
              <w:rPr>
                <w:rFonts w:cs="Times New Roman"/>
                <w:szCs w:val="28"/>
                <w:lang w:val="uk-UA"/>
              </w:rPr>
              <w:t>№ з/п</w:t>
            </w:r>
          </w:p>
        </w:tc>
        <w:tc>
          <w:tcPr>
            <w:tcW w:w="2835" w:type="dxa"/>
          </w:tcPr>
          <w:p w:rsidR="00EC16D4" w:rsidRPr="00EC16D4" w:rsidRDefault="00EC16D4" w:rsidP="00FB6A1B">
            <w:pPr>
              <w:rPr>
                <w:rFonts w:cs="Times New Roman"/>
                <w:szCs w:val="28"/>
                <w:lang w:val="uk-UA"/>
              </w:rPr>
            </w:pPr>
            <w:r w:rsidRPr="00EC16D4">
              <w:rPr>
                <w:rFonts w:cs="Times New Roman"/>
                <w:szCs w:val="28"/>
                <w:lang w:val="uk-UA"/>
              </w:rPr>
              <w:t>Зміст заходу</w:t>
            </w:r>
          </w:p>
        </w:tc>
        <w:tc>
          <w:tcPr>
            <w:tcW w:w="1701" w:type="dxa"/>
          </w:tcPr>
          <w:p w:rsidR="00EC16D4" w:rsidRPr="00EC16D4" w:rsidRDefault="00EC16D4" w:rsidP="00FB6A1B">
            <w:pPr>
              <w:ind w:firstLine="0"/>
              <w:rPr>
                <w:rFonts w:cs="Times New Roman"/>
                <w:szCs w:val="28"/>
                <w:lang w:val="uk-UA"/>
              </w:rPr>
            </w:pPr>
            <w:r w:rsidRPr="00EC16D4">
              <w:rPr>
                <w:rFonts w:cs="Times New Roman"/>
                <w:szCs w:val="28"/>
                <w:lang w:val="uk-UA"/>
              </w:rPr>
              <w:t xml:space="preserve">Термін </w:t>
            </w:r>
          </w:p>
          <w:p w:rsidR="00EC16D4" w:rsidRPr="00EC16D4" w:rsidRDefault="00EC16D4" w:rsidP="00FB6A1B">
            <w:pPr>
              <w:ind w:firstLine="0"/>
              <w:rPr>
                <w:rFonts w:cs="Times New Roman"/>
                <w:szCs w:val="28"/>
                <w:lang w:val="uk-UA"/>
              </w:rPr>
            </w:pPr>
            <w:r w:rsidRPr="00EC16D4">
              <w:rPr>
                <w:rFonts w:cs="Times New Roman"/>
                <w:szCs w:val="28"/>
                <w:lang w:val="uk-UA"/>
              </w:rPr>
              <w:t xml:space="preserve">виконання </w:t>
            </w:r>
          </w:p>
        </w:tc>
        <w:tc>
          <w:tcPr>
            <w:tcW w:w="2552" w:type="dxa"/>
          </w:tcPr>
          <w:p w:rsidR="00EC16D4" w:rsidRPr="00EC16D4" w:rsidRDefault="00EC16D4" w:rsidP="001F4192">
            <w:pPr>
              <w:ind w:firstLine="0"/>
              <w:rPr>
                <w:rFonts w:cs="Times New Roman"/>
                <w:szCs w:val="28"/>
                <w:lang w:val="uk-UA"/>
              </w:rPr>
            </w:pPr>
            <w:r w:rsidRPr="00EC16D4">
              <w:rPr>
                <w:rFonts w:cs="Times New Roman"/>
                <w:szCs w:val="28"/>
                <w:lang w:val="uk-UA"/>
              </w:rPr>
              <w:t>Відповідальні</w:t>
            </w:r>
          </w:p>
          <w:p w:rsidR="00EC16D4" w:rsidRPr="00EC16D4" w:rsidRDefault="00EC16D4" w:rsidP="001F4192">
            <w:pPr>
              <w:ind w:firstLine="0"/>
              <w:rPr>
                <w:rFonts w:cs="Times New Roman"/>
                <w:szCs w:val="28"/>
                <w:lang w:val="uk-UA"/>
              </w:rPr>
            </w:pPr>
            <w:r w:rsidRPr="00EC16D4">
              <w:rPr>
                <w:rFonts w:cs="Times New Roman"/>
                <w:szCs w:val="28"/>
                <w:lang w:val="uk-UA"/>
              </w:rPr>
              <w:t xml:space="preserve"> за виконання заходів</w:t>
            </w:r>
          </w:p>
        </w:tc>
        <w:tc>
          <w:tcPr>
            <w:tcW w:w="2267" w:type="dxa"/>
          </w:tcPr>
          <w:p w:rsidR="00EC16D4" w:rsidRPr="00EC16D4" w:rsidRDefault="00EC16D4" w:rsidP="001F4192">
            <w:pPr>
              <w:ind w:firstLine="0"/>
              <w:rPr>
                <w:rFonts w:cs="Times New Roman"/>
                <w:szCs w:val="28"/>
                <w:lang w:val="uk-UA"/>
              </w:rPr>
            </w:pPr>
            <w:r w:rsidRPr="00EC16D4">
              <w:rPr>
                <w:rFonts w:cs="Times New Roman"/>
                <w:szCs w:val="28"/>
                <w:lang w:val="uk-UA"/>
              </w:rPr>
              <w:t>Джерела фінансування</w:t>
            </w:r>
          </w:p>
        </w:tc>
      </w:tr>
      <w:tr w:rsidR="00EC16D4" w:rsidRPr="00EC16D4" w:rsidTr="00CE0A68">
        <w:trPr>
          <w:trHeight w:val="497"/>
        </w:trPr>
        <w:tc>
          <w:tcPr>
            <w:tcW w:w="817" w:type="dxa"/>
          </w:tcPr>
          <w:p w:rsidR="00EC16D4" w:rsidRPr="00EC16D4" w:rsidRDefault="00EC16D4" w:rsidP="00FB6A1B">
            <w:pPr>
              <w:ind w:right="174" w:firstLine="284"/>
              <w:jc w:val="center"/>
              <w:rPr>
                <w:rFonts w:cs="Times New Roman"/>
                <w:szCs w:val="28"/>
                <w:lang w:val="uk-UA"/>
              </w:rPr>
            </w:pPr>
            <w:r w:rsidRPr="00EC16D4">
              <w:rPr>
                <w:rFonts w:cs="Times New Roman"/>
                <w:szCs w:val="28"/>
                <w:lang w:val="uk-UA"/>
              </w:rPr>
              <w:t>1</w:t>
            </w:r>
          </w:p>
        </w:tc>
        <w:tc>
          <w:tcPr>
            <w:tcW w:w="2835" w:type="dxa"/>
          </w:tcPr>
          <w:p w:rsidR="00EC16D4" w:rsidRPr="00EC16D4" w:rsidRDefault="00EC16D4" w:rsidP="001F4192">
            <w:pPr>
              <w:ind w:firstLine="0"/>
              <w:jc w:val="both"/>
              <w:rPr>
                <w:rFonts w:cs="Times New Roman"/>
                <w:szCs w:val="28"/>
                <w:lang w:val="uk-UA"/>
              </w:rPr>
            </w:pPr>
            <w:r w:rsidRPr="00EC16D4">
              <w:rPr>
                <w:rFonts w:cs="Times New Roman"/>
                <w:szCs w:val="28"/>
                <w:lang w:val="uk-UA"/>
              </w:rPr>
              <w:t>Організація облаштування місць масового відпочинку людей на водних об’єктах громади (при наявності)</w:t>
            </w:r>
          </w:p>
        </w:tc>
        <w:tc>
          <w:tcPr>
            <w:tcW w:w="1701" w:type="dxa"/>
          </w:tcPr>
          <w:p w:rsidR="00EC16D4" w:rsidRPr="00EC16D4" w:rsidRDefault="00EC16D4" w:rsidP="001F4192">
            <w:pPr>
              <w:ind w:firstLine="0"/>
              <w:jc w:val="both"/>
              <w:rPr>
                <w:rFonts w:cs="Times New Roman"/>
                <w:szCs w:val="28"/>
                <w:lang w:val="uk-UA"/>
              </w:rPr>
            </w:pPr>
            <w:r w:rsidRPr="00EC16D4">
              <w:rPr>
                <w:rFonts w:cs="Times New Roman"/>
                <w:szCs w:val="28"/>
                <w:lang w:val="uk-UA"/>
              </w:rPr>
              <w:t>До початку купального</w:t>
            </w:r>
            <w:r w:rsidR="001F4192">
              <w:rPr>
                <w:rFonts w:cs="Times New Roman"/>
                <w:szCs w:val="28"/>
                <w:lang w:val="uk-UA"/>
              </w:rPr>
              <w:t xml:space="preserve"> </w:t>
            </w:r>
            <w:r w:rsidRPr="00EC16D4">
              <w:rPr>
                <w:rFonts w:cs="Times New Roman"/>
                <w:szCs w:val="28"/>
                <w:lang w:val="uk-UA"/>
              </w:rPr>
              <w:t>сезону щороку</w:t>
            </w:r>
          </w:p>
        </w:tc>
        <w:tc>
          <w:tcPr>
            <w:tcW w:w="2552" w:type="dxa"/>
          </w:tcPr>
          <w:p w:rsidR="00EC16D4" w:rsidRPr="00EC16D4" w:rsidRDefault="00EC16D4" w:rsidP="001F4192">
            <w:pPr>
              <w:ind w:firstLine="0"/>
              <w:jc w:val="both"/>
              <w:rPr>
                <w:rFonts w:cs="Times New Roman"/>
                <w:szCs w:val="28"/>
                <w:lang w:val="uk-UA"/>
              </w:rPr>
            </w:pPr>
            <w:r w:rsidRPr="00EC16D4">
              <w:rPr>
                <w:rFonts w:cs="Times New Roman"/>
                <w:szCs w:val="28"/>
                <w:lang w:val="uk-UA"/>
              </w:rPr>
              <w:t>Виконавчий комітет, підприємства, установи та організації, що використовують водні об’єкти</w:t>
            </w:r>
          </w:p>
        </w:tc>
        <w:tc>
          <w:tcPr>
            <w:tcW w:w="2267" w:type="dxa"/>
          </w:tcPr>
          <w:p w:rsidR="00EC16D4" w:rsidRPr="00EC16D4" w:rsidRDefault="00EC16D4" w:rsidP="001F4192">
            <w:pPr>
              <w:ind w:firstLine="0"/>
              <w:jc w:val="both"/>
              <w:rPr>
                <w:rFonts w:cs="Times New Roman"/>
                <w:szCs w:val="28"/>
                <w:lang w:val="uk-UA"/>
              </w:rPr>
            </w:pPr>
            <w:r w:rsidRPr="00EC16D4">
              <w:rPr>
                <w:rFonts w:cs="Times New Roman"/>
                <w:szCs w:val="28"/>
                <w:lang w:val="uk-UA"/>
              </w:rPr>
              <w:t>Місцевий бюджет, кошти підприємств, установ                       та організацій,      що використовують водні об’єкти</w:t>
            </w:r>
          </w:p>
        </w:tc>
      </w:tr>
      <w:tr w:rsidR="00EC16D4" w:rsidRPr="00EC16D4" w:rsidTr="00CE0A68">
        <w:trPr>
          <w:trHeight w:val="497"/>
        </w:trPr>
        <w:tc>
          <w:tcPr>
            <w:tcW w:w="817" w:type="dxa"/>
          </w:tcPr>
          <w:p w:rsidR="00EC16D4" w:rsidRPr="00EC16D4" w:rsidRDefault="00EC16D4" w:rsidP="00FB6A1B">
            <w:pPr>
              <w:ind w:right="174" w:firstLine="284"/>
              <w:jc w:val="center"/>
              <w:rPr>
                <w:rFonts w:cs="Times New Roman"/>
                <w:szCs w:val="28"/>
                <w:lang w:val="uk-UA"/>
              </w:rPr>
            </w:pPr>
            <w:r w:rsidRPr="00EC16D4">
              <w:rPr>
                <w:rFonts w:cs="Times New Roman"/>
                <w:szCs w:val="28"/>
                <w:lang w:val="uk-UA"/>
              </w:rPr>
              <w:t>2</w:t>
            </w:r>
          </w:p>
        </w:tc>
        <w:tc>
          <w:tcPr>
            <w:tcW w:w="2835" w:type="dxa"/>
          </w:tcPr>
          <w:p w:rsidR="00EC16D4" w:rsidRPr="00EC16D4" w:rsidRDefault="00EC16D4" w:rsidP="001F4192">
            <w:pPr>
              <w:ind w:firstLine="0"/>
              <w:jc w:val="both"/>
              <w:rPr>
                <w:rFonts w:cs="Times New Roman"/>
                <w:szCs w:val="28"/>
                <w:lang w:val="uk-UA"/>
              </w:rPr>
            </w:pPr>
            <w:r w:rsidRPr="00EC16D4">
              <w:rPr>
                <w:rStyle w:val="rvts0"/>
                <w:szCs w:val="28"/>
                <w:lang w:val="uk-UA"/>
              </w:rPr>
              <w:t>Створення і утримання сезонних рятувальних постів</w:t>
            </w:r>
            <w:r w:rsidRPr="00EC16D4">
              <w:rPr>
                <w:rFonts w:cs="Times New Roman"/>
                <w:szCs w:val="28"/>
                <w:lang w:val="uk-UA"/>
              </w:rPr>
              <w:t xml:space="preserve"> в складі комунальної </w:t>
            </w:r>
            <w:proofErr w:type="spellStart"/>
            <w:r w:rsidRPr="00EC16D4">
              <w:rPr>
                <w:rFonts w:cs="Times New Roman"/>
                <w:szCs w:val="28"/>
                <w:lang w:val="uk-UA"/>
              </w:rPr>
              <w:t>водолазно</w:t>
            </w:r>
            <w:proofErr w:type="spellEnd"/>
            <w:r w:rsidRPr="00EC16D4">
              <w:rPr>
                <w:rFonts w:cs="Times New Roman"/>
                <w:szCs w:val="28"/>
                <w:lang w:val="uk-UA"/>
              </w:rPr>
              <w:t xml:space="preserve">-рятувальної служби Черкаської обласної ради, </w:t>
            </w:r>
            <w:r w:rsidRPr="00EC16D4">
              <w:rPr>
                <w:rStyle w:val="rvts0"/>
                <w:szCs w:val="28"/>
                <w:lang w:val="uk-UA"/>
              </w:rPr>
              <w:t>забезпечення їх приміщеннями та рятувальними засобами</w:t>
            </w:r>
          </w:p>
        </w:tc>
        <w:tc>
          <w:tcPr>
            <w:tcW w:w="1701" w:type="dxa"/>
          </w:tcPr>
          <w:p w:rsidR="00EC16D4" w:rsidRPr="00EC16D4" w:rsidRDefault="00EC16D4" w:rsidP="001F4192">
            <w:pPr>
              <w:ind w:firstLine="0"/>
              <w:jc w:val="both"/>
              <w:rPr>
                <w:rFonts w:cs="Times New Roman"/>
                <w:szCs w:val="28"/>
                <w:lang w:val="uk-UA"/>
              </w:rPr>
            </w:pPr>
            <w:r w:rsidRPr="00EC16D4">
              <w:rPr>
                <w:rFonts w:cs="Times New Roman"/>
                <w:szCs w:val="28"/>
                <w:lang w:val="uk-UA"/>
              </w:rPr>
              <w:t>Протягом купального</w:t>
            </w:r>
          </w:p>
          <w:p w:rsidR="00EC16D4" w:rsidRPr="00EC16D4" w:rsidRDefault="00EC16D4" w:rsidP="001F4192">
            <w:pPr>
              <w:ind w:firstLine="0"/>
              <w:jc w:val="both"/>
              <w:rPr>
                <w:rFonts w:cs="Times New Roman"/>
                <w:szCs w:val="28"/>
                <w:lang w:val="uk-UA"/>
              </w:rPr>
            </w:pPr>
            <w:r w:rsidRPr="00EC16D4">
              <w:rPr>
                <w:rFonts w:cs="Times New Roman"/>
                <w:szCs w:val="28"/>
                <w:lang w:val="uk-UA"/>
              </w:rPr>
              <w:t xml:space="preserve">сезону </w:t>
            </w:r>
          </w:p>
        </w:tc>
        <w:tc>
          <w:tcPr>
            <w:tcW w:w="2552" w:type="dxa"/>
          </w:tcPr>
          <w:p w:rsidR="00EC16D4" w:rsidRPr="00EC16D4" w:rsidRDefault="00EC16D4" w:rsidP="001F4192">
            <w:pPr>
              <w:ind w:firstLine="0"/>
              <w:jc w:val="both"/>
              <w:rPr>
                <w:rFonts w:cs="Times New Roman"/>
                <w:szCs w:val="28"/>
                <w:lang w:val="uk-UA"/>
              </w:rPr>
            </w:pPr>
            <w:r w:rsidRPr="00EC16D4">
              <w:rPr>
                <w:rFonts w:cs="Times New Roman"/>
                <w:szCs w:val="28"/>
                <w:lang w:val="uk-UA"/>
              </w:rPr>
              <w:t xml:space="preserve">Підприємства, установи та організації, що використовують водні об’єкти, комунальна </w:t>
            </w:r>
            <w:proofErr w:type="spellStart"/>
            <w:r w:rsidRPr="00EC16D4">
              <w:rPr>
                <w:rFonts w:cs="Times New Roman"/>
                <w:szCs w:val="28"/>
                <w:lang w:val="uk-UA"/>
              </w:rPr>
              <w:t>водолазно</w:t>
            </w:r>
            <w:proofErr w:type="spellEnd"/>
            <w:r w:rsidRPr="00EC16D4">
              <w:rPr>
                <w:rFonts w:cs="Times New Roman"/>
                <w:szCs w:val="28"/>
                <w:lang w:val="uk-UA"/>
              </w:rPr>
              <w:t>-рятувальна служба Черкаської обласної ради</w:t>
            </w:r>
          </w:p>
          <w:p w:rsidR="00EC16D4" w:rsidRPr="00EC16D4" w:rsidRDefault="00EC16D4" w:rsidP="001F4192">
            <w:pPr>
              <w:jc w:val="both"/>
              <w:rPr>
                <w:rFonts w:cs="Times New Roman"/>
                <w:szCs w:val="28"/>
                <w:lang w:val="uk-UA"/>
              </w:rPr>
            </w:pPr>
          </w:p>
        </w:tc>
        <w:tc>
          <w:tcPr>
            <w:tcW w:w="2267" w:type="dxa"/>
          </w:tcPr>
          <w:p w:rsidR="00EC16D4" w:rsidRPr="00EC16D4" w:rsidRDefault="00EC16D4" w:rsidP="001F4192">
            <w:pPr>
              <w:ind w:firstLine="0"/>
              <w:jc w:val="both"/>
              <w:rPr>
                <w:rFonts w:cs="Times New Roman"/>
                <w:szCs w:val="28"/>
                <w:lang w:val="uk-UA"/>
              </w:rPr>
            </w:pPr>
            <w:r w:rsidRPr="00EC16D4">
              <w:rPr>
                <w:rFonts w:cs="Times New Roman"/>
                <w:szCs w:val="28"/>
                <w:lang w:val="uk-UA"/>
              </w:rPr>
              <w:t>Місцевий бюджет, кошти підприємств, установ                  та організацій,      що використовують водні об’єкти</w:t>
            </w:r>
          </w:p>
        </w:tc>
      </w:tr>
      <w:tr w:rsidR="00EC16D4" w:rsidRPr="00EC16D4" w:rsidTr="00CE0A68">
        <w:trPr>
          <w:trHeight w:val="497"/>
        </w:trPr>
        <w:tc>
          <w:tcPr>
            <w:tcW w:w="817" w:type="dxa"/>
          </w:tcPr>
          <w:p w:rsidR="00EC16D4" w:rsidRPr="00EC16D4" w:rsidRDefault="00314D36" w:rsidP="00FB6A1B">
            <w:pPr>
              <w:ind w:right="174" w:firstLine="284"/>
              <w:jc w:val="center"/>
              <w:rPr>
                <w:rFonts w:cs="Times New Roman"/>
                <w:szCs w:val="28"/>
                <w:lang w:val="uk-UA"/>
              </w:rPr>
            </w:pPr>
            <w:r>
              <w:rPr>
                <w:rFonts w:cs="Times New Roman"/>
                <w:szCs w:val="28"/>
                <w:lang w:val="uk-UA"/>
              </w:rPr>
              <w:t>3</w:t>
            </w:r>
          </w:p>
        </w:tc>
        <w:tc>
          <w:tcPr>
            <w:tcW w:w="2835" w:type="dxa"/>
          </w:tcPr>
          <w:p w:rsidR="00EC16D4" w:rsidRPr="00EC16D4" w:rsidRDefault="00EC16D4" w:rsidP="00314D36">
            <w:pPr>
              <w:ind w:firstLine="0"/>
              <w:jc w:val="both"/>
              <w:rPr>
                <w:rFonts w:cs="Times New Roman"/>
                <w:szCs w:val="28"/>
                <w:lang w:val="uk-UA"/>
              </w:rPr>
            </w:pPr>
            <w:r w:rsidRPr="00EC16D4">
              <w:rPr>
                <w:rFonts w:cs="Times New Roman"/>
                <w:szCs w:val="28"/>
                <w:lang w:val="uk-UA"/>
              </w:rPr>
              <w:t xml:space="preserve">Укомплектування комунальної </w:t>
            </w:r>
            <w:proofErr w:type="spellStart"/>
            <w:r w:rsidRPr="00EC16D4">
              <w:rPr>
                <w:rFonts w:cs="Times New Roman"/>
                <w:szCs w:val="28"/>
                <w:lang w:val="uk-UA"/>
              </w:rPr>
              <w:t>водолазно</w:t>
            </w:r>
            <w:proofErr w:type="spellEnd"/>
            <w:r w:rsidRPr="00EC16D4">
              <w:rPr>
                <w:rFonts w:cs="Times New Roman"/>
                <w:szCs w:val="28"/>
                <w:lang w:val="uk-UA"/>
              </w:rPr>
              <w:t>-рятувальної служби Черкаської обласної ради спеціальною технікою, рятувальними засобами, водолазним спорядженням, транспортом</w:t>
            </w:r>
          </w:p>
        </w:tc>
        <w:tc>
          <w:tcPr>
            <w:tcW w:w="1701" w:type="dxa"/>
          </w:tcPr>
          <w:p w:rsidR="00EC16D4" w:rsidRPr="00EC16D4" w:rsidRDefault="00EC16D4" w:rsidP="00046E8D">
            <w:pPr>
              <w:ind w:firstLine="0"/>
              <w:rPr>
                <w:rFonts w:cs="Times New Roman"/>
                <w:szCs w:val="28"/>
                <w:lang w:val="uk-UA"/>
              </w:rPr>
            </w:pPr>
            <w:r w:rsidRPr="00EC16D4">
              <w:rPr>
                <w:rFonts w:cs="Times New Roman"/>
                <w:szCs w:val="28"/>
                <w:lang w:val="uk-UA"/>
              </w:rPr>
              <w:t>Постійно</w:t>
            </w:r>
          </w:p>
        </w:tc>
        <w:tc>
          <w:tcPr>
            <w:tcW w:w="2552" w:type="dxa"/>
          </w:tcPr>
          <w:p w:rsidR="00EC16D4" w:rsidRPr="00EC16D4" w:rsidRDefault="00EC16D4" w:rsidP="006A64B1">
            <w:pPr>
              <w:ind w:firstLine="0"/>
              <w:jc w:val="both"/>
              <w:rPr>
                <w:rFonts w:cs="Times New Roman"/>
                <w:szCs w:val="28"/>
                <w:lang w:val="uk-UA"/>
              </w:rPr>
            </w:pPr>
            <w:r w:rsidRPr="00EC16D4">
              <w:rPr>
                <w:rFonts w:cs="Times New Roman"/>
                <w:szCs w:val="28"/>
                <w:lang w:val="uk-UA"/>
              </w:rPr>
              <w:t xml:space="preserve">Управління цивільного захисту Черкаської обласної державної адміністрації, комунальна </w:t>
            </w:r>
            <w:proofErr w:type="spellStart"/>
            <w:r w:rsidRPr="00EC16D4">
              <w:rPr>
                <w:rFonts w:cs="Times New Roman"/>
                <w:szCs w:val="28"/>
                <w:lang w:val="uk-UA"/>
              </w:rPr>
              <w:t>водолазно</w:t>
            </w:r>
            <w:proofErr w:type="spellEnd"/>
            <w:r w:rsidRPr="00EC16D4">
              <w:rPr>
                <w:rFonts w:cs="Times New Roman"/>
                <w:szCs w:val="28"/>
                <w:lang w:val="uk-UA"/>
              </w:rPr>
              <w:t>-рятувальна служба Черкаської обласної ради</w:t>
            </w:r>
          </w:p>
        </w:tc>
        <w:tc>
          <w:tcPr>
            <w:tcW w:w="2267" w:type="dxa"/>
          </w:tcPr>
          <w:p w:rsidR="00EC16D4" w:rsidRPr="00EC16D4" w:rsidRDefault="00EC16D4" w:rsidP="006A64B1">
            <w:pPr>
              <w:ind w:firstLine="0"/>
              <w:jc w:val="both"/>
              <w:rPr>
                <w:rFonts w:cs="Times New Roman"/>
                <w:szCs w:val="28"/>
                <w:lang w:val="uk-UA"/>
              </w:rPr>
            </w:pPr>
            <w:r w:rsidRPr="00EC16D4">
              <w:rPr>
                <w:rFonts w:cs="Times New Roman"/>
                <w:szCs w:val="28"/>
                <w:lang w:val="uk-UA"/>
              </w:rPr>
              <w:t>Обласний бюджет, інші місцеві бюджети</w:t>
            </w:r>
          </w:p>
        </w:tc>
      </w:tr>
      <w:tr w:rsidR="00EC16D4" w:rsidRPr="00EC16D4" w:rsidTr="00CE0A68">
        <w:trPr>
          <w:trHeight w:val="497"/>
        </w:trPr>
        <w:tc>
          <w:tcPr>
            <w:tcW w:w="817" w:type="dxa"/>
          </w:tcPr>
          <w:p w:rsidR="00EC16D4" w:rsidRPr="00EC16D4" w:rsidRDefault="00542810" w:rsidP="00FB6A1B">
            <w:pPr>
              <w:ind w:right="174" w:firstLine="284"/>
              <w:jc w:val="center"/>
              <w:rPr>
                <w:rFonts w:cs="Times New Roman"/>
                <w:szCs w:val="28"/>
                <w:lang w:val="uk-UA"/>
              </w:rPr>
            </w:pPr>
            <w:r>
              <w:rPr>
                <w:rFonts w:cs="Times New Roman"/>
                <w:szCs w:val="28"/>
                <w:lang w:val="uk-UA"/>
              </w:rPr>
              <w:t>4</w:t>
            </w:r>
          </w:p>
        </w:tc>
        <w:tc>
          <w:tcPr>
            <w:tcW w:w="2835" w:type="dxa"/>
          </w:tcPr>
          <w:p w:rsidR="00EC16D4" w:rsidRPr="00EC16D4" w:rsidRDefault="00EC16D4" w:rsidP="00CE0A68">
            <w:pPr>
              <w:ind w:firstLine="0"/>
              <w:jc w:val="both"/>
              <w:rPr>
                <w:rFonts w:cs="Times New Roman"/>
                <w:szCs w:val="28"/>
                <w:lang w:val="uk-UA"/>
              </w:rPr>
            </w:pPr>
            <w:r w:rsidRPr="00EC16D4">
              <w:rPr>
                <w:rFonts w:cs="Times New Roman"/>
                <w:szCs w:val="28"/>
                <w:lang w:val="uk-UA"/>
              </w:rPr>
              <w:t xml:space="preserve">Здійснення рятувальних    та </w:t>
            </w:r>
            <w:proofErr w:type="spellStart"/>
            <w:r w:rsidRPr="00EC16D4">
              <w:rPr>
                <w:rFonts w:cs="Times New Roman"/>
                <w:szCs w:val="28"/>
                <w:lang w:val="uk-UA"/>
              </w:rPr>
              <w:t>водолазно</w:t>
            </w:r>
            <w:proofErr w:type="spellEnd"/>
            <w:r w:rsidRPr="00EC16D4">
              <w:rPr>
                <w:rFonts w:cs="Times New Roman"/>
                <w:szCs w:val="28"/>
                <w:lang w:val="uk-UA"/>
              </w:rPr>
              <w:t xml:space="preserve">-пошукових робіт на водних об’єктах </w:t>
            </w:r>
            <w:r w:rsidR="00CE0A68">
              <w:rPr>
                <w:rFonts w:cs="Times New Roman"/>
                <w:szCs w:val="28"/>
                <w:lang w:val="uk-UA"/>
              </w:rPr>
              <w:t>громади</w:t>
            </w:r>
          </w:p>
        </w:tc>
        <w:tc>
          <w:tcPr>
            <w:tcW w:w="1701" w:type="dxa"/>
          </w:tcPr>
          <w:p w:rsidR="00EC16D4" w:rsidRPr="00EC16D4" w:rsidRDefault="00EC16D4" w:rsidP="00046E8D">
            <w:pPr>
              <w:ind w:firstLine="0"/>
              <w:rPr>
                <w:rFonts w:cs="Times New Roman"/>
                <w:szCs w:val="28"/>
                <w:lang w:val="uk-UA"/>
              </w:rPr>
            </w:pPr>
            <w:r w:rsidRPr="00EC16D4">
              <w:rPr>
                <w:rFonts w:cs="Times New Roman"/>
                <w:szCs w:val="28"/>
                <w:lang w:val="uk-UA"/>
              </w:rPr>
              <w:t>Постійно</w:t>
            </w:r>
          </w:p>
        </w:tc>
        <w:tc>
          <w:tcPr>
            <w:tcW w:w="2552" w:type="dxa"/>
          </w:tcPr>
          <w:p w:rsidR="00EC16D4" w:rsidRPr="00EC16D4" w:rsidRDefault="00EC16D4" w:rsidP="00EB266E">
            <w:pPr>
              <w:ind w:firstLine="0"/>
              <w:jc w:val="both"/>
              <w:rPr>
                <w:rFonts w:cs="Times New Roman"/>
                <w:szCs w:val="28"/>
                <w:lang w:val="uk-UA"/>
              </w:rPr>
            </w:pPr>
            <w:r w:rsidRPr="00EC16D4">
              <w:rPr>
                <w:rFonts w:cs="Times New Roman"/>
                <w:szCs w:val="28"/>
                <w:lang w:val="uk-UA"/>
              </w:rPr>
              <w:t xml:space="preserve">Комунальна </w:t>
            </w:r>
            <w:proofErr w:type="spellStart"/>
            <w:r w:rsidRPr="00EC16D4">
              <w:rPr>
                <w:rFonts w:cs="Times New Roman"/>
                <w:szCs w:val="28"/>
                <w:lang w:val="uk-UA"/>
              </w:rPr>
              <w:t>водолазно</w:t>
            </w:r>
            <w:proofErr w:type="spellEnd"/>
            <w:r w:rsidRPr="00EC16D4">
              <w:rPr>
                <w:rFonts w:cs="Times New Roman"/>
                <w:szCs w:val="28"/>
                <w:lang w:val="uk-UA"/>
              </w:rPr>
              <w:t>-рятувальна служба Черкаської обласної ради</w:t>
            </w:r>
          </w:p>
        </w:tc>
        <w:tc>
          <w:tcPr>
            <w:tcW w:w="2267" w:type="dxa"/>
          </w:tcPr>
          <w:p w:rsidR="00EC16D4" w:rsidRPr="00EC16D4" w:rsidRDefault="00EC16D4" w:rsidP="006A64B1">
            <w:pPr>
              <w:ind w:firstLine="0"/>
              <w:jc w:val="both"/>
              <w:rPr>
                <w:rFonts w:cs="Times New Roman"/>
                <w:szCs w:val="28"/>
                <w:lang w:val="uk-UA"/>
              </w:rPr>
            </w:pPr>
            <w:r w:rsidRPr="00EC16D4">
              <w:rPr>
                <w:rFonts w:cs="Times New Roman"/>
                <w:szCs w:val="28"/>
                <w:lang w:val="uk-UA"/>
              </w:rPr>
              <w:t>Місцевий бюджет</w:t>
            </w:r>
          </w:p>
        </w:tc>
      </w:tr>
      <w:tr w:rsidR="00EC16D4" w:rsidRPr="00EC16D4" w:rsidTr="00CE0A68">
        <w:trPr>
          <w:trHeight w:val="497"/>
        </w:trPr>
        <w:tc>
          <w:tcPr>
            <w:tcW w:w="817" w:type="dxa"/>
          </w:tcPr>
          <w:p w:rsidR="00EC16D4" w:rsidRPr="00EC16D4" w:rsidRDefault="00542810" w:rsidP="00FB6A1B">
            <w:pPr>
              <w:ind w:right="174" w:firstLine="284"/>
              <w:jc w:val="center"/>
              <w:rPr>
                <w:rFonts w:cs="Times New Roman"/>
                <w:szCs w:val="28"/>
                <w:lang w:val="uk-UA"/>
              </w:rPr>
            </w:pPr>
            <w:r>
              <w:rPr>
                <w:rFonts w:cs="Times New Roman"/>
                <w:szCs w:val="28"/>
                <w:lang w:val="uk-UA"/>
              </w:rPr>
              <w:lastRenderedPageBreak/>
              <w:t>5</w:t>
            </w:r>
          </w:p>
        </w:tc>
        <w:tc>
          <w:tcPr>
            <w:tcW w:w="2835" w:type="dxa"/>
          </w:tcPr>
          <w:p w:rsidR="00EC16D4" w:rsidRPr="00EC16D4" w:rsidRDefault="00EC16D4" w:rsidP="00542810">
            <w:pPr>
              <w:ind w:firstLine="0"/>
              <w:jc w:val="both"/>
              <w:rPr>
                <w:rFonts w:cs="Times New Roman"/>
                <w:szCs w:val="28"/>
                <w:lang w:val="uk-UA"/>
              </w:rPr>
            </w:pPr>
            <w:r w:rsidRPr="00EC16D4">
              <w:rPr>
                <w:rFonts w:cs="Times New Roman"/>
                <w:szCs w:val="28"/>
                <w:lang w:val="uk-UA"/>
              </w:rPr>
              <w:t>Проведення роз’яснювальної роботи серед населення щодо дотримання правил поведінки на воді</w:t>
            </w:r>
          </w:p>
        </w:tc>
        <w:tc>
          <w:tcPr>
            <w:tcW w:w="1701" w:type="dxa"/>
          </w:tcPr>
          <w:p w:rsidR="00EC16D4" w:rsidRPr="00EC16D4" w:rsidRDefault="00EC16D4" w:rsidP="00046E8D">
            <w:pPr>
              <w:ind w:firstLine="0"/>
              <w:rPr>
                <w:rFonts w:cs="Times New Roman"/>
                <w:szCs w:val="28"/>
                <w:lang w:val="uk-UA"/>
              </w:rPr>
            </w:pPr>
            <w:r w:rsidRPr="00EC16D4">
              <w:rPr>
                <w:rFonts w:cs="Times New Roman"/>
                <w:szCs w:val="28"/>
                <w:lang w:val="uk-UA"/>
              </w:rPr>
              <w:t>Постійно</w:t>
            </w:r>
          </w:p>
        </w:tc>
        <w:tc>
          <w:tcPr>
            <w:tcW w:w="2552" w:type="dxa"/>
          </w:tcPr>
          <w:p w:rsidR="00EC16D4" w:rsidRPr="00EC16D4" w:rsidRDefault="00EC16D4" w:rsidP="00EB266E">
            <w:pPr>
              <w:ind w:firstLine="0"/>
              <w:jc w:val="both"/>
              <w:rPr>
                <w:rFonts w:cs="Times New Roman"/>
                <w:szCs w:val="28"/>
                <w:lang w:val="uk-UA"/>
              </w:rPr>
            </w:pPr>
            <w:r w:rsidRPr="00EC16D4">
              <w:rPr>
                <w:rFonts w:cs="Times New Roman"/>
                <w:szCs w:val="28"/>
                <w:lang w:val="uk-UA"/>
              </w:rPr>
              <w:t>Виконавчий комітет, підприємства, установи та організації, що використовують водні об’єкти</w:t>
            </w:r>
          </w:p>
        </w:tc>
        <w:tc>
          <w:tcPr>
            <w:tcW w:w="2267" w:type="dxa"/>
          </w:tcPr>
          <w:p w:rsidR="00EC16D4" w:rsidRPr="00EC16D4" w:rsidRDefault="00EC16D4" w:rsidP="006A64B1">
            <w:pPr>
              <w:ind w:firstLine="0"/>
              <w:jc w:val="both"/>
              <w:rPr>
                <w:rFonts w:cs="Times New Roman"/>
                <w:szCs w:val="28"/>
                <w:lang w:val="uk-UA"/>
              </w:rPr>
            </w:pPr>
            <w:r w:rsidRPr="00EC16D4">
              <w:rPr>
                <w:rFonts w:cs="Times New Roman"/>
                <w:szCs w:val="28"/>
                <w:lang w:val="uk-UA"/>
              </w:rPr>
              <w:t>Місцевий бюджет</w:t>
            </w:r>
          </w:p>
        </w:tc>
      </w:tr>
    </w:tbl>
    <w:p w:rsidR="00EC16D4" w:rsidRPr="00EC16D4" w:rsidRDefault="00EC16D4" w:rsidP="00EC16D4">
      <w:pPr>
        <w:pStyle w:val="a9"/>
        <w:rPr>
          <w:rFonts w:ascii="Times New Roman" w:hAnsi="Times New Roman" w:cs="Times New Roman"/>
          <w:sz w:val="28"/>
          <w:szCs w:val="28"/>
          <w:lang w:val="uk-UA"/>
        </w:rPr>
      </w:pPr>
    </w:p>
    <w:p w:rsidR="00EC16D4" w:rsidRPr="00EC16D4" w:rsidRDefault="00EC16D4" w:rsidP="00EC16D4">
      <w:pPr>
        <w:pStyle w:val="a9"/>
        <w:rPr>
          <w:rFonts w:ascii="Times New Roman" w:hAnsi="Times New Roman" w:cs="Times New Roman"/>
          <w:sz w:val="28"/>
          <w:szCs w:val="28"/>
          <w:lang w:val="uk-UA"/>
        </w:rPr>
      </w:pPr>
    </w:p>
    <w:p w:rsidR="00CE0A68" w:rsidRDefault="00CE0A68" w:rsidP="00CE0A68">
      <w:pPr>
        <w:pStyle w:val="a3"/>
        <w:rPr>
          <w:rStyle w:val="0pt"/>
          <w:color w:val="000000"/>
          <w:sz w:val="28"/>
          <w:lang w:val="uk-UA"/>
        </w:rPr>
      </w:pPr>
      <w:r w:rsidRPr="000377EA">
        <w:rPr>
          <w:rStyle w:val="0pt"/>
          <w:color w:val="000000"/>
          <w:sz w:val="28"/>
          <w:lang w:val="uk-UA"/>
        </w:rPr>
        <w:t xml:space="preserve">Секретар                       </w:t>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r w:rsidRPr="000377EA">
        <w:rPr>
          <w:rStyle w:val="0pt"/>
          <w:color w:val="000000"/>
          <w:sz w:val="28"/>
          <w:lang w:val="uk-UA"/>
        </w:rPr>
        <w:tab/>
      </w:r>
      <w:proofErr w:type="spellStart"/>
      <w:r>
        <w:rPr>
          <w:rStyle w:val="0pt"/>
          <w:color w:val="000000"/>
          <w:sz w:val="28"/>
          <w:lang w:val="uk-UA"/>
        </w:rPr>
        <w:t>О.В.Макушенко</w:t>
      </w:r>
      <w:proofErr w:type="spellEnd"/>
    </w:p>
    <w:p w:rsidR="00EC16D4" w:rsidRPr="00EC16D4" w:rsidRDefault="00EC16D4" w:rsidP="00EC16D4">
      <w:pPr>
        <w:autoSpaceDE w:val="0"/>
        <w:autoSpaceDN w:val="0"/>
        <w:adjustRightInd w:val="0"/>
        <w:jc w:val="center"/>
        <w:rPr>
          <w:rFonts w:cs="Times New Roman"/>
          <w:szCs w:val="28"/>
          <w:lang w:val="uk-UA"/>
        </w:rPr>
      </w:pPr>
    </w:p>
    <w:p w:rsidR="00EC16D4" w:rsidRPr="00EC16D4" w:rsidRDefault="00EC16D4" w:rsidP="00EC16D4">
      <w:pPr>
        <w:autoSpaceDE w:val="0"/>
        <w:autoSpaceDN w:val="0"/>
        <w:adjustRightInd w:val="0"/>
        <w:jc w:val="center"/>
        <w:rPr>
          <w:rFonts w:cs="Times New Roman"/>
          <w:szCs w:val="28"/>
          <w:lang w:val="uk-UA"/>
        </w:rPr>
      </w:pPr>
    </w:p>
    <w:p w:rsidR="00EC16D4" w:rsidRPr="00EC16D4" w:rsidRDefault="00EC16D4" w:rsidP="00EC16D4">
      <w:pPr>
        <w:autoSpaceDE w:val="0"/>
        <w:autoSpaceDN w:val="0"/>
        <w:adjustRightInd w:val="0"/>
        <w:jc w:val="center"/>
        <w:rPr>
          <w:rFonts w:cs="Times New Roman"/>
          <w:szCs w:val="28"/>
          <w:lang w:val="uk-UA"/>
        </w:rPr>
      </w:pPr>
    </w:p>
    <w:p w:rsidR="00D84D63" w:rsidRPr="00EC16D4" w:rsidRDefault="00D84D63" w:rsidP="00D84D63">
      <w:pPr>
        <w:spacing w:before="120"/>
        <w:rPr>
          <w:rFonts w:cs="Times New Roman"/>
          <w:szCs w:val="28"/>
          <w:lang w:val="uk-UA"/>
        </w:rPr>
      </w:pPr>
    </w:p>
    <w:sectPr w:rsidR="00D84D63" w:rsidRPr="00EC16D4" w:rsidSect="00EC16D4">
      <w:pgSz w:w="11910" w:h="16840"/>
      <w:pgMar w:top="1160" w:right="740" w:bottom="280" w:left="1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2" w:hanging="329"/>
      </w:pPr>
      <w:rPr>
        <w:rFonts w:ascii="Times New Roman" w:hAnsi="Times New Roman" w:cs="Times New Roman"/>
        <w:b w:val="0"/>
        <w:bCs w:val="0"/>
        <w:sz w:val="28"/>
        <w:szCs w:val="28"/>
      </w:rPr>
    </w:lvl>
    <w:lvl w:ilvl="1">
      <w:numFmt w:val="bullet"/>
      <w:lvlText w:val="•"/>
      <w:lvlJc w:val="left"/>
      <w:pPr>
        <w:ind w:left="1048" w:hanging="329"/>
      </w:pPr>
    </w:lvl>
    <w:lvl w:ilvl="2">
      <w:numFmt w:val="bullet"/>
      <w:lvlText w:val="•"/>
      <w:lvlJc w:val="left"/>
      <w:pPr>
        <w:ind w:left="1994" w:hanging="329"/>
      </w:pPr>
    </w:lvl>
    <w:lvl w:ilvl="3">
      <w:numFmt w:val="bullet"/>
      <w:lvlText w:val="•"/>
      <w:lvlJc w:val="left"/>
      <w:pPr>
        <w:ind w:left="2941" w:hanging="329"/>
      </w:pPr>
    </w:lvl>
    <w:lvl w:ilvl="4">
      <w:numFmt w:val="bullet"/>
      <w:lvlText w:val="•"/>
      <w:lvlJc w:val="left"/>
      <w:pPr>
        <w:ind w:left="3887" w:hanging="329"/>
      </w:pPr>
    </w:lvl>
    <w:lvl w:ilvl="5">
      <w:numFmt w:val="bullet"/>
      <w:lvlText w:val="•"/>
      <w:lvlJc w:val="left"/>
      <w:pPr>
        <w:ind w:left="4834" w:hanging="329"/>
      </w:pPr>
    </w:lvl>
    <w:lvl w:ilvl="6">
      <w:numFmt w:val="bullet"/>
      <w:lvlText w:val="•"/>
      <w:lvlJc w:val="left"/>
      <w:pPr>
        <w:ind w:left="5780" w:hanging="329"/>
      </w:pPr>
    </w:lvl>
    <w:lvl w:ilvl="7">
      <w:numFmt w:val="bullet"/>
      <w:lvlText w:val="•"/>
      <w:lvlJc w:val="left"/>
      <w:pPr>
        <w:ind w:left="6727" w:hanging="329"/>
      </w:pPr>
    </w:lvl>
    <w:lvl w:ilvl="8">
      <w:numFmt w:val="bullet"/>
      <w:lvlText w:val="•"/>
      <w:lvlJc w:val="left"/>
      <w:pPr>
        <w:ind w:left="7673" w:hanging="329"/>
      </w:pPr>
    </w:lvl>
  </w:abstractNum>
  <w:abstractNum w:abstractNumId="1" w15:restartNumberingAfterBreak="0">
    <w:nsid w:val="00000403"/>
    <w:multiLevelType w:val="multilevel"/>
    <w:tmpl w:val="00000886"/>
    <w:lvl w:ilvl="0">
      <w:numFmt w:val="bullet"/>
      <w:lvlText w:val="-"/>
      <w:lvlJc w:val="left"/>
      <w:pPr>
        <w:ind w:left="102" w:hanging="164"/>
      </w:pPr>
      <w:rPr>
        <w:rFonts w:ascii="Times New Roman" w:hAnsi="Times New Roman" w:cs="Times New Roman"/>
        <w:b w:val="0"/>
        <w:bCs w:val="0"/>
        <w:sz w:val="28"/>
        <w:szCs w:val="28"/>
      </w:rPr>
    </w:lvl>
    <w:lvl w:ilvl="1">
      <w:numFmt w:val="bullet"/>
      <w:lvlText w:val="•"/>
      <w:lvlJc w:val="left"/>
      <w:pPr>
        <w:ind w:left="1048" w:hanging="164"/>
      </w:pPr>
    </w:lvl>
    <w:lvl w:ilvl="2">
      <w:numFmt w:val="bullet"/>
      <w:lvlText w:val="•"/>
      <w:lvlJc w:val="left"/>
      <w:pPr>
        <w:ind w:left="1994" w:hanging="164"/>
      </w:pPr>
    </w:lvl>
    <w:lvl w:ilvl="3">
      <w:numFmt w:val="bullet"/>
      <w:lvlText w:val="•"/>
      <w:lvlJc w:val="left"/>
      <w:pPr>
        <w:ind w:left="2941" w:hanging="164"/>
      </w:pPr>
    </w:lvl>
    <w:lvl w:ilvl="4">
      <w:numFmt w:val="bullet"/>
      <w:lvlText w:val="•"/>
      <w:lvlJc w:val="left"/>
      <w:pPr>
        <w:ind w:left="3887" w:hanging="164"/>
      </w:pPr>
    </w:lvl>
    <w:lvl w:ilvl="5">
      <w:numFmt w:val="bullet"/>
      <w:lvlText w:val="•"/>
      <w:lvlJc w:val="left"/>
      <w:pPr>
        <w:ind w:left="4834" w:hanging="164"/>
      </w:pPr>
    </w:lvl>
    <w:lvl w:ilvl="6">
      <w:numFmt w:val="bullet"/>
      <w:lvlText w:val="•"/>
      <w:lvlJc w:val="left"/>
      <w:pPr>
        <w:ind w:left="5780" w:hanging="164"/>
      </w:pPr>
    </w:lvl>
    <w:lvl w:ilvl="7">
      <w:numFmt w:val="bullet"/>
      <w:lvlText w:val="•"/>
      <w:lvlJc w:val="left"/>
      <w:pPr>
        <w:ind w:left="6727" w:hanging="164"/>
      </w:pPr>
    </w:lvl>
    <w:lvl w:ilvl="8">
      <w:numFmt w:val="bullet"/>
      <w:lvlText w:val="•"/>
      <w:lvlJc w:val="left"/>
      <w:pPr>
        <w:ind w:left="7673" w:hanging="164"/>
      </w:pPr>
    </w:lvl>
  </w:abstractNum>
  <w:abstractNum w:abstractNumId="2" w15:restartNumberingAfterBreak="0">
    <w:nsid w:val="00000404"/>
    <w:multiLevelType w:val="multilevel"/>
    <w:tmpl w:val="00000887"/>
    <w:lvl w:ilvl="0">
      <w:start w:val="7"/>
      <w:numFmt w:val="decimal"/>
      <w:lvlText w:val="%1."/>
      <w:lvlJc w:val="left"/>
      <w:pPr>
        <w:ind w:left="102" w:hanging="296"/>
      </w:pPr>
      <w:rPr>
        <w:rFonts w:ascii="Times New Roman" w:hAnsi="Times New Roman" w:cs="Times New Roman"/>
        <w:b w:val="0"/>
        <w:bCs w:val="0"/>
        <w:spacing w:val="1"/>
        <w:sz w:val="28"/>
        <w:szCs w:val="28"/>
      </w:rPr>
    </w:lvl>
    <w:lvl w:ilvl="1">
      <w:numFmt w:val="bullet"/>
      <w:lvlText w:val="•"/>
      <w:lvlJc w:val="left"/>
      <w:pPr>
        <w:ind w:left="1048" w:hanging="296"/>
      </w:pPr>
    </w:lvl>
    <w:lvl w:ilvl="2">
      <w:numFmt w:val="bullet"/>
      <w:lvlText w:val="•"/>
      <w:lvlJc w:val="left"/>
      <w:pPr>
        <w:ind w:left="1994" w:hanging="296"/>
      </w:pPr>
    </w:lvl>
    <w:lvl w:ilvl="3">
      <w:numFmt w:val="bullet"/>
      <w:lvlText w:val="•"/>
      <w:lvlJc w:val="left"/>
      <w:pPr>
        <w:ind w:left="2941" w:hanging="296"/>
      </w:pPr>
    </w:lvl>
    <w:lvl w:ilvl="4">
      <w:numFmt w:val="bullet"/>
      <w:lvlText w:val="•"/>
      <w:lvlJc w:val="left"/>
      <w:pPr>
        <w:ind w:left="3887" w:hanging="296"/>
      </w:pPr>
    </w:lvl>
    <w:lvl w:ilvl="5">
      <w:numFmt w:val="bullet"/>
      <w:lvlText w:val="•"/>
      <w:lvlJc w:val="left"/>
      <w:pPr>
        <w:ind w:left="4834" w:hanging="296"/>
      </w:pPr>
    </w:lvl>
    <w:lvl w:ilvl="6">
      <w:numFmt w:val="bullet"/>
      <w:lvlText w:val="•"/>
      <w:lvlJc w:val="left"/>
      <w:pPr>
        <w:ind w:left="5780" w:hanging="296"/>
      </w:pPr>
    </w:lvl>
    <w:lvl w:ilvl="7">
      <w:numFmt w:val="bullet"/>
      <w:lvlText w:val="•"/>
      <w:lvlJc w:val="left"/>
      <w:pPr>
        <w:ind w:left="6727" w:hanging="296"/>
      </w:pPr>
    </w:lvl>
    <w:lvl w:ilvl="8">
      <w:numFmt w:val="bullet"/>
      <w:lvlText w:val="•"/>
      <w:lvlJc w:val="left"/>
      <w:pPr>
        <w:ind w:left="7673" w:hanging="296"/>
      </w:pPr>
    </w:lvl>
  </w:abstractNum>
  <w:abstractNum w:abstractNumId="3" w15:restartNumberingAfterBreak="0">
    <w:nsid w:val="00000405"/>
    <w:multiLevelType w:val="multilevel"/>
    <w:tmpl w:val="00000888"/>
    <w:lvl w:ilvl="0">
      <w:start w:val="1"/>
      <w:numFmt w:val="decimal"/>
      <w:lvlText w:val="%1."/>
      <w:lvlJc w:val="left"/>
      <w:pPr>
        <w:ind w:left="102" w:hanging="303"/>
      </w:pPr>
      <w:rPr>
        <w:rFonts w:ascii="Times New Roman" w:hAnsi="Times New Roman" w:cs="Times New Roman"/>
        <w:b w:val="0"/>
        <w:bCs w:val="0"/>
        <w:spacing w:val="1"/>
        <w:sz w:val="28"/>
        <w:szCs w:val="28"/>
      </w:rPr>
    </w:lvl>
    <w:lvl w:ilvl="1">
      <w:numFmt w:val="bullet"/>
      <w:lvlText w:val="•"/>
      <w:lvlJc w:val="left"/>
      <w:pPr>
        <w:ind w:left="1048" w:hanging="303"/>
      </w:pPr>
    </w:lvl>
    <w:lvl w:ilvl="2">
      <w:numFmt w:val="bullet"/>
      <w:lvlText w:val="•"/>
      <w:lvlJc w:val="left"/>
      <w:pPr>
        <w:ind w:left="1994" w:hanging="303"/>
      </w:pPr>
    </w:lvl>
    <w:lvl w:ilvl="3">
      <w:numFmt w:val="bullet"/>
      <w:lvlText w:val="•"/>
      <w:lvlJc w:val="left"/>
      <w:pPr>
        <w:ind w:left="2941" w:hanging="303"/>
      </w:pPr>
    </w:lvl>
    <w:lvl w:ilvl="4">
      <w:numFmt w:val="bullet"/>
      <w:lvlText w:val="•"/>
      <w:lvlJc w:val="left"/>
      <w:pPr>
        <w:ind w:left="3887" w:hanging="303"/>
      </w:pPr>
    </w:lvl>
    <w:lvl w:ilvl="5">
      <w:numFmt w:val="bullet"/>
      <w:lvlText w:val="•"/>
      <w:lvlJc w:val="left"/>
      <w:pPr>
        <w:ind w:left="4834" w:hanging="303"/>
      </w:pPr>
    </w:lvl>
    <w:lvl w:ilvl="6">
      <w:numFmt w:val="bullet"/>
      <w:lvlText w:val="•"/>
      <w:lvlJc w:val="left"/>
      <w:pPr>
        <w:ind w:left="5780" w:hanging="303"/>
      </w:pPr>
    </w:lvl>
    <w:lvl w:ilvl="7">
      <w:numFmt w:val="bullet"/>
      <w:lvlText w:val="•"/>
      <w:lvlJc w:val="left"/>
      <w:pPr>
        <w:ind w:left="6727" w:hanging="303"/>
      </w:pPr>
    </w:lvl>
    <w:lvl w:ilvl="8">
      <w:numFmt w:val="bullet"/>
      <w:lvlText w:val="•"/>
      <w:lvlJc w:val="left"/>
      <w:pPr>
        <w:ind w:left="7673" w:hanging="303"/>
      </w:pPr>
    </w:lvl>
  </w:abstractNum>
  <w:abstractNum w:abstractNumId="4" w15:restartNumberingAfterBreak="0">
    <w:nsid w:val="00000406"/>
    <w:multiLevelType w:val="multilevel"/>
    <w:tmpl w:val="00000889"/>
    <w:lvl w:ilvl="0">
      <w:start w:val="3"/>
      <w:numFmt w:val="decimal"/>
      <w:lvlText w:val="%1."/>
      <w:lvlJc w:val="left"/>
      <w:pPr>
        <w:ind w:left="102" w:hanging="317"/>
      </w:pPr>
      <w:rPr>
        <w:rFonts w:ascii="Times New Roman" w:hAnsi="Times New Roman" w:cs="Times New Roman"/>
        <w:b w:val="0"/>
        <w:bCs w:val="0"/>
        <w:spacing w:val="1"/>
        <w:sz w:val="28"/>
        <w:szCs w:val="28"/>
      </w:rPr>
    </w:lvl>
    <w:lvl w:ilvl="1">
      <w:numFmt w:val="bullet"/>
      <w:lvlText w:val="•"/>
      <w:lvlJc w:val="left"/>
      <w:pPr>
        <w:ind w:left="1048" w:hanging="317"/>
      </w:pPr>
    </w:lvl>
    <w:lvl w:ilvl="2">
      <w:numFmt w:val="bullet"/>
      <w:lvlText w:val="•"/>
      <w:lvlJc w:val="left"/>
      <w:pPr>
        <w:ind w:left="1994" w:hanging="317"/>
      </w:pPr>
    </w:lvl>
    <w:lvl w:ilvl="3">
      <w:numFmt w:val="bullet"/>
      <w:lvlText w:val="•"/>
      <w:lvlJc w:val="left"/>
      <w:pPr>
        <w:ind w:left="2941" w:hanging="317"/>
      </w:pPr>
    </w:lvl>
    <w:lvl w:ilvl="4">
      <w:numFmt w:val="bullet"/>
      <w:lvlText w:val="•"/>
      <w:lvlJc w:val="left"/>
      <w:pPr>
        <w:ind w:left="3887" w:hanging="317"/>
      </w:pPr>
    </w:lvl>
    <w:lvl w:ilvl="5">
      <w:numFmt w:val="bullet"/>
      <w:lvlText w:val="•"/>
      <w:lvlJc w:val="left"/>
      <w:pPr>
        <w:ind w:left="4834" w:hanging="317"/>
      </w:pPr>
    </w:lvl>
    <w:lvl w:ilvl="6">
      <w:numFmt w:val="bullet"/>
      <w:lvlText w:val="•"/>
      <w:lvlJc w:val="left"/>
      <w:pPr>
        <w:ind w:left="5780" w:hanging="317"/>
      </w:pPr>
    </w:lvl>
    <w:lvl w:ilvl="7">
      <w:numFmt w:val="bullet"/>
      <w:lvlText w:val="•"/>
      <w:lvlJc w:val="left"/>
      <w:pPr>
        <w:ind w:left="6727" w:hanging="317"/>
      </w:pPr>
    </w:lvl>
    <w:lvl w:ilvl="8">
      <w:numFmt w:val="bullet"/>
      <w:lvlText w:val="•"/>
      <w:lvlJc w:val="left"/>
      <w:pPr>
        <w:ind w:left="7673" w:hanging="317"/>
      </w:pPr>
    </w:lvl>
  </w:abstractNum>
  <w:abstractNum w:abstractNumId="5" w15:restartNumberingAfterBreak="0">
    <w:nsid w:val="00000407"/>
    <w:multiLevelType w:val="multilevel"/>
    <w:tmpl w:val="0000088A"/>
    <w:lvl w:ilvl="0">
      <w:numFmt w:val="bullet"/>
      <w:lvlText w:val="-"/>
      <w:lvlJc w:val="left"/>
      <w:pPr>
        <w:ind w:left="102" w:hanging="228"/>
      </w:pPr>
      <w:rPr>
        <w:rFonts w:ascii="Times New Roman" w:hAnsi="Times New Roman" w:cs="Times New Roman"/>
        <w:b w:val="0"/>
        <w:bCs w:val="0"/>
        <w:sz w:val="28"/>
        <w:szCs w:val="28"/>
      </w:rPr>
    </w:lvl>
    <w:lvl w:ilvl="1">
      <w:numFmt w:val="bullet"/>
      <w:lvlText w:val="•"/>
      <w:lvlJc w:val="left"/>
      <w:pPr>
        <w:ind w:left="1048" w:hanging="228"/>
      </w:pPr>
    </w:lvl>
    <w:lvl w:ilvl="2">
      <w:numFmt w:val="bullet"/>
      <w:lvlText w:val="•"/>
      <w:lvlJc w:val="left"/>
      <w:pPr>
        <w:ind w:left="1994" w:hanging="228"/>
      </w:pPr>
    </w:lvl>
    <w:lvl w:ilvl="3">
      <w:numFmt w:val="bullet"/>
      <w:lvlText w:val="•"/>
      <w:lvlJc w:val="left"/>
      <w:pPr>
        <w:ind w:left="2941" w:hanging="228"/>
      </w:pPr>
    </w:lvl>
    <w:lvl w:ilvl="4">
      <w:numFmt w:val="bullet"/>
      <w:lvlText w:val="•"/>
      <w:lvlJc w:val="left"/>
      <w:pPr>
        <w:ind w:left="3887" w:hanging="228"/>
      </w:pPr>
    </w:lvl>
    <w:lvl w:ilvl="5">
      <w:numFmt w:val="bullet"/>
      <w:lvlText w:val="•"/>
      <w:lvlJc w:val="left"/>
      <w:pPr>
        <w:ind w:left="4834" w:hanging="228"/>
      </w:pPr>
    </w:lvl>
    <w:lvl w:ilvl="6">
      <w:numFmt w:val="bullet"/>
      <w:lvlText w:val="•"/>
      <w:lvlJc w:val="left"/>
      <w:pPr>
        <w:ind w:left="5780" w:hanging="228"/>
      </w:pPr>
    </w:lvl>
    <w:lvl w:ilvl="7">
      <w:numFmt w:val="bullet"/>
      <w:lvlText w:val="•"/>
      <w:lvlJc w:val="left"/>
      <w:pPr>
        <w:ind w:left="6727" w:hanging="228"/>
      </w:pPr>
    </w:lvl>
    <w:lvl w:ilvl="8">
      <w:numFmt w:val="bullet"/>
      <w:lvlText w:val="•"/>
      <w:lvlJc w:val="left"/>
      <w:pPr>
        <w:ind w:left="7673" w:hanging="228"/>
      </w:pPr>
    </w:lvl>
  </w:abstractNum>
  <w:abstractNum w:abstractNumId="6" w15:restartNumberingAfterBreak="0">
    <w:nsid w:val="00000408"/>
    <w:multiLevelType w:val="multilevel"/>
    <w:tmpl w:val="0000088B"/>
    <w:lvl w:ilvl="0">
      <w:numFmt w:val="bullet"/>
      <w:lvlText w:val="-"/>
      <w:lvlJc w:val="left"/>
      <w:pPr>
        <w:ind w:left="102" w:hanging="392"/>
      </w:pPr>
      <w:rPr>
        <w:rFonts w:ascii="Times New Roman" w:hAnsi="Times New Roman" w:cs="Times New Roman"/>
        <w:b w:val="0"/>
        <w:bCs w:val="0"/>
        <w:sz w:val="28"/>
        <w:szCs w:val="28"/>
      </w:rPr>
    </w:lvl>
    <w:lvl w:ilvl="1">
      <w:numFmt w:val="bullet"/>
      <w:lvlText w:val="-"/>
      <w:lvlJc w:val="left"/>
      <w:pPr>
        <w:ind w:left="243" w:hanging="567"/>
      </w:pPr>
      <w:rPr>
        <w:rFonts w:ascii="Times New Roman" w:hAnsi="Times New Roman" w:cs="Times New Roman"/>
        <w:b w:val="0"/>
        <w:bCs w:val="0"/>
        <w:sz w:val="28"/>
        <w:szCs w:val="28"/>
      </w:rPr>
    </w:lvl>
    <w:lvl w:ilvl="2">
      <w:numFmt w:val="bullet"/>
      <w:lvlText w:val="•"/>
      <w:lvlJc w:val="left"/>
      <w:pPr>
        <w:ind w:left="1279" w:hanging="567"/>
      </w:pPr>
    </w:lvl>
    <w:lvl w:ilvl="3">
      <w:numFmt w:val="bullet"/>
      <w:lvlText w:val="•"/>
      <w:lvlJc w:val="left"/>
      <w:pPr>
        <w:ind w:left="2315" w:hanging="567"/>
      </w:pPr>
    </w:lvl>
    <w:lvl w:ilvl="4">
      <w:numFmt w:val="bullet"/>
      <w:lvlText w:val="•"/>
      <w:lvlJc w:val="left"/>
      <w:pPr>
        <w:ind w:left="3351" w:hanging="567"/>
      </w:pPr>
    </w:lvl>
    <w:lvl w:ilvl="5">
      <w:numFmt w:val="bullet"/>
      <w:lvlText w:val="•"/>
      <w:lvlJc w:val="left"/>
      <w:pPr>
        <w:ind w:left="4387" w:hanging="567"/>
      </w:pPr>
    </w:lvl>
    <w:lvl w:ilvl="6">
      <w:numFmt w:val="bullet"/>
      <w:lvlText w:val="•"/>
      <w:lvlJc w:val="left"/>
      <w:pPr>
        <w:ind w:left="5422" w:hanging="567"/>
      </w:pPr>
    </w:lvl>
    <w:lvl w:ilvl="7">
      <w:numFmt w:val="bullet"/>
      <w:lvlText w:val="•"/>
      <w:lvlJc w:val="left"/>
      <w:pPr>
        <w:ind w:left="6458" w:hanging="567"/>
      </w:pPr>
    </w:lvl>
    <w:lvl w:ilvl="8">
      <w:numFmt w:val="bullet"/>
      <w:lvlText w:val="•"/>
      <w:lvlJc w:val="left"/>
      <w:pPr>
        <w:ind w:left="7494" w:hanging="567"/>
      </w:pPr>
    </w:lvl>
  </w:abstractNum>
  <w:abstractNum w:abstractNumId="7" w15:restartNumberingAfterBreak="0">
    <w:nsid w:val="00000409"/>
    <w:multiLevelType w:val="multilevel"/>
    <w:tmpl w:val="0000088C"/>
    <w:lvl w:ilvl="0">
      <w:start w:val="1"/>
      <w:numFmt w:val="decimal"/>
      <w:lvlText w:val="%1."/>
      <w:lvlJc w:val="left"/>
      <w:pPr>
        <w:ind w:left="102" w:hanging="281"/>
      </w:pPr>
      <w:rPr>
        <w:rFonts w:ascii="Times New Roman" w:hAnsi="Times New Roman" w:cs="Times New Roman"/>
        <w:b w:val="0"/>
        <w:bCs w:val="0"/>
        <w:spacing w:val="1"/>
        <w:sz w:val="28"/>
        <w:szCs w:val="28"/>
      </w:rPr>
    </w:lvl>
    <w:lvl w:ilvl="1">
      <w:numFmt w:val="bullet"/>
      <w:lvlText w:val="•"/>
      <w:lvlJc w:val="left"/>
      <w:pPr>
        <w:ind w:left="1048" w:hanging="281"/>
      </w:pPr>
    </w:lvl>
    <w:lvl w:ilvl="2">
      <w:numFmt w:val="bullet"/>
      <w:lvlText w:val="•"/>
      <w:lvlJc w:val="left"/>
      <w:pPr>
        <w:ind w:left="1994" w:hanging="281"/>
      </w:pPr>
    </w:lvl>
    <w:lvl w:ilvl="3">
      <w:numFmt w:val="bullet"/>
      <w:lvlText w:val="•"/>
      <w:lvlJc w:val="left"/>
      <w:pPr>
        <w:ind w:left="2941" w:hanging="281"/>
      </w:pPr>
    </w:lvl>
    <w:lvl w:ilvl="4">
      <w:numFmt w:val="bullet"/>
      <w:lvlText w:val="•"/>
      <w:lvlJc w:val="left"/>
      <w:pPr>
        <w:ind w:left="3887" w:hanging="281"/>
      </w:pPr>
    </w:lvl>
    <w:lvl w:ilvl="5">
      <w:numFmt w:val="bullet"/>
      <w:lvlText w:val="•"/>
      <w:lvlJc w:val="left"/>
      <w:pPr>
        <w:ind w:left="4834" w:hanging="281"/>
      </w:pPr>
    </w:lvl>
    <w:lvl w:ilvl="6">
      <w:numFmt w:val="bullet"/>
      <w:lvlText w:val="•"/>
      <w:lvlJc w:val="left"/>
      <w:pPr>
        <w:ind w:left="5780" w:hanging="281"/>
      </w:pPr>
    </w:lvl>
    <w:lvl w:ilvl="7">
      <w:numFmt w:val="bullet"/>
      <w:lvlText w:val="•"/>
      <w:lvlJc w:val="left"/>
      <w:pPr>
        <w:ind w:left="6727" w:hanging="281"/>
      </w:pPr>
    </w:lvl>
    <w:lvl w:ilvl="8">
      <w:numFmt w:val="bullet"/>
      <w:lvlText w:val="•"/>
      <w:lvlJc w:val="left"/>
      <w:pPr>
        <w:ind w:left="7673" w:hanging="281"/>
      </w:pPr>
    </w:lvl>
  </w:abstractNum>
  <w:abstractNum w:abstractNumId="8" w15:restartNumberingAfterBreak="0">
    <w:nsid w:val="0000040A"/>
    <w:multiLevelType w:val="multilevel"/>
    <w:tmpl w:val="0000088D"/>
    <w:lvl w:ilvl="0">
      <w:start w:val="1"/>
      <w:numFmt w:val="decimal"/>
      <w:lvlText w:val="%1)"/>
      <w:lvlJc w:val="left"/>
      <w:pPr>
        <w:ind w:left="102" w:hanging="320"/>
      </w:pPr>
      <w:rPr>
        <w:rFonts w:ascii="Times New Roman" w:hAnsi="Times New Roman" w:cs="Times New Roman"/>
        <w:b w:val="0"/>
        <w:bCs w:val="0"/>
        <w:spacing w:val="1"/>
        <w:sz w:val="28"/>
        <w:szCs w:val="28"/>
      </w:rPr>
    </w:lvl>
    <w:lvl w:ilvl="1">
      <w:numFmt w:val="bullet"/>
      <w:lvlText w:val="•"/>
      <w:lvlJc w:val="left"/>
      <w:pPr>
        <w:ind w:left="1048" w:hanging="320"/>
      </w:pPr>
    </w:lvl>
    <w:lvl w:ilvl="2">
      <w:numFmt w:val="bullet"/>
      <w:lvlText w:val="•"/>
      <w:lvlJc w:val="left"/>
      <w:pPr>
        <w:ind w:left="1994" w:hanging="320"/>
      </w:pPr>
    </w:lvl>
    <w:lvl w:ilvl="3">
      <w:numFmt w:val="bullet"/>
      <w:lvlText w:val="•"/>
      <w:lvlJc w:val="left"/>
      <w:pPr>
        <w:ind w:left="2941" w:hanging="320"/>
      </w:pPr>
    </w:lvl>
    <w:lvl w:ilvl="4">
      <w:numFmt w:val="bullet"/>
      <w:lvlText w:val="•"/>
      <w:lvlJc w:val="left"/>
      <w:pPr>
        <w:ind w:left="3887" w:hanging="320"/>
      </w:pPr>
    </w:lvl>
    <w:lvl w:ilvl="5">
      <w:numFmt w:val="bullet"/>
      <w:lvlText w:val="•"/>
      <w:lvlJc w:val="left"/>
      <w:pPr>
        <w:ind w:left="4834" w:hanging="320"/>
      </w:pPr>
    </w:lvl>
    <w:lvl w:ilvl="6">
      <w:numFmt w:val="bullet"/>
      <w:lvlText w:val="•"/>
      <w:lvlJc w:val="left"/>
      <w:pPr>
        <w:ind w:left="5780" w:hanging="320"/>
      </w:pPr>
    </w:lvl>
    <w:lvl w:ilvl="7">
      <w:numFmt w:val="bullet"/>
      <w:lvlText w:val="•"/>
      <w:lvlJc w:val="left"/>
      <w:pPr>
        <w:ind w:left="6727" w:hanging="320"/>
      </w:pPr>
    </w:lvl>
    <w:lvl w:ilvl="8">
      <w:numFmt w:val="bullet"/>
      <w:lvlText w:val="•"/>
      <w:lvlJc w:val="left"/>
      <w:pPr>
        <w:ind w:left="7673" w:hanging="320"/>
      </w:pPr>
    </w:lvl>
  </w:abstractNum>
  <w:abstractNum w:abstractNumId="9" w15:restartNumberingAfterBreak="0">
    <w:nsid w:val="0000040B"/>
    <w:multiLevelType w:val="multilevel"/>
    <w:tmpl w:val="0000088E"/>
    <w:lvl w:ilvl="0">
      <w:start w:val="3"/>
      <w:numFmt w:val="decimal"/>
      <w:lvlText w:val="%1."/>
      <w:lvlJc w:val="left"/>
      <w:pPr>
        <w:ind w:left="102" w:hanging="399"/>
      </w:pPr>
      <w:rPr>
        <w:rFonts w:ascii="Times New Roman" w:hAnsi="Times New Roman" w:cs="Times New Roman"/>
        <w:b w:val="0"/>
        <w:bCs w:val="0"/>
        <w:spacing w:val="1"/>
        <w:sz w:val="28"/>
        <w:szCs w:val="28"/>
      </w:rPr>
    </w:lvl>
    <w:lvl w:ilvl="1">
      <w:numFmt w:val="bullet"/>
      <w:lvlText w:val="•"/>
      <w:lvlJc w:val="left"/>
      <w:pPr>
        <w:ind w:left="2963" w:hanging="399"/>
      </w:pPr>
    </w:lvl>
    <w:lvl w:ilvl="2">
      <w:numFmt w:val="bullet"/>
      <w:lvlText w:val="•"/>
      <w:lvlJc w:val="left"/>
      <w:pPr>
        <w:ind w:left="3697" w:hanging="399"/>
      </w:pPr>
    </w:lvl>
    <w:lvl w:ilvl="3">
      <w:numFmt w:val="bullet"/>
      <w:lvlText w:val="•"/>
      <w:lvlJc w:val="left"/>
      <w:pPr>
        <w:ind w:left="4430" w:hanging="399"/>
      </w:pPr>
    </w:lvl>
    <w:lvl w:ilvl="4">
      <w:numFmt w:val="bullet"/>
      <w:lvlText w:val="•"/>
      <w:lvlJc w:val="left"/>
      <w:pPr>
        <w:ind w:left="5164" w:hanging="399"/>
      </w:pPr>
    </w:lvl>
    <w:lvl w:ilvl="5">
      <w:numFmt w:val="bullet"/>
      <w:lvlText w:val="•"/>
      <w:lvlJc w:val="left"/>
      <w:pPr>
        <w:ind w:left="5898" w:hanging="399"/>
      </w:pPr>
    </w:lvl>
    <w:lvl w:ilvl="6">
      <w:numFmt w:val="bullet"/>
      <w:lvlText w:val="•"/>
      <w:lvlJc w:val="left"/>
      <w:pPr>
        <w:ind w:left="6631" w:hanging="399"/>
      </w:pPr>
    </w:lvl>
    <w:lvl w:ilvl="7">
      <w:numFmt w:val="bullet"/>
      <w:lvlText w:val="•"/>
      <w:lvlJc w:val="left"/>
      <w:pPr>
        <w:ind w:left="7365" w:hanging="399"/>
      </w:pPr>
    </w:lvl>
    <w:lvl w:ilvl="8">
      <w:numFmt w:val="bullet"/>
      <w:lvlText w:val="•"/>
      <w:lvlJc w:val="left"/>
      <w:pPr>
        <w:ind w:left="8099" w:hanging="399"/>
      </w:pPr>
    </w:lvl>
  </w:abstractNum>
  <w:abstractNum w:abstractNumId="10" w15:restartNumberingAfterBreak="0">
    <w:nsid w:val="0000040C"/>
    <w:multiLevelType w:val="multilevel"/>
    <w:tmpl w:val="0000088F"/>
    <w:lvl w:ilvl="0">
      <w:start w:val="1"/>
      <w:numFmt w:val="decimal"/>
      <w:lvlText w:val="%1."/>
      <w:lvlJc w:val="left"/>
      <w:pPr>
        <w:ind w:left="102" w:hanging="324"/>
      </w:pPr>
      <w:rPr>
        <w:rFonts w:ascii="Times New Roman" w:hAnsi="Times New Roman" w:cs="Times New Roman"/>
        <w:b w:val="0"/>
        <w:bCs w:val="0"/>
        <w:spacing w:val="1"/>
        <w:sz w:val="28"/>
        <w:szCs w:val="28"/>
      </w:rPr>
    </w:lvl>
    <w:lvl w:ilvl="1">
      <w:numFmt w:val="bullet"/>
      <w:lvlText w:val="•"/>
      <w:lvlJc w:val="left"/>
      <w:pPr>
        <w:ind w:left="1048" w:hanging="324"/>
      </w:pPr>
    </w:lvl>
    <w:lvl w:ilvl="2">
      <w:numFmt w:val="bullet"/>
      <w:lvlText w:val="•"/>
      <w:lvlJc w:val="left"/>
      <w:pPr>
        <w:ind w:left="1994" w:hanging="324"/>
      </w:pPr>
    </w:lvl>
    <w:lvl w:ilvl="3">
      <w:numFmt w:val="bullet"/>
      <w:lvlText w:val="•"/>
      <w:lvlJc w:val="left"/>
      <w:pPr>
        <w:ind w:left="2941" w:hanging="324"/>
      </w:pPr>
    </w:lvl>
    <w:lvl w:ilvl="4">
      <w:numFmt w:val="bullet"/>
      <w:lvlText w:val="•"/>
      <w:lvlJc w:val="left"/>
      <w:pPr>
        <w:ind w:left="3887" w:hanging="324"/>
      </w:pPr>
    </w:lvl>
    <w:lvl w:ilvl="5">
      <w:numFmt w:val="bullet"/>
      <w:lvlText w:val="•"/>
      <w:lvlJc w:val="left"/>
      <w:pPr>
        <w:ind w:left="4834" w:hanging="324"/>
      </w:pPr>
    </w:lvl>
    <w:lvl w:ilvl="6">
      <w:numFmt w:val="bullet"/>
      <w:lvlText w:val="•"/>
      <w:lvlJc w:val="left"/>
      <w:pPr>
        <w:ind w:left="5780" w:hanging="324"/>
      </w:pPr>
    </w:lvl>
    <w:lvl w:ilvl="7">
      <w:numFmt w:val="bullet"/>
      <w:lvlText w:val="•"/>
      <w:lvlJc w:val="left"/>
      <w:pPr>
        <w:ind w:left="6727" w:hanging="324"/>
      </w:pPr>
    </w:lvl>
    <w:lvl w:ilvl="8">
      <w:numFmt w:val="bullet"/>
      <w:lvlText w:val="•"/>
      <w:lvlJc w:val="left"/>
      <w:pPr>
        <w:ind w:left="7673" w:hanging="324"/>
      </w:pPr>
    </w:lvl>
  </w:abstractNum>
  <w:abstractNum w:abstractNumId="11" w15:restartNumberingAfterBreak="0">
    <w:nsid w:val="0000040D"/>
    <w:multiLevelType w:val="multilevel"/>
    <w:tmpl w:val="00000890"/>
    <w:lvl w:ilvl="0">
      <w:start w:val="5"/>
      <w:numFmt w:val="decimal"/>
      <w:lvlText w:val="%1."/>
      <w:lvlJc w:val="left"/>
      <w:pPr>
        <w:ind w:left="102" w:hanging="358"/>
      </w:pPr>
      <w:rPr>
        <w:rFonts w:ascii="Times New Roman" w:hAnsi="Times New Roman" w:cs="Times New Roman"/>
        <w:b w:val="0"/>
        <w:bCs w:val="0"/>
        <w:spacing w:val="1"/>
        <w:sz w:val="28"/>
        <w:szCs w:val="28"/>
      </w:rPr>
    </w:lvl>
    <w:lvl w:ilvl="1">
      <w:numFmt w:val="bullet"/>
      <w:lvlText w:val="•"/>
      <w:lvlJc w:val="left"/>
      <w:pPr>
        <w:ind w:left="1048" w:hanging="358"/>
      </w:pPr>
    </w:lvl>
    <w:lvl w:ilvl="2">
      <w:numFmt w:val="bullet"/>
      <w:lvlText w:val="•"/>
      <w:lvlJc w:val="left"/>
      <w:pPr>
        <w:ind w:left="1994" w:hanging="358"/>
      </w:pPr>
    </w:lvl>
    <w:lvl w:ilvl="3">
      <w:numFmt w:val="bullet"/>
      <w:lvlText w:val="•"/>
      <w:lvlJc w:val="left"/>
      <w:pPr>
        <w:ind w:left="2941" w:hanging="358"/>
      </w:pPr>
    </w:lvl>
    <w:lvl w:ilvl="4">
      <w:numFmt w:val="bullet"/>
      <w:lvlText w:val="•"/>
      <w:lvlJc w:val="left"/>
      <w:pPr>
        <w:ind w:left="3887" w:hanging="358"/>
      </w:pPr>
    </w:lvl>
    <w:lvl w:ilvl="5">
      <w:numFmt w:val="bullet"/>
      <w:lvlText w:val="•"/>
      <w:lvlJc w:val="left"/>
      <w:pPr>
        <w:ind w:left="4834" w:hanging="358"/>
      </w:pPr>
    </w:lvl>
    <w:lvl w:ilvl="6">
      <w:numFmt w:val="bullet"/>
      <w:lvlText w:val="•"/>
      <w:lvlJc w:val="left"/>
      <w:pPr>
        <w:ind w:left="5780" w:hanging="358"/>
      </w:pPr>
    </w:lvl>
    <w:lvl w:ilvl="7">
      <w:numFmt w:val="bullet"/>
      <w:lvlText w:val="•"/>
      <w:lvlJc w:val="left"/>
      <w:pPr>
        <w:ind w:left="6727" w:hanging="358"/>
      </w:pPr>
    </w:lvl>
    <w:lvl w:ilvl="8">
      <w:numFmt w:val="bullet"/>
      <w:lvlText w:val="•"/>
      <w:lvlJc w:val="left"/>
      <w:pPr>
        <w:ind w:left="7673" w:hanging="358"/>
      </w:pPr>
    </w:lvl>
  </w:abstractNum>
  <w:abstractNum w:abstractNumId="12" w15:restartNumberingAfterBreak="0">
    <w:nsid w:val="0000040E"/>
    <w:multiLevelType w:val="multilevel"/>
    <w:tmpl w:val="00000891"/>
    <w:lvl w:ilvl="0">
      <w:start w:val="1"/>
      <w:numFmt w:val="decimal"/>
      <w:lvlText w:val="%1)"/>
      <w:lvlJc w:val="left"/>
      <w:pPr>
        <w:ind w:left="406" w:hanging="305"/>
      </w:pPr>
      <w:rPr>
        <w:rFonts w:ascii="Times New Roman" w:hAnsi="Times New Roman" w:cs="Times New Roman"/>
        <w:b w:val="0"/>
        <w:bCs w:val="0"/>
        <w:spacing w:val="1"/>
        <w:sz w:val="28"/>
        <w:szCs w:val="28"/>
      </w:rPr>
    </w:lvl>
    <w:lvl w:ilvl="1">
      <w:numFmt w:val="bullet"/>
      <w:lvlText w:val="•"/>
      <w:lvlJc w:val="left"/>
      <w:pPr>
        <w:ind w:left="1322" w:hanging="305"/>
      </w:pPr>
    </w:lvl>
    <w:lvl w:ilvl="2">
      <w:numFmt w:val="bullet"/>
      <w:lvlText w:val="•"/>
      <w:lvlJc w:val="left"/>
      <w:pPr>
        <w:ind w:left="2238" w:hanging="305"/>
      </w:pPr>
    </w:lvl>
    <w:lvl w:ilvl="3">
      <w:numFmt w:val="bullet"/>
      <w:lvlText w:val="•"/>
      <w:lvlJc w:val="left"/>
      <w:pPr>
        <w:ind w:left="3154" w:hanging="305"/>
      </w:pPr>
    </w:lvl>
    <w:lvl w:ilvl="4">
      <w:numFmt w:val="bullet"/>
      <w:lvlText w:val="•"/>
      <w:lvlJc w:val="left"/>
      <w:pPr>
        <w:ind w:left="4070" w:hanging="305"/>
      </w:pPr>
    </w:lvl>
    <w:lvl w:ilvl="5">
      <w:numFmt w:val="bullet"/>
      <w:lvlText w:val="•"/>
      <w:lvlJc w:val="left"/>
      <w:pPr>
        <w:ind w:left="4986" w:hanging="305"/>
      </w:pPr>
    </w:lvl>
    <w:lvl w:ilvl="6">
      <w:numFmt w:val="bullet"/>
      <w:lvlText w:val="•"/>
      <w:lvlJc w:val="left"/>
      <w:pPr>
        <w:ind w:left="5902" w:hanging="305"/>
      </w:pPr>
    </w:lvl>
    <w:lvl w:ilvl="7">
      <w:numFmt w:val="bullet"/>
      <w:lvlText w:val="•"/>
      <w:lvlJc w:val="left"/>
      <w:pPr>
        <w:ind w:left="6818" w:hanging="305"/>
      </w:pPr>
    </w:lvl>
    <w:lvl w:ilvl="8">
      <w:numFmt w:val="bullet"/>
      <w:lvlText w:val="•"/>
      <w:lvlJc w:val="left"/>
      <w:pPr>
        <w:ind w:left="7734" w:hanging="305"/>
      </w:pPr>
    </w:lvl>
  </w:abstractNum>
  <w:abstractNum w:abstractNumId="13" w15:restartNumberingAfterBreak="0">
    <w:nsid w:val="1AD21830"/>
    <w:multiLevelType w:val="hybridMultilevel"/>
    <w:tmpl w:val="427AAF7E"/>
    <w:lvl w:ilvl="0" w:tplc="FB7084D2">
      <w:start w:val="1"/>
      <w:numFmt w:val="decimal"/>
      <w:lvlText w:val="%1."/>
      <w:lvlJc w:val="left"/>
      <w:pPr>
        <w:ind w:left="1818" w:hanging="111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6960C4D"/>
    <w:multiLevelType w:val="hybridMultilevel"/>
    <w:tmpl w:val="2376A8C4"/>
    <w:lvl w:ilvl="0" w:tplc="31ACE65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58853906"/>
    <w:multiLevelType w:val="hybridMultilevel"/>
    <w:tmpl w:val="4ED4948C"/>
    <w:lvl w:ilvl="0" w:tplc="D5DCE186">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271"/>
    <w:rsid w:val="00004E59"/>
    <w:rsid w:val="00022008"/>
    <w:rsid w:val="000377EA"/>
    <w:rsid w:val="00042FCB"/>
    <w:rsid w:val="00046E8D"/>
    <w:rsid w:val="00097C09"/>
    <w:rsid w:val="00110ACA"/>
    <w:rsid w:val="001F4192"/>
    <w:rsid w:val="00205A47"/>
    <w:rsid w:val="002A21EE"/>
    <w:rsid w:val="002D56F1"/>
    <w:rsid w:val="00314D36"/>
    <w:rsid w:val="00372D46"/>
    <w:rsid w:val="004E2894"/>
    <w:rsid w:val="0051279C"/>
    <w:rsid w:val="00542810"/>
    <w:rsid w:val="00592B23"/>
    <w:rsid w:val="005B6365"/>
    <w:rsid w:val="005D19BF"/>
    <w:rsid w:val="006A64B1"/>
    <w:rsid w:val="00771C62"/>
    <w:rsid w:val="00806945"/>
    <w:rsid w:val="00845693"/>
    <w:rsid w:val="00873FB5"/>
    <w:rsid w:val="008970F6"/>
    <w:rsid w:val="008C0A4B"/>
    <w:rsid w:val="009A465F"/>
    <w:rsid w:val="009C3928"/>
    <w:rsid w:val="009D3C8A"/>
    <w:rsid w:val="009D4857"/>
    <w:rsid w:val="00A3391E"/>
    <w:rsid w:val="00AB654D"/>
    <w:rsid w:val="00AB6DD6"/>
    <w:rsid w:val="00B214B3"/>
    <w:rsid w:val="00B47662"/>
    <w:rsid w:val="00B73DA8"/>
    <w:rsid w:val="00B84351"/>
    <w:rsid w:val="00C20BE1"/>
    <w:rsid w:val="00CA50A7"/>
    <w:rsid w:val="00CE0A68"/>
    <w:rsid w:val="00D30B5E"/>
    <w:rsid w:val="00D84D63"/>
    <w:rsid w:val="00DB3D16"/>
    <w:rsid w:val="00DC4C7B"/>
    <w:rsid w:val="00DC7901"/>
    <w:rsid w:val="00E164B7"/>
    <w:rsid w:val="00E40C48"/>
    <w:rsid w:val="00E43D31"/>
    <w:rsid w:val="00E53989"/>
    <w:rsid w:val="00E8201E"/>
    <w:rsid w:val="00EB266E"/>
    <w:rsid w:val="00EC16D4"/>
    <w:rsid w:val="00ED2A14"/>
    <w:rsid w:val="00F43E26"/>
    <w:rsid w:val="00F72271"/>
    <w:rsid w:val="00FB6A1B"/>
    <w:rsid w:val="00FF301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A956D5"/>
  <w15:docId w15:val="{F3A3F000-7560-4F05-9193-8B757953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F72271"/>
    <w:pPr>
      <w:autoSpaceDE w:val="0"/>
      <w:autoSpaceDN w:val="0"/>
      <w:adjustRightInd w:val="0"/>
      <w:spacing w:before="24"/>
      <w:ind w:firstLine="0"/>
      <w:outlineLvl w:val="0"/>
    </w:pPr>
    <w:rPr>
      <w:rFonts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72271"/>
    <w:rPr>
      <w:rFonts w:cs="Times New Roman"/>
      <w:b/>
      <w:bCs/>
      <w:szCs w:val="28"/>
    </w:rPr>
  </w:style>
  <w:style w:type="numbering" w:customStyle="1" w:styleId="11">
    <w:name w:val="Нет списка1"/>
    <w:next w:val="a2"/>
    <w:uiPriority w:val="99"/>
    <w:semiHidden/>
    <w:unhideWhenUsed/>
    <w:rsid w:val="00F72271"/>
  </w:style>
  <w:style w:type="paragraph" w:styleId="a3">
    <w:name w:val="Body Text"/>
    <w:basedOn w:val="a"/>
    <w:link w:val="a4"/>
    <w:uiPriority w:val="1"/>
    <w:qFormat/>
    <w:rsid w:val="00F72271"/>
    <w:pPr>
      <w:autoSpaceDE w:val="0"/>
      <w:autoSpaceDN w:val="0"/>
      <w:adjustRightInd w:val="0"/>
      <w:spacing w:before="1"/>
      <w:ind w:left="102" w:firstLine="0"/>
    </w:pPr>
    <w:rPr>
      <w:rFonts w:cs="Times New Roman"/>
      <w:szCs w:val="28"/>
    </w:rPr>
  </w:style>
  <w:style w:type="character" w:customStyle="1" w:styleId="a4">
    <w:name w:val="Основний текст Знак"/>
    <w:basedOn w:val="a0"/>
    <w:link w:val="a3"/>
    <w:rsid w:val="00F72271"/>
    <w:rPr>
      <w:rFonts w:cs="Times New Roman"/>
      <w:szCs w:val="28"/>
    </w:rPr>
  </w:style>
  <w:style w:type="paragraph" w:styleId="a5">
    <w:name w:val="List Paragraph"/>
    <w:basedOn w:val="a"/>
    <w:uiPriority w:val="99"/>
    <w:qFormat/>
    <w:rsid w:val="00F72271"/>
    <w:pPr>
      <w:autoSpaceDE w:val="0"/>
      <w:autoSpaceDN w:val="0"/>
      <w:adjustRightInd w:val="0"/>
      <w:ind w:firstLine="0"/>
    </w:pPr>
    <w:rPr>
      <w:rFonts w:cs="Times New Roman"/>
      <w:sz w:val="24"/>
      <w:szCs w:val="24"/>
    </w:rPr>
  </w:style>
  <w:style w:type="paragraph" w:customStyle="1" w:styleId="TableParagraph">
    <w:name w:val="Table Paragraph"/>
    <w:basedOn w:val="a"/>
    <w:uiPriority w:val="1"/>
    <w:qFormat/>
    <w:rsid w:val="00F72271"/>
    <w:pPr>
      <w:autoSpaceDE w:val="0"/>
      <w:autoSpaceDN w:val="0"/>
      <w:adjustRightInd w:val="0"/>
      <w:ind w:firstLine="0"/>
    </w:pPr>
    <w:rPr>
      <w:rFonts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qFormat/>
    <w:rsid w:val="009D3C8A"/>
    <w:pPr>
      <w:spacing w:before="100" w:beforeAutospacing="1" w:after="100" w:afterAutospacing="1"/>
      <w:ind w:firstLine="0"/>
    </w:pPr>
    <w:rPr>
      <w:rFonts w:eastAsia="Times New Roman" w:cs="Times New Roman"/>
      <w:sz w:val="24"/>
      <w:szCs w:val="24"/>
      <w:lang w:eastAsia="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9D3C8A"/>
    <w:rPr>
      <w:rFonts w:eastAsia="Times New Roman" w:cs="Times New Roman"/>
      <w:sz w:val="24"/>
      <w:szCs w:val="24"/>
      <w:lang w:eastAsia="ru-RU"/>
    </w:rPr>
  </w:style>
  <w:style w:type="paragraph" w:styleId="a8">
    <w:name w:val="No Spacing"/>
    <w:uiPriority w:val="1"/>
    <w:qFormat/>
    <w:rsid w:val="00B84351"/>
    <w:pPr>
      <w:ind w:firstLine="0"/>
    </w:pPr>
    <w:rPr>
      <w:rFonts w:ascii="Calibri" w:eastAsia="Times New Roman" w:hAnsi="Calibri" w:cs="Times New Roman"/>
      <w:sz w:val="22"/>
      <w:lang w:eastAsia="ru-RU"/>
    </w:rPr>
  </w:style>
  <w:style w:type="character" w:customStyle="1" w:styleId="0pt">
    <w:name w:val="Основной текст + Интервал 0 pt"/>
    <w:rsid w:val="00EC16D4"/>
    <w:rPr>
      <w:rFonts w:ascii="Times New Roman" w:hAnsi="Times New Roman"/>
      <w:spacing w:val="1"/>
      <w:sz w:val="25"/>
      <w:shd w:val="clear" w:color="auto" w:fill="FFFFFF"/>
      <w:lang w:val="ru-RU" w:eastAsia="ru-RU"/>
    </w:rPr>
  </w:style>
  <w:style w:type="paragraph" w:styleId="a9">
    <w:name w:val="Body Text Indent"/>
    <w:basedOn w:val="a"/>
    <w:link w:val="aa"/>
    <w:rsid w:val="00EC16D4"/>
    <w:pPr>
      <w:spacing w:after="120" w:line="276" w:lineRule="auto"/>
      <w:ind w:left="283" w:firstLine="0"/>
    </w:pPr>
    <w:rPr>
      <w:rFonts w:ascii="Calibri" w:eastAsia="Times New Roman" w:hAnsi="Calibri" w:cs="Calibri"/>
      <w:sz w:val="22"/>
    </w:rPr>
  </w:style>
  <w:style w:type="character" w:customStyle="1" w:styleId="aa">
    <w:name w:val="Основний текст з відступом Знак"/>
    <w:basedOn w:val="a0"/>
    <w:link w:val="a9"/>
    <w:rsid w:val="00EC16D4"/>
    <w:rPr>
      <w:rFonts w:ascii="Calibri" w:eastAsia="Times New Roman" w:hAnsi="Calibri" w:cs="Calibri"/>
      <w:sz w:val="22"/>
    </w:rPr>
  </w:style>
  <w:style w:type="character" w:customStyle="1" w:styleId="rvts0">
    <w:name w:val="rvts0"/>
    <w:basedOn w:val="a0"/>
    <w:rsid w:val="00EC16D4"/>
  </w:style>
  <w:style w:type="table" w:styleId="ab">
    <w:name w:val="Grid Table Light"/>
    <w:basedOn w:val="a1"/>
    <w:uiPriority w:val="40"/>
    <w:rsid w:val="00CE0A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c">
    <w:name w:val="Table Grid"/>
    <w:basedOn w:val="a1"/>
    <w:uiPriority w:val="59"/>
    <w:rsid w:val="00CE0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D4857"/>
    <w:rPr>
      <w:rFonts w:ascii="Segoe UI" w:hAnsi="Segoe UI" w:cs="Segoe UI"/>
      <w:sz w:val="18"/>
      <w:szCs w:val="18"/>
    </w:rPr>
  </w:style>
  <w:style w:type="character" w:customStyle="1" w:styleId="ae">
    <w:name w:val="Текст у виносці Знак"/>
    <w:basedOn w:val="a0"/>
    <w:link w:val="ad"/>
    <w:uiPriority w:val="99"/>
    <w:semiHidden/>
    <w:rsid w:val="009D48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6</Pages>
  <Words>5654</Words>
  <Characters>3224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2024-05-22T06:06:00Z</cp:lastPrinted>
  <dcterms:created xsi:type="dcterms:W3CDTF">2023-12-14T12:19:00Z</dcterms:created>
  <dcterms:modified xsi:type="dcterms:W3CDTF">2026-05-29T11:27:00Z</dcterms:modified>
</cp:coreProperties>
</file>