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9C" w:rsidRPr="0063569C" w:rsidRDefault="0063569C" w:rsidP="006356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569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7515" cy="612140"/>
            <wp:effectExtent l="19050" t="0" r="63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69C" w:rsidRPr="0063569C" w:rsidRDefault="0063569C" w:rsidP="0063569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569C">
        <w:rPr>
          <w:rFonts w:ascii="Times New Roman" w:hAnsi="Times New Roman" w:cs="Times New Roman"/>
          <w:b/>
          <w:sz w:val="28"/>
          <w:szCs w:val="28"/>
          <w:lang w:val="uk-UA"/>
        </w:rPr>
        <w:t>ЛИСЯНСЬКА СЕЛИЩНА РАДА</w:t>
      </w:r>
    </w:p>
    <w:p w:rsidR="0063569C" w:rsidRPr="0063569C" w:rsidRDefault="0063569C" w:rsidP="0063569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569C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63569C" w:rsidRPr="0063569C" w:rsidRDefault="0063569C" w:rsidP="0063569C">
      <w:pPr>
        <w:tabs>
          <w:tab w:val="left" w:pos="7870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69C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proofErr w:type="gramStart"/>
      <w:r w:rsidRPr="0063569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 w:rsidRPr="0063569C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63569C" w:rsidRPr="0063569C" w:rsidRDefault="0063569C" w:rsidP="0063569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569C" w:rsidRPr="0063569C" w:rsidRDefault="0063569C" w:rsidP="0063569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56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від </w:t>
      </w:r>
      <w:r w:rsidR="00DF5E6D">
        <w:rPr>
          <w:rFonts w:ascii="Times New Roman" w:hAnsi="Times New Roman" w:cs="Times New Roman"/>
          <w:b/>
          <w:sz w:val="28"/>
          <w:szCs w:val="28"/>
          <w:lang w:val="uk-UA"/>
        </w:rPr>
        <w:t>17</w:t>
      </w:r>
      <w:r w:rsidRPr="0063569C">
        <w:rPr>
          <w:rFonts w:ascii="Times New Roman" w:hAnsi="Times New Roman" w:cs="Times New Roman"/>
          <w:b/>
          <w:sz w:val="28"/>
          <w:szCs w:val="28"/>
          <w:lang w:val="uk-UA"/>
        </w:rPr>
        <w:t>.1</w:t>
      </w:r>
      <w:r w:rsidR="00DF5E6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6356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.2021                                  </w:t>
      </w:r>
      <w:proofErr w:type="spellStart"/>
      <w:r w:rsidRPr="0063569C">
        <w:rPr>
          <w:rFonts w:ascii="Times New Roman" w:hAnsi="Times New Roman" w:cs="Times New Roman"/>
          <w:b/>
          <w:sz w:val="28"/>
          <w:szCs w:val="28"/>
          <w:lang w:val="uk-UA"/>
        </w:rPr>
        <w:t>смт</w:t>
      </w:r>
      <w:proofErr w:type="spellEnd"/>
      <w:r w:rsidRPr="006356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63569C">
        <w:rPr>
          <w:rFonts w:ascii="Times New Roman" w:hAnsi="Times New Roman" w:cs="Times New Roman"/>
          <w:b/>
          <w:sz w:val="28"/>
          <w:szCs w:val="28"/>
          <w:lang w:val="uk-UA"/>
        </w:rPr>
        <w:t>Лисянка</w:t>
      </w:r>
      <w:proofErr w:type="spellEnd"/>
      <w:r w:rsidRPr="006356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№  1</w:t>
      </w:r>
      <w:r w:rsidR="00DF5E6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63569C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p w:rsidR="00394ABB" w:rsidRPr="00394ABB" w:rsidRDefault="00394ABB" w:rsidP="00394ABB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394ABB" w:rsidRPr="00DF5E6D" w:rsidRDefault="00394ABB" w:rsidP="00394ABB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5E6D">
        <w:rPr>
          <w:rFonts w:ascii="Times New Roman" w:hAnsi="Times New Roman" w:cs="Times New Roman"/>
          <w:b/>
          <w:sz w:val="28"/>
          <w:szCs w:val="28"/>
          <w:lang w:val="uk-UA"/>
        </w:rPr>
        <w:t>Про схвалення</w:t>
      </w:r>
      <w:r w:rsidR="00FD127E" w:rsidRPr="00DF5E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F5E6D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DF5E6D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Pr="00DF5E6D">
        <w:rPr>
          <w:rFonts w:ascii="Times New Roman" w:hAnsi="Times New Roman" w:cs="Times New Roman"/>
          <w:b/>
          <w:sz w:val="28"/>
          <w:szCs w:val="28"/>
          <w:lang w:val="uk-UA"/>
        </w:rPr>
        <w:t>кту бюджету</w:t>
      </w:r>
    </w:p>
    <w:p w:rsidR="00394ABB" w:rsidRPr="00DF5E6D" w:rsidRDefault="00394ABB" w:rsidP="00394ABB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5E6D">
        <w:rPr>
          <w:rFonts w:ascii="Times New Roman" w:hAnsi="Times New Roman" w:cs="Times New Roman"/>
          <w:b/>
          <w:sz w:val="28"/>
          <w:szCs w:val="28"/>
          <w:lang w:val="uk-UA"/>
        </w:rPr>
        <w:t>Лисянської селищної</w:t>
      </w:r>
    </w:p>
    <w:p w:rsidR="00394ABB" w:rsidRPr="00DF5E6D" w:rsidRDefault="00394ABB" w:rsidP="00394ABB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5E6D">
        <w:rPr>
          <w:rFonts w:ascii="Times New Roman" w:hAnsi="Times New Roman" w:cs="Times New Roman"/>
          <w:b/>
          <w:sz w:val="28"/>
          <w:szCs w:val="28"/>
          <w:lang w:val="uk-UA"/>
        </w:rPr>
        <w:t>територіальної громади</w:t>
      </w:r>
    </w:p>
    <w:p w:rsidR="00394ABB" w:rsidRPr="00DF5E6D" w:rsidRDefault="00394ABB" w:rsidP="00394ABB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5E6D">
        <w:rPr>
          <w:rFonts w:ascii="Times New Roman" w:hAnsi="Times New Roman" w:cs="Times New Roman"/>
          <w:b/>
          <w:sz w:val="28"/>
          <w:szCs w:val="28"/>
          <w:lang w:val="uk-UA"/>
        </w:rPr>
        <w:t>на 2022 рік</w:t>
      </w:r>
    </w:p>
    <w:p w:rsidR="00394ABB" w:rsidRPr="00394ABB" w:rsidRDefault="00394ABB" w:rsidP="00394ABB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</w:p>
    <w:p w:rsidR="00394ABB" w:rsidRPr="00394ABB" w:rsidRDefault="00394ABB" w:rsidP="004E5C1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83E">
        <w:rPr>
          <w:rFonts w:ascii="Times New Roman" w:hAnsi="Times New Roman" w:cs="Times New Roman"/>
          <w:sz w:val="28"/>
          <w:szCs w:val="28"/>
          <w:lang w:val="uk-UA"/>
        </w:rPr>
        <w:t>Відповідно до частини 4 статті 21, частин 1-3 статті 76 Бюджетного кодексу України, статей 28, 52, 59 Закону Україн</w:t>
      </w:r>
      <w:r w:rsidR="00DF5E6D">
        <w:rPr>
          <w:rFonts w:ascii="Times New Roman" w:hAnsi="Times New Roman" w:cs="Times New Roman"/>
          <w:sz w:val="28"/>
          <w:szCs w:val="28"/>
          <w:lang w:val="uk-UA"/>
        </w:rPr>
        <w:t xml:space="preserve">и «Про місцеве самоврядування в </w:t>
      </w:r>
      <w:r w:rsidRPr="0006283E">
        <w:rPr>
          <w:rFonts w:ascii="Times New Roman" w:hAnsi="Times New Roman" w:cs="Times New Roman"/>
          <w:sz w:val="28"/>
          <w:szCs w:val="28"/>
          <w:lang w:val="uk-UA"/>
        </w:rPr>
        <w:t>Україні», заслухавши та обговоривши про</w:t>
      </w:r>
      <w:r w:rsidR="00DF5E6D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6283E">
        <w:rPr>
          <w:rFonts w:ascii="Times New Roman" w:hAnsi="Times New Roman" w:cs="Times New Roman"/>
          <w:sz w:val="28"/>
          <w:szCs w:val="28"/>
          <w:lang w:val="uk-UA"/>
        </w:rPr>
        <w:t>кт бюджету Лисянської селищної територіальної громади на 2022 рік, виконавчий комітет Лисянської  селищної ради</w:t>
      </w:r>
      <w:r w:rsidR="004E5C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4ABB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394ABB" w:rsidRPr="00394ABB" w:rsidRDefault="00394ABB" w:rsidP="00394ABB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4ABB" w:rsidRDefault="00394ABB" w:rsidP="00394ABB">
      <w:pPr>
        <w:pStyle w:val="a5"/>
        <w:widowControl/>
        <w:numPr>
          <w:ilvl w:val="0"/>
          <w:numId w:val="1"/>
        </w:numPr>
        <w:adjustRightInd/>
        <w:ind w:left="0" w:firstLine="567"/>
        <w:contextualSpacing/>
        <w:jc w:val="both"/>
        <w:rPr>
          <w:sz w:val="28"/>
          <w:szCs w:val="28"/>
          <w:lang w:val="uk-UA"/>
        </w:rPr>
      </w:pPr>
      <w:r w:rsidRPr="00C060B7">
        <w:rPr>
          <w:sz w:val="28"/>
          <w:szCs w:val="28"/>
          <w:lang w:val="uk-UA"/>
        </w:rPr>
        <w:t xml:space="preserve">Схвалити </w:t>
      </w:r>
      <w:r w:rsidR="0006283E">
        <w:rPr>
          <w:sz w:val="28"/>
          <w:szCs w:val="28"/>
          <w:lang w:val="uk-UA"/>
        </w:rPr>
        <w:t>про</w:t>
      </w:r>
      <w:r w:rsidR="00DF5E6D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кт</w:t>
      </w:r>
      <w:r w:rsidRPr="00C060B7">
        <w:rPr>
          <w:sz w:val="28"/>
          <w:szCs w:val="28"/>
          <w:lang w:val="uk-UA"/>
        </w:rPr>
        <w:t xml:space="preserve"> бюджету </w:t>
      </w:r>
      <w:r>
        <w:rPr>
          <w:sz w:val="28"/>
          <w:szCs w:val="28"/>
          <w:lang w:val="uk-UA"/>
        </w:rPr>
        <w:t>Лисянської</w:t>
      </w:r>
      <w:r w:rsidRPr="00C060B7">
        <w:rPr>
          <w:sz w:val="28"/>
          <w:szCs w:val="28"/>
          <w:lang w:val="uk-UA"/>
        </w:rPr>
        <w:t xml:space="preserve"> селищної територіальної громади на 2022</w:t>
      </w:r>
      <w:r>
        <w:rPr>
          <w:sz w:val="28"/>
          <w:szCs w:val="28"/>
          <w:lang w:val="uk-UA"/>
        </w:rPr>
        <w:t xml:space="preserve"> рік</w:t>
      </w:r>
      <w:r w:rsidRPr="00C060B7">
        <w:rPr>
          <w:sz w:val="28"/>
          <w:szCs w:val="28"/>
          <w:lang w:val="uk-UA"/>
        </w:rPr>
        <w:t xml:space="preserve"> (додається)</w:t>
      </w:r>
    </w:p>
    <w:p w:rsidR="00394ABB" w:rsidRDefault="00394ABB" w:rsidP="00394ABB">
      <w:pPr>
        <w:pStyle w:val="a5"/>
        <w:widowControl/>
        <w:numPr>
          <w:ilvl w:val="0"/>
          <w:numId w:val="1"/>
        </w:numPr>
        <w:adjustRightInd/>
        <w:ind w:left="0"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Подати </w:t>
      </w:r>
      <w:r w:rsidR="0006283E">
        <w:rPr>
          <w:sz w:val="28"/>
          <w:szCs w:val="28"/>
          <w:lang w:val="uk-UA"/>
        </w:rPr>
        <w:t>про</w:t>
      </w:r>
      <w:r w:rsidR="00DF5E6D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кт</w:t>
      </w:r>
      <w:r w:rsidRPr="00C060B7">
        <w:rPr>
          <w:sz w:val="28"/>
          <w:szCs w:val="28"/>
          <w:lang w:val="uk-UA"/>
        </w:rPr>
        <w:t xml:space="preserve"> бюджету </w:t>
      </w:r>
      <w:r>
        <w:rPr>
          <w:sz w:val="28"/>
          <w:szCs w:val="28"/>
          <w:lang w:val="uk-UA"/>
        </w:rPr>
        <w:t>Лисянської</w:t>
      </w:r>
      <w:r w:rsidRPr="00C060B7">
        <w:rPr>
          <w:sz w:val="28"/>
          <w:szCs w:val="28"/>
          <w:lang w:val="uk-UA"/>
        </w:rPr>
        <w:t xml:space="preserve"> селищної територіальної громади на 2022 </w:t>
      </w:r>
      <w:r>
        <w:rPr>
          <w:sz w:val="28"/>
          <w:szCs w:val="28"/>
          <w:lang w:val="uk-UA"/>
        </w:rPr>
        <w:t xml:space="preserve">рік </w:t>
      </w:r>
      <w:r w:rsidRPr="00C060B7">
        <w:rPr>
          <w:sz w:val="28"/>
          <w:szCs w:val="28"/>
          <w:lang w:val="uk-UA"/>
        </w:rPr>
        <w:t>на розгляд</w:t>
      </w:r>
      <w:r w:rsidR="00FD127E">
        <w:rPr>
          <w:sz w:val="28"/>
          <w:szCs w:val="28"/>
          <w:lang w:val="uk-UA"/>
        </w:rPr>
        <w:t xml:space="preserve"> та затвердження</w:t>
      </w:r>
      <w:r w:rsidRPr="00C060B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Лисянської</w:t>
      </w:r>
      <w:r w:rsidRPr="00C060B7">
        <w:rPr>
          <w:sz w:val="28"/>
          <w:szCs w:val="28"/>
          <w:lang w:val="uk-UA"/>
        </w:rPr>
        <w:t xml:space="preserve"> селищної ради</w:t>
      </w:r>
      <w:r>
        <w:rPr>
          <w:sz w:val="28"/>
          <w:szCs w:val="28"/>
          <w:lang w:val="uk-UA"/>
        </w:rPr>
        <w:t>.</w:t>
      </w:r>
    </w:p>
    <w:p w:rsidR="00394ABB" w:rsidRPr="00443C39" w:rsidRDefault="00394ABB" w:rsidP="00394ABB">
      <w:pPr>
        <w:pStyle w:val="a5"/>
        <w:widowControl/>
        <w:numPr>
          <w:ilvl w:val="0"/>
          <w:numId w:val="1"/>
        </w:numPr>
        <w:adjustRightInd/>
        <w:ind w:left="0" w:firstLine="567"/>
        <w:contextualSpacing/>
        <w:jc w:val="both"/>
        <w:rPr>
          <w:sz w:val="28"/>
          <w:szCs w:val="28"/>
          <w:lang w:val="uk-UA"/>
        </w:rPr>
      </w:pPr>
      <w:r w:rsidRPr="00443C39">
        <w:rPr>
          <w:sz w:val="28"/>
          <w:szCs w:val="28"/>
          <w:lang w:val="uk-UA"/>
        </w:rPr>
        <w:t>Контроль за виконанням рішення покласти на начальника Фінансового ві</w:t>
      </w:r>
      <w:r w:rsidR="004E5C18">
        <w:rPr>
          <w:sz w:val="28"/>
          <w:szCs w:val="28"/>
          <w:lang w:val="uk-UA"/>
        </w:rPr>
        <w:t xml:space="preserve">дділу Лисянської селищної ради </w:t>
      </w:r>
      <w:r w:rsidRPr="00443C39">
        <w:rPr>
          <w:sz w:val="28"/>
          <w:szCs w:val="28"/>
          <w:lang w:val="uk-UA"/>
        </w:rPr>
        <w:t>Світлану КРИВОБОРОД.</w:t>
      </w:r>
    </w:p>
    <w:p w:rsidR="00394ABB" w:rsidRDefault="00394ABB" w:rsidP="00394ABB">
      <w:pPr>
        <w:jc w:val="both"/>
        <w:rPr>
          <w:sz w:val="28"/>
          <w:szCs w:val="28"/>
          <w:lang w:val="uk-UA"/>
        </w:rPr>
      </w:pPr>
    </w:p>
    <w:p w:rsidR="00394ABB" w:rsidRPr="00C060B7" w:rsidRDefault="00394ABB" w:rsidP="00394ABB">
      <w:pPr>
        <w:rPr>
          <w:sz w:val="28"/>
          <w:szCs w:val="28"/>
          <w:lang w:val="uk-UA"/>
        </w:rPr>
      </w:pPr>
    </w:p>
    <w:p w:rsidR="00DF5E6D" w:rsidRDefault="00DF5E6D" w:rsidP="00DF5E6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lang w:val="uk-UA"/>
        </w:rPr>
        <w:t>В.о</w:t>
      </w:r>
      <w:proofErr w:type="spellEnd"/>
      <w:r>
        <w:rPr>
          <w:rFonts w:ascii="Times New Roman" w:eastAsia="Times New Roman" w:hAnsi="Times New Roman" w:cs="Times New Roman"/>
          <w:sz w:val="28"/>
          <w:lang w:val="uk-UA"/>
        </w:rPr>
        <w:t>. голови</w:t>
      </w:r>
      <w:r w:rsidRPr="009C63AD">
        <w:rPr>
          <w:rFonts w:ascii="Times New Roman" w:eastAsia="Times New Roman" w:hAnsi="Times New Roman" w:cs="Times New Roman"/>
          <w:sz w:val="28"/>
          <w:lang w:val="uk-UA"/>
        </w:rPr>
        <w:t xml:space="preserve"> селищної ради     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                      </w:t>
      </w:r>
      <w:r w:rsidRPr="009C63AD">
        <w:rPr>
          <w:rFonts w:ascii="Times New Roman" w:eastAsia="Times New Roman" w:hAnsi="Times New Roman" w:cs="Times New Roman"/>
          <w:sz w:val="28"/>
          <w:lang w:val="uk-UA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lang w:val="uk-UA"/>
        </w:rPr>
        <w:t>О. В. Макушенко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9D0A8A" w:rsidRPr="00FD127E" w:rsidRDefault="009D0A8A">
      <w:pPr>
        <w:rPr>
          <w:rFonts w:ascii="Times New Roman" w:hAnsi="Times New Roman" w:cs="Times New Roman"/>
        </w:rPr>
      </w:pPr>
    </w:p>
    <w:sectPr w:rsidR="009D0A8A" w:rsidRPr="00FD127E" w:rsidSect="009D0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6588"/>
    <w:multiLevelType w:val="hybridMultilevel"/>
    <w:tmpl w:val="3F9CB022"/>
    <w:lvl w:ilvl="0" w:tplc="AA12EB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94ABB"/>
    <w:rsid w:val="0006283E"/>
    <w:rsid w:val="00111054"/>
    <w:rsid w:val="00394ABB"/>
    <w:rsid w:val="004E5C18"/>
    <w:rsid w:val="00572FF4"/>
    <w:rsid w:val="0063569C"/>
    <w:rsid w:val="006A1A7A"/>
    <w:rsid w:val="009D0A8A"/>
    <w:rsid w:val="00C63733"/>
    <w:rsid w:val="00CA7DEF"/>
    <w:rsid w:val="00DF5E6D"/>
    <w:rsid w:val="00FD1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94ABB"/>
    <w:pPr>
      <w:widowControl w:val="0"/>
      <w:autoSpaceDE w:val="0"/>
      <w:autoSpaceDN w:val="0"/>
      <w:adjustRightInd w:val="0"/>
      <w:spacing w:after="0" w:line="240" w:lineRule="auto"/>
      <w:ind w:left="102" w:firstLine="59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94AB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394A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rsid w:val="00394ABB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4AB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94A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ACE22-161C-45A5-9060-D81A74180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7</cp:revision>
  <cp:lastPrinted>2022-01-19T07:45:00Z</cp:lastPrinted>
  <dcterms:created xsi:type="dcterms:W3CDTF">2021-12-14T14:19:00Z</dcterms:created>
  <dcterms:modified xsi:type="dcterms:W3CDTF">2022-01-19T07:45:00Z</dcterms:modified>
</cp:coreProperties>
</file>