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6C0FD" w14:textId="77777777" w:rsidR="00382A40" w:rsidRDefault="00382A40" w:rsidP="00382A40">
      <w:pPr>
        <w:pStyle w:val="a8"/>
        <w:jc w:val="center"/>
        <w:rPr>
          <w:rFonts w:ascii="Times New Roman" w:hAnsi="Times New Roman"/>
          <w:b/>
          <w:sz w:val="28"/>
          <w:szCs w:val="28"/>
        </w:rPr>
      </w:pPr>
      <w:r>
        <w:rPr>
          <w:rFonts w:ascii="Times New Roman" w:hAnsi="Times New Roman"/>
          <w:b/>
          <w:sz w:val="28"/>
          <w:szCs w:val="28"/>
          <w:lang w:val="uk-UA"/>
        </w:rPr>
        <w:object w:dxaOrig="675" w:dyaOrig="990" w14:anchorId="63187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9.5pt" o:ole="">
            <v:imagedata r:id="rId5" o:title=""/>
          </v:shape>
          <o:OLEObject Type="Embed" ProgID="PBrush" ShapeID="_x0000_i1025" DrawAspect="Content" ObjectID="_1751439283" r:id="rId6"/>
        </w:object>
      </w:r>
    </w:p>
    <w:p w14:paraId="2A068A45" w14:textId="379D45DB" w:rsidR="00382A40" w:rsidRDefault="00382A40" w:rsidP="00382A40">
      <w:pPr>
        <w:pStyle w:val="a8"/>
        <w:jc w:val="right"/>
        <w:rPr>
          <w:rFonts w:ascii="Times New Roman" w:hAnsi="Times New Roman"/>
          <w:sz w:val="28"/>
          <w:szCs w:val="28"/>
        </w:rPr>
      </w:pPr>
    </w:p>
    <w:p w14:paraId="57F3432B" w14:textId="77777777" w:rsidR="00382A40" w:rsidRDefault="00382A40" w:rsidP="00382A40">
      <w:pPr>
        <w:pStyle w:val="1"/>
        <w:tabs>
          <w:tab w:val="center" w:pos="4677"/>
          <w:tab w:val="left" w:pos="7710"/>
        </w:tabs>
        <w:rPr>
          <w:rFonts w:ascii="Times New Roman" w:hAnsi="Times New Roman" w:cs="Times New Roman"/>
          <w:sz w:val="28"/>
          <w:szCs w:val="28"/>
        </w:rPr>
      </w:pPr>
      <w:r>
        <w:rPr>
          <w:rFonts w:ascii="Times New Roman" w:hAnsi="Times New Roman" w:cs="Times New Roman"/>
          <w:sz w:val="28"/>
          <w:szCs w:val="28"/>
        </w:rPr>
        <w:tab/>
        <w:t>ЛИСЯНСЬКА СЕЛИЩНА РАДА</w:t>
      </w:r>
      <w:r>
        <w:rPr>
          <w:rFonts w:ascii="Times New Roman" w:hAnsi="Times New Roman" w:cs="Times New Roman"/>
          <w:sz w:val="28"/>
          <w:szCs w:val="28"/>
        </w:rPr>
        <w:tab/>
      </w:r>
    </w:p>
    <w:p w14:paraId="2A64BB1D" w14:textId="77777777" w:rsidR="00382A40" w:rsidRPr="00382A40" w:rsidRDefault="00382A40" w:rsidP="00382A40">
      <w:pPr>
        <w:pStyle w:val="2"/>
        <w:jc w:val="center"/>
        <w:rPr>
          <w:rFonts w:ascii="Times New Roman" w:hAnsi="Times New Roman" w:cs="Times New Roman"/>
          <w:color w:val="auto"/>
          <w:sz w:val="28"/>
          <w:szCs w:val="28"/>
        </w:rPr>
      </w:pPr>
      <w:r w:rsidRPr="00382A40">
        <w:rPr>
          <w:rFonts w:ascii="Times New Roman" w:hAnsi="Times New Roman"/>
          <w:color w:val="auto"/>
          <w:sz w:val="28"/>
          <w:szCs w:val="28"/>
        </w:rPr>
        <w:t>РІШЕННЯ</w:t>
      </w:r>
    </w:p>
    <w:p w14:paraId="2D4FA53A" w14:textId="77777777" w:rsidR="00BB79B7" w:rsidRDefault="00BB79B7" w:rsidP="00382A40">
      <w:pPr>
        <w:pStyle w:val="2"/>
        <w:rPr>
          <w:rFonts w:ascii="Times New Roman" w:hAnsi="Times New Roman"/>
          <w:color w:val="auto"/>
          <w:sz w:val="28"/>
          <w:szCs w:val="28"/>
        </w:rPr>
      </w:pPr>
    </w:p>
    <w:p w14:paraId="756B0FFD" w14:textId="5605886D" w:rsidR="00382A40" w:rsidRPr="00382A40" w:rsidRDefault="00382A40" w:rsidP="00382A40">
      <w:pPr>
        <w:pStyle w:val="2"/>
        <w:rPr>
          <w:rFonts w:ascii="Times New Roman" w:hAnsi="Times New Roman"/>
          <w:color w:val="auto"/>
          <w:sz w:val="28"/>
          <w:szCs w:val="28"/>
        </w:rPr>
      </w:pPr>
      <w:r w:rsidRPr="00382A40">
        <w:rPr>
          <w:rFonts w:ascii="Times New Roman" w:hAnsi="Times New Roman"/>
          <w:color w:val="auto"/>
          <w:sz w:val="28"/>
          <w:szCs w:val="28"/>
        </w:rPr>
        <w:t>1</w:t>
      </w:r>
      <w:r w:rsidR="00BB79B7">
        <w:rPr>
          <w:rFonts w:ascii="Times New Roman" w:hAnsi="Times New Roman"/>
          <w:color w:val="auto"/>
          <w:sz w:val="28"/>
          <w:szCs w:val="28"/>
        </w:rPr>
        <w:t>4</w:t>
      </w:r>
      <w:r w:rsidRPr="00382A40">
        <w:rPr>
          <w:rFonts w:ascii="Times New Roman" w:hAnsi="Times New Roman"/>
          <w:color w:val="auto"/>
          <w:sz w:val="28"/>
          <w:szCs w:val="28"/>
        </w:rPr>
        <w:t xml:space="preserve">.07.2023                                     смт  </w:t>
      </w:r>
      <w:proofErr w:type="spellStart"/>
      <w:r w:rsidRPr="00382A40">
        <w:rPr>
          <w:rFonts w:ascii="Times New Roman" w:hAnsi="Times New Roman"/>
          <w:color w:val="auto"/>
          <w:sz w:val="28"/>
          <w:szCs w:val="28"/>
        </w:rPr>
        <w:t>Лисянка</w:t>
      </w:r>
      <w:proofErr w:type="spellEnd"/>
      <w:r w:rsidRPr="00382A40">
        <w:rPr>
          <w:rFonts w:ascii="Times New Roman" w:hAnsi="Times New Roman"/>
          <w:color w:val="auto"/>
          <w:sz w:val="28"/>
          <w:szCs w:val="28"/>
        </w:rPr>
        <w:t xml:space="preserve">                                   </w:t>
      </w:r>
      <w:r>
        <w:rPr>
          <w:rFonts w:ascii="Times New Roman" w:hAnsi="Times New Roman"/>
          <w:color w:val="auto"/>
          <w:sz w:val="28"/>
          <w:szCs w:val="28"/>
        </w:rPr>
        <w:t xml:space="preserve"> </w:t>
      </w:r>
      <w:r w:rsidRPr="00382A40">
        <w:rPr>
          <w:rFonts w:ascii="Times New Roman" w:hAnsi="Times New Roman"/>
          <w:color w:val="auto"/>
          <w:sz w:val="28"/>
          <w:szCs w:val="28"/>
        </w:rPr>
        <w:t xml:space="preserve"> № </w:t>
      </w:r>
      <w:r w:rsidR="00BB79B7">
        <w:rPr>
          <w:rFonts w:ascii="Times New Roman" w:hAnsi="Times New Roman"/>
          <w:color w:val="auto"/>
          <w:sz w:val="28"/>
          <w:szCs w:val="28"/>
        </w:rPr>
        <w:t>40</w:t>
      </w:r>
      <w:r w:rsidRPr="00382A40">
        <w:rPr>
          <w:rFonts w:ascii="Times New Roman" w:hAnsi="Times New Roman"/>
          <w:color w:val="auto"/>
          <w:sz w:val="28"/>
          <w:szCs w:val="28"/>
        </w:rPr>
        <w:t>-</w:t>
      </w:r>
      <w:r w:rsidR="00BB79B7">
        <w:rPr>
          <w:rFonts w:ascii="Times New Roman" w:hAnsi="Times New Roman"/>
          <w:color w:val="auto"/>
          <w:sz w:val="28"/>
          <w:szCs w:val="28"/>
        </w:rPr>
        <w:t>1</w:t>
      </w:r>
      <w:r w:rsidRPr="00382A40">
        <w:rPr>
          <w:rFonts w:ascii="Times New Roman" w:hAnsi="Times New Roman"/>
          <w:color w:val="auto"/>
          <w:sz w:val="28"/>
          <w:szCs w:val="28"/>
        </w:rPr>
        <w:t>/VIІI</w:t>
      </w:r>
    </w:p>
    <w:p w14:paraId="0C22D77E" w14:textId="1E1F704C" w:rsidR="0090545E" w:rsidRDefault="0090545E" w:rsidP="0090545E">
      <w:pPr>
        <w:jc w:val="both"/>
        <w:rPr>
          <w:rFonts w:ascii="Times New Roman" w:hAnsi="Times New Roman"/>
          <w:sz w:val="28"/>
          <w:szCs w:val="28"/>
        </w:rPr>
      </w:pPr>
    </w:p>
    <w:p w14:paraId="2FB1A8D5" w14:textId="77777777" w:rsidR="0090545E" w:rsidRDefault="0090545E" w:rsidP="0090545E">
      <w:pPr>
        <w:jc w:val="both"/>
        <w:rPr>
          <w:rFonts w:ascii="Times New Roman" w:hAnsi="Times New Roman"/>
          <w:sz w:val="28"/>
          <w:szCs w:val="28"/>
        </w:rPr>
      </w:pPr>
      <w:r>
        <w:rPr>
          <w:rFonts w:ascii="Times New Roman" w:hAnsi="Times New Roman"/>
          <w:sz w:val="28"/>
          <w:szCs w:val="28"/>
        </w:rPr>
        <w:t>Про встановлення податку на майно</w:t>
      </w:r>
    </w:p>
    <w:p w14:paraId="4DA6C5B9" w14:textId="77777777" w:rsidR="0090545E" w:rsidRDefault="0090545E" w:rsidP="0090545E">
      <w:pPr>
        <w:jc w:val="both"/>
        <w:rPr>
          <w:rFonts w:ascii="Times New Roman" w:hAnsi="Times New Roman"/>
          <w:sz w:val="28"/>
          <w:szCs w:val="28"/>
        </w:rPr>
      </w:pPr>
      <w:r>
        <w:rPr>
          <w:rFonts w:ascii="Times New Roman" w:hAnsi="Times New Roman"/>
          <w:sz w:val="28"/>
          <w:szCs w:val="28"/>
        </w:rPr>
        <w:t xml:space="preserve"> (в частині податку на нерухоме майно </w:t>
      </w:r>
    </w:p>
    <w:p w14:paraId="11FC3BF4" w14:textId="77777777" w:rsidR="0090545E" w:rsidRDefault="0090545E" w:rsidP="0090545E">
      <w:pPr>
        <w:jc w:val="both"/>
        <w:rPr>
          <w:rFonts w:ascii="Times New Roman" w:hAnsi="Times New Roman"/>
          <w:sz w:val="28"/>
          <w:szCs w:val="28"/>
        </w:rPr>
      </w:pPr>
      <w:r>
        <w:rPr>
          <w:rFonts w:ascii="Times New Roman" w:hAnsi="Times New Roman"/>
          <w:sz w:val="28"/>
          <w:szCs w:val="28"/>
        </w:rPr>
        <w:t xml:space="preserve">відмінне від земельної ділянки)  </w:t>
      </w:r>
    </w:p>
    <w:p w14:paraId="1494A8C7" w14:textId="77777777" w:rsidR="0090545E" w:rsidRDefault="0090545E" w:rsidP="0090545E">
      <w:pPr>
        <w:jc w:val="both"/>
        <w:rPr>
          <w:rFonts w:ascii="Times New Roman" w:hAnsi="Times New Roman"/>
          <w:sz w:val="28"/>
          <w:szCs w:val="28"/>
        </w:rPr>
      </w:pPr>
      <w:r>
        <w:rPr>
          <w:rFonts w:ascii="Times New Roman" w:hAnsi="Times New Roman"/>
          <w:sz w:val="28"/>
          <w:szCs w:val="28"/>
        </w:rPr>
        <w:t>на території Лисянської селищної</w:t>
      </w:r>
    </w:p>
    <w:p w14:paraId="261BA96B" w14:textId="0999001E" w:rsidR="0090545E" w:rsidRDefault="00526453" w:rsidP="0090545E">
      <w:pPr>
        <w:jc w:val="both"/>
        <w:rPr>
          <w:rFonts w:ascii="Times New Roman" w:hAnsi="Times New Roman"/>
          <w:sz w:val="28"/>
          <w:szCs w:val="28"/>
        </w:rPr>
      </w:pPr>
      <w:r>
        <w:rPr>
          <w:rFonts w:ascii="Times New Roman" w:hAnsi="Times New Roman"/>
          <w:sz w:val="28"/>
          <w:szCs w:val="28"/>
        </w:rPr>
        <w:t>ради</w:t>
      </w:r>
      <w:r w:rsidR="0090545E">
        <w:rPr>
          <w:rFonts w:ascii="Times New Roman" w:hAnsi="Times New Roman"/>
          <w:sz w:val="28"/>
          <w:szCs w:val="28"/>
        </w:rPr>
        <w:t xml:space="preserve"> </w:t>
      </w:r>
      <w:r>
        <w:rPr>
          <w:rFonts w:ascii="Times New Roman" w:hAnsi="Times New Roman"/>
          <w:sz w:val="28"/>
          <w:szCs w:val="28"/>
        </w:rPr>
        <w:t>(</w:t>
      </w:r>
      <w:r w:rsidR="0090545E">
        <w:rPr>
          <w:rFonts w:ascii="Times New Roman" w:hAnsi="Times New Roman"/>
          <w:sz w:val="28"/>
          <w:szCs w:val="28"/>
        </w:rPr>
        <w:t>територіальної громади</w:t>
      </w:r>
      <w:r>
        <w:rPr>
          <w:rFonts w:ascii="Times New Roman" w:hAnsi="Times New Roman"/>
          <w:sz w:val="28"/>
          <w:szCs w:val="28"/>
        </w:rPr>
        <w:t>)</w:t>
      </w:r>
      <w:r w:rsidR="0090545E">
        <w:rPr>
          <w:rFonts w:ascii="Times New Roman" w:hAnsi="Times New Roman"/>
          <w:sz w:val="28"/>
          <w:szCs w:val="28"/>
        </w:rPr>
        <w:t xml:space="preserve"> на 202</w:t>
      </w:r>
      <w:r w:rsidR="00EA094C">
        <w:rPr>
          <w:rFonts w:ascii="Times New Roman" w:hAnsi="Times New Roman"/>
          <w:sz w:val="28"/>
          <w:szCs w:val="28"/>
        </w:rPr>
        <w:t>4</w:t>
      </w:r>
      <w:r w:rsidR="0090545E">
        <w:rPr>
          <w:rFonts w:ascii="Times New Roman" w:hAnsi="Times New Roman"/>
          <w:sz w:val="28"/>
          <w:szCs w:val="28"/>
        </w:rPr>
        <w:t xml:space="preserve"> рік </w:t>
      </w:r>
    </w:p>
    <w:p w14:paraId="0E3F4085" w14:textId="77777777" w:rsidR="0090545E" w:rsidRDefault="0090545E" w:rsidP="0090545E">
      <w:pPr>
        <w:rPr>
          <w:rFonts w:asciiTheme="minorHAnsi" w:hAnsiTheme="minorHAnsi"/>
        </w:rPr>
      </w:pPr>
    </w:p>
    <w:p w14:paraId="2B9AEF35" w14:textId="77777777" w:rsidR="0090545E" w:rsidRDefault="0090545E" w:rsidP="0090545E">
      <w:pPr>
        <w:ind w:firstLine="709"/>
        <w:jc w:val="both"/>
        <w:rPr>
          <w:rFonts w:ascii="Times New Roman" w:hAnsi="Times New Roman"/>
          <w:sz w:val="28"/>
          <w:szCs w:val="28"/>
        </w:rPr>
      </w:pPr>
      <w:r w:rsidRPr="005D459B">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211C71">
        <w:rPr>
          <w:rFonts w:ascii="Times New Roman" w:hAnsi="Times New Roman"/>
          <w:sz w:val="28"/>
          <w:szCs w:val="28"/>
        </w:rPr>
        <w:t xml:space="preserve"> </w:t>
      </w:r>
      <w:r w:rsidRPr="005D459B">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w:t>
      </w:r>
      <w:r w:rsidR="00526453">
        <w:rPr>
          <w:rFonts w:ascii="Times New Roman" w:hAnsi="Times New Roman"/>
          <w:sz w:val="28"/>
          <w:szCs w:val="28"/>
        </w:rPr>
        <w:t>ради (</w:t>
      </w:r>
      <w:r w:rsidRPr="005D459B">
        <w:rPr>
          <w:rFonts w:ascii="Times New Roman" w:hAnsi="Times New Roman"/>
          <w:sz w:val="28"/>
          <w:szCs w:val="28"/>
        </w:rPr>
        <w:t>територіальної громади</w:t>
      </w:r>
      <w:r w:rsidR="00526453">
        <w:rPr>
          <w:rFonts w:ascii="Times New Roman" w:hAnsi="Times New Roman"/>
          <w:sz w:val="28"/>
          <w:szCs w:val="28"/>
        </w:rPr>
        <w:t>)</w:t>
      </w:r>
      <w:r w:rsidRPr="005D459B">
        <w:rPr>
          <w:rFonts w:ascii="Times New Roman" w:hAnsi="Times New Roman"/>
          <w:sz w:val="28"/>
          <w:szCs w:val="28"/>
        </w:rPr>
        <w:t xml:space="preserve"> та  поповнення дохідної частини місцевого бюджету,  селищна рада  </w:t>
      </w:r>
    </w:p>
    <w:p w14:paraId="71D78344" w14:textId="77777777" w:rsidR="0090545E" w:rsidRPr="00B46F8F" w:rsidRDefault="0090545E" w:rsidP="0090545E">
      <w:pPr>
        <w:ind w:firstLine="851"/>
        <w:jc w:val="center"/>
        <w:rPr>
          <w:rFonts w:ascii="Times New Roman" w:hAnsi="Times New Roman"/>
          <w:sz w:val="28"/>
          <w:szCs w:val="28"/>
        </w:rPr>
      </w:pPr>
      <w:r w:rsidRPr="00B46F8F">
        <w:rPr>
          <w:rFonts w:ascii="Times New Roman" w:hAnsi="Times New Roman"/>
          <w:sz w:val="28"/>
          <w:szCs w:val="28"/>
        </w:rPr>
        <w:t>ВИРІШИЛА:</w:t>
      </w:r>
    </w:p>
    <w:p w14:paraId="73D3BEB0" w14:textId="7B8B62AF" w:rsidR="0090545E" w:rsidRPr="005D459B" w:rsidRDefault="0090545E" w:rsidP="00526453">
      <w:pPr>
        <w:pStyle w:val="a3"/>
        <w:numPr>
          <w:ilvl w:val="0"/>
          <w:numId w:val="1"/>
        </w:numPr>
        <w:spacing w:before="0" w:beforeAutospacing="0" w:after="0" w:afterAutospacing="0"/>
        <w:ind w:left="0" w:firstLine="851"/>
        <w:jc w:val="both"/>
        <w:rPr>
          <w:sz w:val="28"/>
          <w:szCs w:val="28"/>
          <w:lang w:val="uk-UA"/>
        </w:rPr>
      </w:pPr>
      <w:proofErr w:type="spellStart"/>
      <w:r w:rsidRPr="00B46F8F">
        <w:rPr>
          <w:sz w:val="28"/>
          <w:szCs w:val="28"/>
        </w:rPr>
        <w:t>Встановити</w:t>
      </w:r>
      <w:proofErr w:type="spellEnd"/>
      <w:r w:rsidRPr="00B46F8F">
        <w:rPr>
          <w:sz w:val="28"/>
          <w:szCs w:val="28"/>
        </w:rPr>
        <w:t xml:space="preserve"> </w:t>
      </w:r>
      <w:r w:rsidRPr="00B46F8F">
        <w:rPr>
          <w:noProof/>
          <w:sz w:val="28"/>
          <w:szCs w:val="28"/>
        </w:rPr>
        <w:t>на території</w:t>
      </w:r>
      <w:r>
        <w:rPr>
          <w:noProof/>
          <w:sz w:val="28"/>
          <w:szCs w:val="28"/>
        </w:rPr>
        <w:t xml:space="preserve"> </w:t>
      </w:r>
      <w:r>
        <w:rPr>
          <w:noProof/>
          <w:sz w:val="28"/>
          <w:szCs w:val="28"/>
          <w:lang w:val="uk-UA"/>
        </w:rPr>
        <w:t>Лисянської селищної</w:t>
      </w:r>
      <w:r>
        <w:rPr>
          <w:noProof/>
          <w:sz w:val="28"/>
          <w:szCs w:val="28"/>
        </w:rPr>
        <w:t xml:space="preserve"> </w:t>
      </w:r>
      <w:r w:rsidR="006B7D0A">
        <w:rPr>
          <w:noProof/>
          <w:sz w:val="28"/>
          <w:szCs w:val="28"/>
          <w:lang w:val="uk-UA"/>
        </w:rPr>
        <w:t>ради</w:t>
      </w:r>
      <w:r>
        <w:rPr>
          <w:noProof/>
          <w:sz w:val="28"/>
          <w:szCs w:val="28"/>
        </w:rPr>
        <w:t xml:space="preserve"> </w:t>
      </w:r>
      <w:r w:rsidR="006B7D0A">
        <w:rPr>
          <w:noProof/>
          <w:sz w:val="28"/>
          <w:szCs w:val="28"/>
          <w:lang w:val="uk-UA"/>
        </w:rPr>
        <w:t>(</w:t>
      </w:r>
      <w:r>
        <w:rPr>
          <w:noProof/>
          <w:sz w:val="28"/>
          <w:szCs w:val="28"/>
        </w:rPr>
        <w:t>територіальної громади</w:t>
      </w:r>
      <w:r w:rsidR="006B7D0A">
        <w:rPr>
          <w:noProof/>
          <w:sz w:val="28"/>
          <w:szCs w:val="28"/>
          <w:lang w:val="uk-UA"/>
        </w:rPr>
        <w:t>)</w:t>
      </w:r>
      <w:r>
        <w:rPr>
          <w:noProof/>
          <w:sz w:val="28"/>
          <w:szCs w:val="28"/>
        </w:rPr>
        <w:t xml:space="preserve"> податок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w:t>
      </w:r>
      <w:proofErr w:type="spellStart"/>
      <w:r>
        <w:rPr>
          <w:sz w:val="28"/>
          <w:szCs w:val="28"/>
        </w:rPr>
        <w:t>відмінне</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lang w:val="uk-UA"/>
        </w:rPr>
        <w:t xml:space="preserve"> </w:t>
      </w:r>
      <w:r w:rsidRPr="005D459B">
        <w:rPr>
          <w:sz w:val="28"/>
          <w:szCs w:val="28"/>
        </w:rPr>
        <w:t>на 202</w:t>
      </w:r>
      <w:r w:rsidR="00EA094C">
        <w:rPr>
          <w:sz w:val="28"/>
          <w:szCs w:val="28"/>
          <w:lang w:val="uk-UA"/>
        </w:rPr>
        <w:t>4</w:t>
      </w:r>
      <w:r w:rsidRPr="005D459B">
        <w:rPr>
          <w:sz w:val="28"/>
          <w:szCs w:val="28"/>
        </w:rPr>
        <w:t xml:space="preserve"> </w:t>
      </w:r>
      <w:proofErr w:type="spellStart"/>
      <w:r w:rsidRPr="005D459B">
        <w:rPr>
          <w:sz w:val="28"/>
          <w:szCs w:val="28"/>
        </w:rPr>
        <w:t>рік</w:t>
      </w:r>
      <w:proofErr w:type="spellEnd"/>
      <w:r>
        <w:rPr>
          <w:sz w:val="28"/>
          <w:szCs w:val="28"/>
          <w:lang w:val="uk-UA"/>
        </w:rPr>
        <w:t xml:space="preserve"> (Додаток 1).</w:t>
      </w:r>
    </w:p>
    <w:p w14:paraId="1D4750DD" w14:textId="77777777" w:rsidR="0090545E" w:rsidRPr="00526453" w:rsidRDefault="0090545E" w:rsidP="00526453">
      <w:pPr>
        <w:pStyle w:val="a3"/>
        <w:numPr>
          <w:ilvl w:val="0"/>
          <w:numId w:val="1"/>
        </w:numPr>
        <w:spacing w:before="0" w:beforeAutospacing="0" w:after="0" w:afterAutospacing="0"/>
        <w:ind w:left="0" w:firstLine="851"/>
        <w:jc w:val="both"/>
        <w:rPr>
          <w:sz w:val="28"/>
          <w:szCs w:val="28"/>
          <w:shd w:val="clear" w:color="auto" w:fill="FFFFFF"/>
          <w:lang w:val="uk-UA"/>
        </w:rPr>
      </w:pPr>
      <w:r w:rsidRPr="005D459B">
        <w:rPr>
          <w:sz w:val="28"/>
          <w:szCs w:val="28"/>
          <w:shd w:val="clear" w:color="auto" w:fill="FFFFFF"/>
          <w:lang w:val="uk-UA"/>
        </w:rPr>
        <w:t xml:space="preserve">Оприлюднити рішення в засобах масової інформації та на офіційному </w:t>
      </w:r>
      <w:r>
        <w:rPr>
          <w:sz w:val="28"/>
          <w:szCs w:val="28"/>
          <w:shd w:val="clear" w:color="auto" w:fill="FFFFFF"/>
          <w:lang w:val="uk-UA"/>
        </w:rPr>
        <w:t xml:space="preserve"> </w:t>
      </w:r>
      <w:r w:rsidRPr="00526453">
        <w:rPr>
          <w:sz w:val="28"/>
          <w:szCs w:val="28"/>
          <w:shd w:val="clear" w:color="auto" w:fill="FFFFFF"/>
          <w:lang w:val="uk-UA"/>
        </w:rPr>
        <w:t xml:space="preserve">сайті </w:t>
      </w:r>
      <w:r w:rsidRPr="00526453">
        <w:rPr>
          <w:sz w:val="28"/>
          <w:szCs w:val="28"/>
          <w:lang w:val="uk-UA"/>
        </w:rPr>
        <w:t xml:space="preserve">Лисянської селищної </w:t>
      </w:r>
      <w:r w:rsidR="00526453">
        <w:rPr>
          <w:sz w:val="28"/>
          <w:szCs w:val="28"/>
          <w:lang w:val="uk-UA"/>
        </w:rPr>
        <w:t>ради</w:t>
      </w:r>
      <w:r w:rsidRPr="00526453">
        <w:rPr>
          <w:sz w:val="28"/>
          <w:szCs w:val="28"/>
          <w:shd w:val="clear" w:color="auto" w:fill="FFFFFF"/>
          <w:lang w:val="uk-UA"/>
        </w:rPr>
        <w:t>.</w:t>
      </w:r>
    </w:p>
    <w:p w14:paraId="53F5E98D" w14:textId="77777777" w:rsidR="00526453" w:rsidRDefault="00526453" w:rsidP="00526453">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14:paraId="1C0DBA10" w14:textId="2D64BA72" w:rsidR="0090545E" w:rsidRPr="00526453" w:rsidRDefault="0090545E" w:rsidP="00526453">
      <w:pPr>
        <w:pStyle w:val="a4"/>
        <w:numPr>
          <w:ilvl w:val="0"/>
          <w:numId w:val="1"/>
        </w:numPr>
        <w:tabs>
          <w:tab w:val="right" w:pos="0"/>
        </w:tabs>
        <w:ind w:left="0" w:firstLine="709"/>
        <w:jc w:val="both"/>
        <w:rPr>
          <w:rFonts w:ascii="Times New Roman" w:hAnsi="Times New Roman"/>
          <w:color w:val="000000"/>
          <w:sz w:val="28"/>
          <w:szCs w:val="28"/>
        </w:rPr>
      </w:pPr>
      <w:r w:rsidRPr="00526453">
        <w:rPr>
          <w:rFonts w:ascii="Times New Roman" w:hAnsi="Times New Roman"/>
          <w:noProof/>
          <w:sz w:val="28"/>
          <w:szCs w:val="28"/>
          <w:lang w:val="ru-RU"/>
        </w:rPr>
        <w:t>Дане рішення набирає чинності</w:t>
      </w:r>
      <w:r w:rsidRPr="00526453">
        <w:rPr>
          <w:rFonts w:ascii="Times New Roman" w:hAnsi="Times New Roman"/>
          <w:noProof/>
          <w:sz w:val="28"/>
          <w:szCs w:val="28"/>
          <w:vertAlign w:val="superscript"/>
          <w:lang w:val="ru-RU"/>
        </w:rPr>
        <w:t xml:space="preserve"> </w:t>
      </w:r>
      <w:r w:rsidRPr="00526453">
        <w:rPr>
          <w:rFonts w:ascii="Times New Roman" w:hAnsi="Times New Roman"/>
          <w:noProof/>
          <w:sz w:val="28"/>
          <w:szCs w:val="28"/>
          <w:lang w:val="ru-RU"/>
        </w:rPr>
        <w:t>з</w:t>
      </w:r>
      <w:r w:rsidRPr="00526453">
        <w:rPr>
          <w:rFonts w:ascii="Times New Roman" w:hAnsi="Times New Roman"/>
          <w:noProof/>
          <w:sz w:val="28"/>
          <w:szCs w:val="28"/>
          <w:vertAlign w:val="superscript"/>
          <w:lang w:val="ru-RU"/>
        </w:rPr>
        <w:t xml:space="preserve"> </w:t>
      </w:r>
      <w:r w:rsidRPr="00526453">
        <w:rPr>
          <w:rFonts w:ascii="Times New Roman" w:hAnsi="Times New Roman"/>
          <w:noProof/>
          <w:sz w:val="28"/>
          <w:szCs w:val="28"/>
          <w:lang w:val="ru-RU"/>
        </w:rPr>
        <w:t>01</w:t>
      </w:r>
      <w:r w:rsidR="00EA094C">
        <w:rPr>
          <w:rFonts w:ascii="Times New Roman" w:hAnsi="Times New Roman"/>
          <w:noProof/>
          <w:sz w:val="28"/>
          <w:szCs w:val="28"/>
          <w:lang w:val="ru-RU"/>
        </w:rPr>
        <w:t xml:space="preserve"> січня </w:t>
      </w:r>
      <w:r w:rsidRPr="00526453">
        <w:rPr>
          <w:rFonts w:ascii="Times New Roman" w:hAnsi="Times New Roman"/>
          <w:noProof/>
          <w:sz w:val="28"/>
          <w:szCs w:val="28"/>
          <w:lang w:val="ru-RU"/>
        </w:rPr>
        <w:t>202</w:t>
      </w:r>
      <w:r w:rsidR="00F31CA1">
        <w:rPr>
          <w:rFonts w:ascii="Times New Roman" w:hAnsi="Times New Roman"/>
          <w:noProof/>
          <w:sz w:val="28"/>
          <w:szCs w:val="28"/>
          <w:lang w:val="ru-RU"/>
        </w:rPr>
        <w:t>4</w:t>
      </w:r>
      <w:r w:rsidRPr="00526453">
        <w:rPr>
          <w:rFonts w:ascii="Times New Roman" w:hAnsi="Times New Roman"/>
          <w:noProof/>
          <w:sz w:val="28"/>
          <w:szCs w:val="28"/>
          <w:lang w:val="ru-RU"/>
        </w:rPr>
        <w:t xml:space="preserve"> року.</w:t>
      </w:r>
    </w:p>
    <w:p w14:paraId="55A7CA9B" w14:textId="77777777" w:rsidR="0090545E" w:rsidRPr="00DC1AC1" w:rsidRDefault="0090545E" w:rsidP="00526453">
      <w:pPr>
        <w:tabs>
          <w:tab w:val="left" w:pos="851"/>
        </w:tabs>
        <w:ind w:firstLine="851"/>
        <w:jc w:val="both"/>
        <w:rPr>
          <w:rFonts w:ascii="Times New Roman" w:hAnsi="Times New Roman"/>
          <w:sz w:val="28"/>
          <w:szCs w:val="28"/>
          <w:lang w:val="ru-RU"/>
        </w:rPr>
      </w:pPr>
    </w:p>
    <w:p w14:paraId="21149180" w14:textId="77777777" w:rsidR="00A41D5B" w:rsidRPr="00DC1AC1" w:rsidRDefault="00A41D5B" w:rsidP="0090545E">
      <w:pPr>
        <w:tabs>
          <w:tab w:val="left" w:pos="851"/>
        </w:tabs>
        <w:spacing w:after="60"/>
        <w:jc w:val="both"/>
        <w:rPr>
          <w:rFonts w:ascii="Times New Roman" w:hAnsi="Times New Roman"/>
          <w:sz w:val="28"/>
          <w:szCs w:val="28"/>
          <w:lang w:val="ru-RU"/>
        </w:rPr>
      </w:pPr>
    </w:p>
    <w:p w14:paraId="2D1E9246" w14:textId="77777777" w:rsidR="00A41D5B" w:rsidRPr="00DC1AC1" w:rsidRDefault="00A41D5B" w:rsidP="0090545E">
      <w:pPr>
        <w:tabs>
          <w:tab w:val="left" w:pos="851"/>
        </w:tabs>
        <w:spacing w:after="60"/>
        <w:jc w:val="both"/>
        <w:rPr>
          <w:rFonts w:ascii="Times New Roman" w:hAnsi="Times New Roman"/>
          <w:sz w:val="28"/>
          <w:szCs w:val="28"/>
          <w:lang w:val="ru-RU"/>
        </w:rPr>
      </w:pPr>
    </w:p>
    <w:p w14:paraId="08DE58CE" w14:textId="77777777" w:rsidR="00C36485" w:rsidRDefault="0090545E" w:rsidP="0090545E">
      <w:pPr>
        <w:rPr>
          <w:rFonts w:ascii="Times New Roman" w:hAnsi="Times New Roman"/>
          <w:sz w:val="28"/>
          <w:szCs w:val="28"/>
        </w:rPr>
      </w:pPr>
      <w:r w:rsidRPr="005D459B">
        <w:rPr>
          <w:rFonts w:ascii="Times New Roman" w:hAnsi="Times New Roman"/>
          <w:sz w:val="28"/>
          <w:szCs w:val="28"/>
        </w:rPr>
        <w:t>Селищний голова</w:t>
      </w:r>
      <w:r w:rsidRPr="005D459B">
        <w:rPr>
          <w:rFonts w:ascii="Times New Roman" w:hAnsi="Times New Roman"/>
          <w:sz w:val="28"/>
          <w:szCs w:val="28"/>
        </w:rPr>
        <w:tab/>
      </w:r>
      <w:r>
        <w:rPr>
          <w:rFonts w:ascii="Times New Roman" w:hAnsi="Times New Roman"/>
          <w:sz w:val="28"/>
          <w:szCs w:val="28"/>
        </w:rPr>
        <w:t xml:space="preserve">                                                 </w:t>
      </w:r>
      <w:r w:rsidR="00A41D5B" w:rsidRPr="00A41D5B">
        <w:rPr>
          <w:rFonts w:ascii="Times New Roman" w:hAnsi="Times New Roman"/>
          <w:sz w:val="28"/>
          <w:szCs w:val="28"/>
          <w:lang w:val="ru-RU"/>
        </w:rPr>
        <w:t xml:space="preserve">            </w:t>
      </w:r>
      <w:r>
        <w:rPr>
          <w:rFonts w:ascii="Times New Roman" w:hAnsi="Times New Roman"/>
          <w:sz w:val="28"/>
          <w:szCs w:val="28"/>
        </w:rPr>
        <w:t xml:space="preserve">                </w:t>
      </w:r>
      <w:proofErr w:type="spellStart"/>
      <w:r w:rsidR="00E95DF3">
        <w:rPr>
          <w:rFonts w:ascii="Times New Roman" w:hAnsi="Times New Roman"/>
          <w:sz w:val="28"/>
          <w:szCs w:val="28"/>
        </w:rPr>
        <w:t>А.П.Проценко</w:t>
      </w:r>
      <w:proofErr w:type="spellEnd"/>
    </w:p>
    <w:p w14:paraId="5501945A" w14:textId="77777777" w:rsidR="0090545E" w:rsidRDefault="0090545E" w:rsidP="0090545E">
      <w:pPr>
        <w:rPr>
          <w:rFonts w:ascii="Times New Roman" w:hAnsi="Times New Roman"/>
          <w:sz w:val="28"/>
          <w:szCs w:val="28"/>
        </w:rPr>
      </w:pPr>
    </w:p>
    <w:p w14:paraId="38A51F68" w14:textId="77777777" w:rsidR="0090545E" w:rsidRDefault="0090545E" w:rsidP="0090545E">
      <w:pPr>
        <w:rPr>
          <w:rFonts w:ascii="Times New Roman" w:hAnsi="Times New Roman"/>
          <w:sz w:val="28"/>
          <w:szCs w:val="28"/>
        </w:rPr>
      </w:pPr>
    </w:p>
    <w:p w14:paraId="31B2A309" w14:textId="77777777" w:rsidR="00DC1AC1" w:rsidRDefault="00DC1AC1" w:rsidP="00A41D5B">
      <w:pPr>
        <w:rPr>
          <w:rFonts w:ascii="Times New Roman" w:hAnsi="Times New Roman"/>
          <w:sz w:val="28"/>
          <w:szCs w:val="28"/>
        </w:rPr>
      </w:pPr>
    </w:p>
    <w:p w14:paraId="2D256A56" w14:textId="373E18BC" w:rsidR="00B46F8F" w:rsidRDefault="00B46F8F" w:rsidP="00A41D5B">
      <w:pPr>
        <w:rPr>
          <w:rFonts w:ascii="Times New Roman" w:hAnsi="Times New Roman"/>
          <w:sz w:val="28"/>
          <w:szCs w:val="28"/>
        </w:rPr>
      </w:pPr>
    </w:p>
    <w:p w14:paraId="6447A94E" w14:textId="2C36FA57" w:rsidR="00382A40" w:rsidRDefault="00382A40" w:rsidP="00A41D5B">
      <w:pPr>
        <w:rPr>
          <w:rFonts w:ascii="Times New Roman" w:hAnsi="Times New Roman"/>
          <w:sz w:val="28"/>
          <w:szCs w:val="28"/>
        </w:rPr>
      </w:pPr>
    </w:p>
    <w:p w14:paraId="542EAFC0" w14:textId="77777777" w:rsidR="00382A40" w:rsidRPr="00DC1AC1" w:rsidRDefault="00382A40" w:rsidP="00A41D5B">
      <w:pPr>
        <w:rPr>
          <w:rFonts w:ascii="Times New Roman" w:hAnsi="Times New Roman"/>
          <w:sz w:val="28"/>
          <w:szCs w:val="28"/>
        </w:rPr>
      </w:pPr>
    </w:p>
    <w:p w14:paraId="0F6D2576" w14:textId="77777777" w:rsidR="00A41D5B" w:rsidRPr="00A41D5B" w:rsidRDefault="00A41D5B" w:rsidP="00A41D5B">
      <w:pPr>
        <w:rPr>
          <w:rFonts w:ascii="Times New Roman" w:hAnsi="Times New Roman"/>
          <w:sz w:val="28"/>
          <w:szCs w:val="28"/>
          <w:lang w:val="ru-RU"/>
        </w:rPr>
      </w:pPr>
      <w:r w:rsidRPr="00A41D5B">
        <w:rPr>
          <w:rFonts w:ascii="Times New Roman" w:hAnsi="Times New Roman"/>
          <w:sz w:val="28"/>
          <w:szCs w:val="28"/>
          <w:lang w:val="ru-RU"/>
        </w:rPr>
        <w:t xml:space="preserve">                                                                              </w:t>
      </w:r>
      <w:r w:rsidRPr="00DC1AC1">
        <w:rPr>
          <w:rFonts w:ascii="Times New Roman" w:hAnsi="Times New Roman"/>
          <w:sz w:val="28"/>
          <w:szCs w:val="28"/>
          <w:lang w:val="ru-RU"/>
        </w:rPr>
        <w:t xml:space="preserve">    </w:t>
      </w:r>
      <w:r w:rsidRPr="00A41D5B">
        <w:rPr>
          <w:rFonts w:ascii="Times New Roman" w:hAnsi="Times New Roman"/>
          <w:sz w:val="28"/>
          <w:szCs w:val="28"/>
          <w:lang w:val="ru-RU"/>
        </w:rPr>
        <w:t xml:space="preserve">  </w:t>
      </w:r>
      <w:r w:rsidR="0090545E" w:rsidRPr="00A41D5B">
        <w:rPr>
          <w:rFonts w:ascii="Times New Roman" w:hAnsi="Times New Roman"/>
          <w:sz w:val="28"/>
          <w:szCs w:val="28"/>
        </w:rPr>
        <w:t>Додаток 1</w:t>
      </w:r>
    </w:p>
    <w:p w14:paraId="6942C687" w14:textId="77777777"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t xml:space="preserve">                                                                                    </w:t>
      </w:r>
      <w:r w:rsidR="0090545E" w:rsidRPr="0090545E">
        <w:rPr>
          <w:rFonts w:ascii="Times New Roman" w:hAnsi="Times New Roman"/>
          <w:sz w:val="28"/>
          <w:szCs w:val="28"/>
        </w:rPr>
        <w:t xml:space="preserve">до рішення сесії селищної ради </w:t>
      </w:r>
    </w:p>
    <w:p w14:paraId="41C71EC1" w14:textId="2BA87EB5" w:rsidR="0090545E" w:rsidRPr="0090545E" w:rsidRDefault="00A41D5B" w:rsidP="00A41D5B">
      <w:pPr>
        <w:rPr>
          <w:rFonts w:ascii="Times New Roman" w:hAnsi="Times New Roman"/>
          <w:sz w:val="28"/>
          <w:szCs w:val="28"/>
        </w:rPr>
      </w:pPr>
      <w:r w:rsidRPr="00592DDC">
        <w:rPr>
          <w:rFonts w:ascii="Times New Roman" w:hAnsi="Times New Roman"/>
          <w:sz w:val="28"/>
          <w:szCs w:val="28"/>
        </w:rPr>
        <w:t xml:space="preserve">                                                                                    </w:t>
      </w:r>
      <w:r w:rsidR="00DC443C">
        <w:rPr>
          <w:rFonts w:ascii="Times New Roman" w:hAnsi="Times New Roman"/>
          <w:sz w:val="28"/>
          <w:szCs w:val="28"/>
        </w:rPr>
        <w:t xml:space="preserve">від </w:t>
      </w:r>
      <w:r w:rsidR="00B75E51">
        <w:rPr>
          <w:rFonts w:ascii="Times New Roman" w:hAnsi="Times New Roman"/>
          <w:sz w:val="28"/>
          <w:szCs w:val="28"/>
          <w:lang w:val="en-US"/>
        </w:rPr>
        <w:t>14</w:t>
      </w:r>
      <w:r w:rsidR="00A25890">
        <w:rPr>
          <w:rFonts w:ascii="Times New Roman" w:hAnsi="Times New Roman"/>
          <w:sz w:val="28"/>
          <w:szCs w:val="28"/>
        </w:rPr>
        <w:t>.0</w:t>
      </w:r>
      <w:r w:rsidR="00B75E51">
        <w:rPr>
          <w:rFonts w:ascii="Times New Roman" w:hAnsi="Times New Roman"/>
          <w:sz w:val="28"/>
          <w:szCs w:val="28"/>
          <w:lang w:val="en-US"/>
        </w:rPr>
        <w:t>7</w:t>
      </w:r>
      <w:r w:rsidR="00A25890">
        <w:rPr>
          <w:rFonts w:ascii="Times New Roman" w:hAnsi="Times New Roman"/>
          <w:sz w:val="28"/>
          <w:szCs w:val="28"/>
        </w:rPr>
        <w:t>.202</w:t>
      </w:r>
      <w:r w:rsidR="00EA094C">
        <w:rPr>
          <w:rFonts w:ascii="Times New Roman" w:hAnsi="Times New Roman"/>
          <w:sz w:val="28"/>
          <w:szCs w:val="28"/>
        </w:rPr>
        <w:t>3</w:t>
      </w:r>
      <w:r w:rsidR="0090545E" w:rsidRPr="0090545E">
        <w:rPr>
          <w:rFonts w:ascii="Times New Roman" w:hAnsi="Times New Roman"/>
          <w:sz w:val="28"/>
          <w:szCs w:val="28"/>
        </w:rPr>
        <w:t xml:space="preserve"> №</w:t>
      </w:r>
      <w:r w:rsidR="00A25890">
        <w:rPr>
          <w:rFonts w:ascii="Times New Roman" w:hAnsi="Times New Roman"/>
          <w:sz w:val="28"/>
          <w:szCs w:val="28"/>
        </w:rPr>
        <w:t xml:space="preserve"> </w:t>
      </w:r>
      <w:r w:rsidR="00B75E51">
        <w:rPr>
          <w:rFonts w:ascii="Times New Roman" w:hAnsi="Times New Roman"/>
          <w:sz w:val="28"/>
          <w:szCs w:val="28"/>
          <w:lang w:val="en-US"/>
        </w:rPr>
        <w:t>40</w:t>
      </w:r>
      <w:r w:rsidR="00A25890">
        <w:rPr>
          <w:rFonts w:ascii="Times New Roman" w:hAnsi="Times New Roman"/>
        </w:rPr>
        <w:t>-</w:t>
      </w:r>
      <w:r w:rsidR="00B75E51">
        <w:rPr>
          <w:rFonts w:ascii="Times New Roman" w:hAnsi="Times New Roman"/>
          <w:lang w:val="en-US"/>
        </w:rPr>
        <w:t>1</w:t>
      </w:r>
      <w:r>
        <w:rPr>
          <w:rFonts w:ascii="Times New Roman" w:hAnsi="Times New Roman"/>
        </w:rPr>
        <w:t>/</w:t>
      </w:r>
      <w:r>
        <w:rPr>
          <w:rFonts w:ascii="Times New Roman" w:hAnsi="Times New Roman"/>
          <w:lang w:val="en-US"/>
        </w:rPr>
        <w:t>VI</w:t>
      </w:r>
      <w:r w:rsidR="00592DDC">
        <w:rPr>
          <w:rFonts w:ascii="Times New Roman" w:hAnsi="Times New Roman"/>
        </w:rPr>
        <w:t>І</w:t>
      </w:r>
      <w:r>
        <w:rPr>
          <w:rFonts w:ascii="Times New Roman" w:hAnsi="Times New Roman"/>
          <w:lang w:val="en-US"/>
        </w:rPr>
        <w:t>I</w:t>
      </w:r>
      <w:r w:rsidR="0090545E" w:rsidRPr="0090545E">
        <w:rPr>
          <w:rFonts w:ascii="Times New Roman" w:hAnsi="Times New Roman"/>
          <w:sz w:val="28"/>
          <w:szCs w:val="28"/>
        </w:rPr>
        <w:t xml:space="preserve">  </w:t>
      </w:r>
    </w:p>
    <w:p w14:paraId="0EF3B9AB" w14:textId="77777777" w:rsidR="0090545E" w:rsidRPr="0090545E" w:rsidRDefault="0090545E" w:rsidP="0090545E">
      <w:pPr>
        <w:ind w:left="6237"/>
        <w:rPr>
          <w:rFonts w:ascii="Times New Roman" w:hAnsi="Times New Roman"/>
          <w:sz w:val="28"/>
          <w:szCs w:val="28"/>
        </w:rPr>
      </w:pPr>
    </w:p>
    <w:p w14:paraId="372689A6" w14:textId="77777777" w:rsidR="0090545E" w:rsidRPr="0090545E" w:rsidRDefault="0090545E" w:rsidP="0090545E">
      <w:pPr>
        <w:jc w:val="center"/>
        <w:rPr>
          <w:rFonts w:ascii="Times New Roman" w:hAnsi="Times New Roman"/>
          <w:b/>
          <w:sz w:val="28"/>
          <w:szCs w:val="28"/>
        </w:rPr>
      </w:pPr>
      <w:bookmarkStart w:id="0" w:name="n11782"/>
      <w:bookmarkEnd w:id="0"/>
      <w:r w:rsidRPr="0090545E">
        <w:rPr>
          <w:rFonts w:ascii="Times New Roman" w:hAnsi="Times New Roman"/>
          <w:b/>
          <w:sz w:val="28"/>
          <w:szCs w:val="28"/>
        </w:rPr>
        <w:t xml:space="preserve">Податок на нерухоме майно, відмінне від земельної  ділянки на території </w:t>
      </w:r>
      <w:r w:rsidRPr="00592DDC">
        <w:rPr>
          <w:rFonts w:ascii="Times New Roman" w:hAnsi="Times New Roman"/>
          <w:b/>
          <w:sz w:val="28"/>
          <w:szCs w:val="28"/>
        </w:rPr>
        <w:t xml:space="preserve">Лисянської селищної </w:t>
      </w:r>
      <w:r w:rsidR="00592DDC">
        <w:rPr>
          <w:rFonts w:ascii="Times New Roman" w:hAnsi="Times New Roman"/>
          <w:b/>
          <w:sz w:val="28"/>
          <w:szCs w:val="28"/>
        </w:rPr>
        <w:t>ради</w:t>
      </w:r>
      <w:r w:rsidRPr="00592DDC">
        <w:rPr>
          <w:rFonts w:ascii="Times New Roman" w:hAnsi="Times New Roman"/>
          <w:b/>
          <w:sz w:val="28"/>
          <w:szCs w:val="28"/>
        </w:rPr>
        <w:t xml:space="preserve"> </w:t>
      </w:r>
      <w:r w:rsidR="00592DDC">
        <w:rPr>
          <w:rFonts w:ascii="Times New Roman" w:hAnsi="Times New Roman"/>
          <w:b/>
          <w:sz w:val="28"/>
          <w:szCs w:val="28"/>
        </w:rPr>
        <w:t>(</w:t>
      </w:r>
      <w:r w:rsidRPr="00592DDC">
        <w:rPr>
          <w:rFonts w:ascii="Times New Roman" w:hAnsi="Times New Roman"/>
          <w:b/>
          <w:sz w:val="28"/>
          <w:szCs w:val="28"/>
        </w:rPr>
        <w:t>територіальної громади</w:t>
      </w:r>
      <w:r w:rsidR="00592DDC">
        <w:rPr>
          <w:rFonts w:ascii="Times New Roman" w:hAnsi="Times New Roman"/>
          <w:b/>
          <w:sz w:val="28"/>
          <w:szCs w:val="28"/>
        </w:rPr>
        <w:t>)</w:t>
      </w:r>
    </w:p>
    <w:p w14:paraId="5C7B6571" w14:textId="77777777" w:rsidR="0090545E" w:rsidRPr="0090545E" w:rsidRDefault="0090545E" w:rsidP="0090545E">
      <w:pPr>
        <w:jc w:val="center"/>
        <w:rPr>
          <w:rFonts w:ascii="Times New Roman" w:hAnsi="Times New Roman"/>
          <w:b/>
          <w:sz w:val="28"/>
          <w:szCs w:val="28"/>
        </w:rPr>
      </w:pPr>
    </w:p>
    <w:p w14:paraId="04EF8C7A" w14:textId="77777777" w:rsidR="0090545E" w:rsidRPr="0090545E" w:rsidRDefault="0090545E" w:rsidP="00592DDC">
      <w:pPr>
        <w:ind w:left="-5" w:right="49" w:firstLine="856"/>
        <w:jc w:val="both"/>
        <w:rPr>
          <w:rFonts w:ascii="Times New Roman" w:hAnsi="Times New Roman"/>
          <w:sz w:val="28"/>
          <w:szCs w:val="28"/>
        </w:rPr>
      </w:pPr>
      <w:r w:rsidRPr="0090545E">
        <w:rPr>
          <w:rFonts w:ascii="Times New Roman" w:hAnsi="Times New Roman"/>
          <w:sz w:val="28"/>
          <w:szCs w:val="28"/>
        </w:rPr>
        <w:t xml:space="preserve">Податок на нерухоме майно, відмінне від земельної ділянки розроблено відповідно до Податкового кодексу України від 02.12.2010 №2755VI та є обов’язковим до виконання юридичними та фізичними особами на території Лисянської селищної </w:t>
      </w:r>
      <w:r w:rsidR="00592DDC">
        <w:rPr>
          <w:rFonts w:ascii="Times New Roman" w:hAnsi="Times New Roman"/>
          <w:sz w:val="28"/>
          <w:szCs w:val="28"/>
        </w:rPr>
        <w:t>ради</w:t>
      </w:r>
      <w:r w:rsidRPr="0090545E">
        <w:rPr>
          <w:rFonts w:ascii="Times New Roman" w:hAnsi="Times New Roman"/>
          <w:sz w:val="28"/>
          <w:szCs w:val="28"/>
        </w:rPr>
        <w:t xml:space="preserve"> </w:t>
      </w:r>
      <w:r w:rsidR="00592DDC">
        <w:rPr>
          <w:rFonts w:ascii="Times New Roman" w:hAnsi="Times New Roman"/>
          <w:sz w:val="28"/>
          <w:szCs w:val="28"/>
        </w:rPr>
        <w:t>(</w:t>
      </w:r>
      <w:r w:rsidRPr="0090545E">
        <w:rPr>
          <w:rFonts w:ascii="Times New Roman" w:hAnsi="Times New Roman"/>
          <w:sz w:val="28"/>
          <w:szCs w:val="28"/>
        </w:rPr>
        <w:t>територіальної громади</w:t>
      </w:r>
      <w:r w:rsidR="00592DDC">
        <w:rPr>
          <w:rFonts w:ascii="Times New Roman" w:hAnsi="Times New Roman"/>
          <w:sz w:val="28"/>
          <w:szCs w:val="28"/>
        </w:rPr>
        <w:t>)</w:t>
      </w:r>
      <w:r w:rsidRPr="0090545E">
        <w:rPr>
          <w:rFonts w:ascii="Times New Roman" w:hAnsi="Times New Roman"/>
          <w:sz w:val="28"/>
          <w:szCs w:val="28"/>
        </w:rPr>
        <w:t xml:space="preserve">. </w:t>
      </w:r>
    </w:p>
    <w:p w14:paraId="74ECD16D" w14:textId="77777777"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14:paraId="3C2B29C6"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r w:rsidRPr="0090545E">
        <w:rPr>
          <w:b/>
          <w:color w:val="000000"/>
          <w:sz w:val="28"/>
          <w:szCs w:val="28"/>
          <w:lang w:val="uk-UA"/>
        </w:rPr>
        <w:t xml:space="preserve">1. </w:t>
      </w:r>
      <w:r w:rsidRPr="0090545E">
        <w:rPr>
          <w:b/>
          <w:color w:val="000000"/>
          <w:sz w:val="28"/>
          <w:szCs w:val="28"/>
        </w:rPr>
        <w:t>Платники податку</w:t>
      </w:r>
    </w:p>
    <w:p w14:paraId="5EEE6F6A" w14:textId="77777777"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rPr>
      </w:pPr>
      <w:bookmarkStart w:id="1" w:name="n11783"/>
      <w:bookmarkEnd w:id="1"/>
      <w:r w:rsidRPr="0090545E">
        <w:rPr>
          <w:color w:val="000000"/>
          <w:sz w:val="28"/>
          <w:szCs w:val="28"/>
        </w:rPr>
        <w:t>1.1. Платниками податку є фізичні та юридичні особи, в тому числі нерезиденти, які є власниками об’єктів житлової та/або нежитлової нерухомості.</w:t>
      </w:r>
    </w:p>
    <w:p w14:paraId="7C351137" w14:textId="77777777"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2" w:name="n11784"/>
      <w:bookmarkEnd w:id="2"/>
      <w:r w:rsidRPr="0090545E">
        <w:rPr>
          <w:color w:val="000000"/>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14:paraId="1AE277C6" w14:textId="77777777"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3" w:name="n11785"/>
      <w:bookmarkEnd w:id="3"/>
      <w:r w:rsidRPr="0090545E">
        <w:rPr>
          <w:color w:val="000000"/>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14:paraId="7D19A617" w14:textId="77777777"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4" w:name="n11786"/>
      <w:bookmarkEnd w:id="4"/>
      <w:r w:rsidRPr="0090545E">
        <w:rPr>
          <w:color w:val="000000"/>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14:paraId="5C05C547" w14:textId="77777777"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5" w:name="n11787"/>
      <w:bookmarkEnd w:id="5"/>
      <w:r w:rsidRPr="0090545E">
        <w:rPr>
          <w:color w:val="000000"/>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14:paraId="646E179F" w14:textId="77777777" w:rsidR="0090545E" w:rsidRPr="0090545E" w:rsidRDefault="0090545E" w:rsidP="0090545E">
      <w:pPr>
        <w:pStyle w:val="rvps2"/>
        <w:shd w:val="clear" w:color="auto" w:fill="FFFFFF"/>
        <w:spacing w:before="0" w:beforeAutospacing="0" w:after="0" w:afterAutospacing="0"/>
        <w:jc w:val="both"/>
        <w:textAlignment w:val="baseline"/>
        <w:rPr>
          <w:color w:val="000000"/>
          <w:sz w:val="28"/>
          <w:szCs w:val="28"/>
          <w:lang w:val="uk-UA"/>
        </w:rPr>
      </w:pPr>
    </w:p>
    <w:p w14:paraId="6E8D1F00"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6" w:name="n11788"/>
      <w:bookmarkEnd w:id="6"/>
      <w:r w:rsidRPr="0090545E">
        <w:rPr>
          <w:b/>
          <w:color w:val="000000"/>
          <w:sz w:val="28"/>
          <w:szCs w:val="28"/>
          <w:lang w:val="uk-UA"/>
        </w:rPr>
        <w:t>2. Об’єкт оподаткування</w:t>
      </w:r>
    </w:p>
    <w:p w14:paraId="36EB46F3" w14:textId="77777777" w:rsidR="0090545E" w:rsidRPr="00177B77"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7" w:name="n11789"/>
      <w:bookmarkEnd w:id="7"/>
      <w:r w:rsidRPr="0090545E">
        <w:rPr>
          <w:color w:val="000000"/>
          <w:sz w:val="28"/>
          <w:szCs w:val="28"/>
          <w:lang w:val="uk-UA"/>
        </w:rPr>
        <w:t xml:space="preserve">2.1. </w:t>
      </w:r>
      <w:r w:rsidRPr="00177B77">
        <w:rPr>
          <w:color w:val="000000"/>
          <w:sz w:val="28"/>
          <w:szCs w:val="28"/>
          <w:lang w:val="uk-UA"/>
        </w:rPr>
        <w:t>Об’єктом оподаткування є об’єкт житлової та нежитлової нерухомості, в тому числі його частка.</w:t>
      </w:r>
    </w:p>
    <w:p w14:paraId="7B0DAD2B" w14:textId="77777777" w:rsidR="0090545E" w:rsidRPr="0090545E" w:rsidRDefault="0090545E" w:rsidP="00177B77">
      <w:pPr>
        <w:numPr>
          <w:ilvl w:val="2"/>
          <w:numId w:val="2"/>
        </w:numPr>
        <w:ind w:left="0" w:firstLine="851"/>
        <w:jc w:val="both"/>
        <w:rPr>
          <w:rFonts w:ascii="Times New Roman" w:hAnsi="Times New Roman"/>
          <w:sz w:val="28"/>
          <w:szCs w:val="28"/>
        </w:rPr>
      </w:pPr>
      <w:r w:rsidRPr="00177B77">
        <w:rPr>
          <w:rFonts w:ascii="Times New Roman" w:hAnsi="Times New Roman"/>
          <w:sz w:val="28"/>
          <w:szCs w:val="28"/>
        </w:rPr>
        <w:t>Об’єкти житлової нерухомості - будівлі, віднесені відповідно до законодавства до житлового фонду,дачні та садові будинки</w:t>
      </w:r>
      <w:r w:rsidRPr="0090545E">
        <w:rPr>
          <w:rFonts w:ascii="Times New Roman" w:hAnsi="Times New Roman"/>
          <w:sz w:val="28"/>
          <w:szCs w:val="28"/>
        </w:rPr>
        <w:t xml:space="preserve">. </w:t>
      </w:r>
    </w:p>
    <w:p w14:paraId="56B9431B" w14:textId="77777777" w:rsidR="0090545E" w:rsidRPr="00177B77" w:rsidRDefault="0090545E" w:rsidP="00177B77">
      <w:pPr>
        <w:ind w:firstLine="851"/>
        <w:jc w:val="both"/>
        <w:rPr>
          <w:rFonts w:ascii="Times New Roman" w:hAnsi="Times New Roman"/>
          <w:sz w:val="28"/>
          <w:szCs w:val="28"/>
        </w:rPr>
      </w:pPr>
      <w:r w:rsidRPr="00177B77">
        <w:rPr>
          <w:rFonts w:ascii="Times New Roman" w:hAnsi="Times New Roman"/>
          <w:sz w:val="28"/>
          <w:szCs w:val="28"/>
        </w:rPr>
        <w:t xml:space="preserve">2.1.1.1. Будівлі, віднесені до житлового фонду поділяються на такі типи (ст. 14.1.129 ПКУ): </w:t>
      </w:r>
    </w:p>
    <w:p w14:paraId="1C503FA6" w14:textId="77777777" w:rsidR="0090545E" w:rsidRPr="0090545E" w:rsidRDefault="00B75E51" w:rsidP="00177B77">
      <w:pPr>
        <w:ind w:firstLine="851"/>
        <w:jc w:val="both"/>
        <w:rPr>
          <w:rFonts w:ascii="Times New Roman" w:hAnsi="Times New Roman"/>
          <w:sz w:val="28"/>
          <w:szCs w:val="28"/>
        </w:rPr>
      </w:pPr>
      <w:r>
        <w:rPr>
          <w:rFonts w:ascii="Times New Roman" w:eastAsia="Calibri" w:hAnsi="Times New Roman"/>
          <w:noProof/>
          <w:sz w:val="28"/>
          <w:szCs w:val="28"/>
          <w:lang w:eastAsia="uk-UA"/>
        </w:rPr>
        <w:pict w14:anchorId="366168F7">
          <v:group id="Группа 1" o:spid="_x0000_s1026" style="position:absolute;left:0;text-align:left;margin-left:0;margin-top:-3.2pt;width:491.5pt;height:83.3pt;z-index:-251658240"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">
            <v:shape id="Shape 138250" o:spid="_x0000_s1027" style="position:absolute;left:21034;width:41383;height:1828;visibility:visible" coordsize="4138295,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gZ8MA&#10;AADaAAAADwAAAGRycy9kb3ducmV2LnhtbESPS4vCQBCE7wv+h6EFL4tOVPARMxFXEDy5+MJrk2mT&#10;kExPyMxq/PfOwsIei6r6ikrWnanFg1pXWlYwHkUgiDOrS84VXM674QKE88gaa8uk4EUO1mnvI8FY&#10;2ycf6XHyuQgQdjEqKLxvYildVpBBN7INcfDutjXog2xzqVt8Brip5SSKZtJgyWGhwIa2BWXV6cco&#10;OHxXy+lXvpuaWbavDpv55+1yJaUG/W6zAuGp8//hv/ZeK5jA75V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EgZ8MAAADaAAAADwAAAAAAAAAAAAAAAACYAgAAZHJzL2Rv&#10;d25yZXYueG1sUEsFBgAAAAAEAAQA9QAAAIgDAAAAAA==&#10;" adj="0,,0" path="m,l4138295,r,182880l,182880,,e" fillcolor="#fafafa" stroked="f" strokeweight="0">
              <v:stroke miterlimit="83231f" joinstyle="miter"/>
              <v:formulas/>
              <v:path arrowok="t" o:connecttype="custom" o:connectlocs="0,0;414,0;414,18;0,18;0,0" o:connectangles="0,0,0,0,0" textboxrect="0,0,4138295,182880"/>
            </v:shape>
            <v:shape id="Shape 138251" o:spid="_x0000_s1028" style="position:absolute;top:178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zocQA&#10;AADaAAAADwAAAGRycy9kb3ducmV2LnhtbESPQWsCMRSE7wX/Q3iCl6JZL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M6H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2" o:spid="_x0000_s1029" style="position:absolute;top:3520;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r1cQA&#10;AADaAAAADwAAAGRycy9kb3ducmV2LnhtbESPQWsCMRSE7wX/Q3iCl6JZp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q9X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3" o:spid="_x0000_s1030" style="position:absolute;top:527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OTsQA&#10;AADaAAAADwAAAGRycy9kb3ducmV2LnhtbESPQWsCMRSE7wX/Q3iCl6JZhRb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Dk7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4" o:spid="_x0000_s1031" style="position:absolute;top:7025;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QOcQA&#10;AADaAAAADwAAAGRycy9kb3ducmV2LnhtbESPQWsCMRSE7wX/Q3gFL0Wz9SBlNUqpLAo92OpevD02&#10;bzdLNy9LkuraX28KgsdhZr5hluvBduJMPrSOFbxOMxDEldMtNwrKYzF5AxEissbOMSm4UoD1avS0&#10;xFy7C3/T+RAbkSAcclRgYuxzKUNlyGKYup44ebXzFmOSvpHa4yXBbSdnWTaXFltOCwZ7+jBU/Rx+&#10;rYKXWV18HvtTZ8h/YbHflH/bulRq/Dy8L0BEGuIjfG/vtII5/F9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kDn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5" o:spid="_x0000_s1032" style="position:absolute;top:8778;width:24721;height:1798;visibility:visible" coordsize="2472182,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iUcUA&#10;AADaAAAADwAAAGRycy9kb3ducmV2LnhtbESPQWvCQBSE70L/w/IKvemmCq2JbkIrWjzUgzZ4fmaf&#10;SWj2bciuMfXXu4VCj8PMfMMss8E0oqfO1ZYVPE8iEMSF1TWXCvKvzXgOwnlkjY1lUvBDDrL0YbTE&#10;RNsr76k/+FIECLsEFVTet4mUrqjIoJvYljh4Z9sZ9EF2pdQdXgPcNHIaRS/SYM1hocKWVhUV34eL&#10;UbC9xfFpJtfH+WWXx/Fnvv/oN+9KPT0ObwsQngb/H/5rb7WCV/i9Em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iJRxQAAANoAAAAPAAAAAAAAAAAAAAAAAJgCAABkcnMv&#10;ZG93bnJldi54bWxQSwUGAAAAAAQABAD1AAAAigMAAAAA&#10;" adj="0,,0" path="m,l2472182,r,179832l,179832,,e" fillcolor="#fafafa" stroked="f" strokeweight="0">
              <v:stroke miterlimit="83231f" joinstyle="miter"/>
              <v:formulas/>
              <v:path arrowok="t" o:connecttype="custom" o:connectlocs="0,0;247,0;247,18;0,18;0,0" o:connectangles="0,0,0,0,0" textboxrect="0,0,2472182,179832"/>
            </v:shape>
          </v:group>
        </w:pict>
      </w:r>
      <w:r w:rsidR="0090545E" w:rsidRPr="0090545E">
        <w:rPr>
          <w:rFonts w:ascii="Times New Roman" w:hAnsi="Times New Roman"/>
          <w:b/>
          <w:sz w:val="28"/>
          <w:szCs w:val="28"/>
        </w:rPr>
        <w:t xml:space="preserve">а) житловий будинок - </w:t>
      </w:r>
      <w:r w:rsidR="0090545E" w:rsidRPr="0090545E">
        <w:rPr>
          <w:rFonts w:ascii="Times New Roman" w:hAnsi="Times New Roman"/>
          <w:sz w:val="28"/>
          <w:szCs w:val="28"/>
        </w:rPr>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w:t>
      </w:r>
      <w:r w:rsidR="0090545E" w:rsidRPr="0090545E">
        <w:rPr>
          <w:rFonts w:ascii="Times New Roman" w:hAnsi="Times New Roman"/>
          <w:sz w:val="28"/>
          <w:szCs w:val="28"/>
        </w:rPr>
        <w:lastRenderedPageBreak/>
        <w:t xml:space="preserve">квартирного типу різної поверховості. Житловий будинок садибного типу - житловий будинок, розташований на окремій земельній ділянці, який складається із житлових та допоміжних (нежитлових) приміщень; </w:t>
      </w:r>
    </w:p>
    <w:p w14:paraId="4DA678CE"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б) прибудова до житлового будинку</w:t>
      </w:r>
      <w:r w:rsidRPr="0090545E">
        <w:rPr>
          <w:rFonts w:ascii="Times New Roman" w:hAnsi="Times New Roman"/>
          <w:sz w:val="28"/>
          <w:szCs w:val="28"/>
        </w:rP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14:paraId="067544D7"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в) квартира</w:t>
      </w:r>
      <w:r w:rsidRPr="0090545E">
        <w:rPr>
          <w:rFonts w:ascii="Times New Roman" w:hAnsi="Times New Roman"/>
          <w:sz w:val="28"/>
          <w:szCs w:val="28"/>
        </w:rPr>
        <w:t xml:space="preserve"> – ізольоване помешкання в житловому будинку, призначене та придатне </w:t>
      </w:r>
    </w:p>
    <w:p w14:paraId="5BDEA2F4"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sz w:val="28"/>
          <w:szCs w:val="28"/>
        </w:rPr>
        <w:t xml:space="preserve">для постійного у ньому проживання; </w:t>
      </w:r>
    </w:p>
    <w:p w14:paraId="071E42FC"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г) котедж</w:t>
      </w:r>
      <w:r w:rsidRPr="0090545E">
        <w:rPr>
          <w:rFonts w:ascii="Times New Roman" w:hAnsi="Times New Roman"/>
          <w:sz w:val="28"/>
          <w:szCs w:val="28"/>
        </w:rPr>
        <w:t xml:space="preserve"> – одно-, півтораповерховий будинок невеликої житлової площі для </w:t>
      </w:r>
    </w:p>
    <w:p w14:paraId="2EFC76F1"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sz w:val="28"/>
          <w:szCs w:val="28"/>
        </w:rPr>
        <w:t xml:space="preserve">постійного чи тимчасового проживання з присадибною ділянкою; </w:t>
      </w:r>
    </w:p>
    <w:p w14:paraId="266BDAA3"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ґ) кімнати у багатосімейних (комунальних) квартирах</w:t>
      </w:r>
      <w:r w:rsidRPr="0090545E">
        <w:rPr>
          <w:rFonts w:ascii="Times New Roman" w:hAnsi="Times New Roman"/>
          <w:sz w:val="28"/>
          <w:szCs w:val="28"/>
        </w:rPr>
        <w:t xml:space="preserve"> – ізольовані помешкання в квартирі, в якій мешкають двоє чи більше квартиронаймачів. </w:t>
      </w:r>
    </w:p>
    <w:p w14:paraId="12AF65F3" w14:textId="77777777" w:rsidR="0090545E" w:rsidRPr="0090545E" w:rsidRDefault="0090545E" w:rsidP="00177B77">
      <w:pPr>
        <w:ind w:firstLine="851"/>
        <w:rPr>
          <w:rFonts w:ascii="Times New Roman" w:hAnsi="Times New Roman"/>
          <w:sz w:val="28"/>
          <w:szCs w:val="28"/>
        </w:rPr>
      </w:pPr>
      <w:r w:rsidRPr="0090545E">
        <w:rPr>
          <w:rFonts w:ascii="Times New Roman" w:hAnsi="Times New Roman"/>
          <w:b/>
          <w:sz w:val="28"/>
          <w:szCs w:val="28"/>
        </w:rPr>
        <w:t>2.1.1.2. садовий будинок</w:t>
      </w:r>
      <w:r w:rsidRPr="0090545E">
        <w:rPr>
          <w:rFonts w:ascii="Times New Roman" w:hAnsi="Times New Roman"/>
          <w:sz w:val="28"/>
          <w:szCs w:val="28"/>
        </w:rP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14:paraId="6DE6E0BC"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2.1.1.3. дачний будинок</w:t>
      </w:r>
      <w:r w:rsidRPr="0090545E">
        <w:rPr>
          <w:rFonts w:ascii="Times New Roman" w:hAnsi="Times New Roman"/>
          <w:sz w:val="28"/>
          <w:szCs w:val="28"/>
        </w:rPr>
        <w:t xml:space="preserve"> – житловий будинок для використання протягом року з метою позаміського відпочинку. </w:t>
      </w:r>
    </w:p>
    <w:p w14:paraId="4D4874BF"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2.1.2. об’єкти нежитлової нерухомості</w:t>
      </w:r>
      <w:r w:rsidRPr="0090545E">
        <w:rPr>
          <w:rFonts w:ascii="Times New Roman" w:hAnsi="Times New Roman"/>
          <w:sz w:val="28"/>
          <w:szCs w:val="28"/>
        </w:rPr>
        <w:t xml:space="preserve"> – будівлі, приміщення, що не віднесені відповідно до законодавства до житлового фонду. У нежитловій нерухомості виділяють:  </w:t>
      </w:r>
    </w:p>
    <w:p w14:paraId="6FB3A551"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а) будівлі готельні</w:t>
      </w:r>
      <w:r w:rsidRPr="0090545E">
        <w:rPr>
          <w:rFonts w:ascii="Times New Roman" w:hAnsi="Times New Roman"/>
          <w:sz w:val="28"/>
          <w:szCs w:val="28"/>
        </w:rPr>
        <w:t xml:space="preserve"> – готелі, мотелі, кемпінги, пансіонати, ресторани та бари, туристичні бази, гірські притулки, табори для відпочинку, будинки відпочинку; </w:t>
      </w:r>
    </w:p>
    <w:p w14:paraId="59D9FDC6"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б) будівлі офісні</w:t>
      </w:r>
      <w:r w:rsidRPr="0090545E">
        <w:rPr>
          <w:rFonts w:ascii="Times New Roman" w:hAnsi="Times New Roman"/>
          <w:sz w:val="28"/>
          <w:szCs w:val="28"/>
        </w:rPr>
        <w:t xml:space="preserve"> – будівлі фінансового обслуговування, адміністративно-побутові будівлі, будівлі для конторських та адміністративних цілей; </w:t>
      </w:r>
    </w:p>
    <w:p w14:paraId="1AE97DC2"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в) будівлі торговельні</w:t>
      </w:r>
      <w:r w:rsidRPr="0090545E">
        <w:rPr>
          <w:rFonts w:ascii="Times New Roman" w:hAnsi="Times New Roman"/>
          <w:sz w:val="28"/>
          <w:szCs w:val="28"/>
        </w:rP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14:paraId="0A8A3360"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г) гаражі</w:t>
      </w:r>
      <w:r w:rsidRPr="0090545E">
        <w:rPr>
          <w:rFonts w:ascii="Times New Roman" w:hAnsi="Times New Roman"/>
          <w:sz w:val="28"/>
          <w:szCs w:val="28"/>
        </w:rPr>
        <w:t xml:space="preserve"> – гаражі (наземні й підземні) та криті автомобільні стоянки, навіси для велосипедів; </w:t>
      </w:r>
    </w:p>
    <w:p w14:paraId="72E1B0AE"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 xml:space="preserve">ґ) будівлі промислові та склади; </w:t>
      </w:r>
    </w:p>
    <w:p w14:paraId="5743F600"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д) будівлі для публічних виступів</w:t>
      </w:r>
      <w:r w:rsidRPr="0090545E">
        <w:rPr>
          <w:rFonts w:ascii="Times New Roman" w:hAnsi="Times New Roman"/>
          <w:sz w:val="28"/>
          <w:szCs w:val="28"/>
        </w:rP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14:paraId="65414254" w14:textId="77777777"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lastRenderedPageBreak/>
        <w:t>е) господарські (присадибні) будівлі</w:t>
      </w:r>
      <w:r w:rsidRPr="0090545E">
        <w:rPr>
          <w:rFonts w:ascii="Times New Roman" w:hAnsi="Times New Roman"/>
          <w:sz w:val="28"/>
          <w:szCs w:val="28"/>
        </w:rP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w:t>
      </w:r>
      <w:r w:rsidRPr="0090545E">
        <w:rPr>
          <w:rFonts w:ascii="Times New Roman" w:hAnsi="Times New Roman"/>
          <w:b/>
          <w:sz w:val="28"/>
          <w:szCs w:val="28"/>
        </w:rPr>
        <w:t xml:space="preserve">є) інші будівлі. </w:t>
      </w:r>
    </w:p>
    <w:p w14:paraId="139A72AD" w14:textId="77777777" w:rsidR="0090545E" w:rsidRPr="00085E48"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8" w:name="n11790"/>
      <w:bookmarkEnd w:id="8"/>
      <w:r w:rsidRPr="00085E48">
        <w:rPr>
          <w:color w:val="000000"/>
          <w:sz w:val="28"/>
          <w:szCs w:val="28"/>
          <w:lang w:val="uk-UA"/>
        </w:rPr>
        <w:t>2.2. Відповідно до ст. 266.2.2 Податкового кодексу України не є об’єктом оподаткування:</w:t>
      </w:r>
    </w:p>
    <w:p w14:paraId="272E0861"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9" w:name="n11791"/>
      <w:bookmarkEnd w:id="9"/>
      <w:r w:rsidRPr="0090545E">
        <w:rPr>
          <w:color w:val="000000"/>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14:paraId="2C042730"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10" w:name="n11792"/>
      <w:bookmarkEnd w:id="10"/>
      <w:r w:rsidRPr="0090545E">
        <w:rPr>
          <w:color w:val="000000"/>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14:paraId="36602DE3"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1" w:name="n11793"/>
      <w:bookmarkEnd w:id="11"/>
      <w:r w:rsidRPr="0090545E">
        <w:rPr>
          <w:color w:val="000000"/>
          <w:sz w:val="28"/>
          <w:szCs w:val="28"/>
        </w:rPr>
        <w:t>в) будівлі дитячих будинків сімейного типу;</w:t>
      </w:r>
    </w:p>
    <w:p w14:paraId="22CD21F4"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2" w:name="n11794"/>
      <w:bookmarkEnd w:id="12"/>
      <w:r w:rsidRPr="0090545E">
        <w:rPr>
          <w:color w:val="000000"/>
          <w:sz w:val="28"/>
          <w:szCs w:val="28"/>
        </w:rPr>
        <w:t>г) гуртожитки;</w:t>
      </w:r>
    </w:p>
    <w:p w14:paraId="329C41DE"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3" w:name="n11795"/>
      <w:bookmarkEnd w:id="13"/>
      <w:r w:rsidRPr="0090545E">
        <w:rPr>
          <w:color w:val="000000"/>
          <w:sz w:val="28"/>
          <w:szCs w:val="28"/>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14:paraId="2F97AC47"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4" w:name="n12915"/>
      <w:bookmarkStart w:id="15" w:name="n11796"/>
      <w:bookmarkEnd w:id="14"/>
      <w:bookmarkEnd w:id="15"/>
      <w:r w:rsidRPr="0090545E">
        <w:rPr>
          <w:color w:val="000000"/>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14:paraId="68B8F655"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6" w:name="n11797"/>
      <w:bookmarkEnd w:id="16"/>
      <w:r w:rsidRPr="0090545E">
        <w:rPr>
          <w:color w:val="000000"/>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14:paraId="1ACF1337" w14:textId="77777777" w:rsidR="009968E3" w:rsidRPr="009968E3" w:rsidRDefault="0090545E" w:rsidP="00177B77">
      <w:pPr>
        <w:pStyle w:val="rvps2"/>
        <w:spacing w:before="0" w:beforeAutospacing="0" w:after="0" w:afterAutospacing="0"/>
        <w:ind w:firstLine="851"/>
        <w:jc w:val="both"/>
        <w:textAlignment w:val="baseline"/>
        <w:rPr>
          <w:sz w:val="28"/>
          <w:szCs w:val="28"/>
          <w:lang w:val="uk-UA"/>
        </w:rPr>
      </w:pPr>
      <w:bookmarkStart w:id="17" w:name="n11798"/>
      <w:bookmarkEnd w:id="17"/>
      <w:r w:rsidRPr="009968E3">
        <w:rPr>
          <w:sz w:val="28"/>
          <w:szCs w:val="28"/>
        </w:rPr>
        <w:t xml:space="preserve">є) </w:t>
      </w:r>
      <w:bookmarkStart w:id="18" w:name="n11800"/>
      <w:bookmarkEnd w:id="18"/>
      <w:r w:rsidR="009968E3" w:rsidRPr="009968E3">
        <w:rPr>
          <w:sz w:val="28"/>
          <w:szCs w:val="28"/>
          <w:lang w:val="uk-UA"/>
        </w:rPr>
        <w:t>будівлі промисловості, віднесені до групи "Будівлі промислові та склади" (код 125) </w:t>
      </w:r>
      <w:hyperlink r:id="rId7" w:tgtFrame="_blank" w:history="1">
        <w:r w:rsidR="009968E3" w:rsidRPr="009968E3">
          <w:rPr>
            <w:rStyle w:val="a6"/>
            <w:color w:val="auto"/>
            <w:sz w:val="28"/>
            <w:szCs w:val="28"/>
            <w:u w:val="none"/>
            <w:lang w:val="uk-UA"/>
          </w:rPr>
          <w:t>Державного класифікатора будівель та споруд ДК 018-2000</w:t>
        </w:r>
      </w:hyperlink>
      <w:r w:rsidR="009968E3" w:rsidRPr="009968E3">
        <w:rPr>
          <w:sz w:val="28"/>
          <w:szCs w:val="28"/>
          <w:lang w:val="uk-UA"/>
        </w:rPr>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8" w:tgtFrame="_blank" w:history="1">
        <w:r w:rsidR="009968E3" w:rsidRPr="009968E3">
          <w:rPr>
            <w:rStyle w:val="a6"/>
            <w:color w:val="auto"/>
            <w:sz w:val="28"/>
            <w:szCs w:val="28"/>
            <w:u w:val="none"/>
            <w:lang w:val="uk-UA"/>
          </w:rPr>
          <w:t>КВЕД ДК 009:2010</w:t>
        </w:r>
      </w:hyperlink>
      <w:r w:rsidR="009968E3" w:rsidRPr="009968E3">
        <w:rPr>
          <w:sz w:val="28"/>
          <w:szCs w:val="28"/>
          <w:lang w:val="uk-UA"/>
        </w:rPr>
        <w:t>, та не здаються їх власниками в оренду, лізинг, позичку;</w:t>
      </w:r>
    </w:p>
    <w:p w14:paraId="1520F3E2" w14:textId="77777777" w:rsidR="009968E3" w:rsidRPr="009968E3" w:rsidRDefault="009968E3" w:rsidP="00177B77">
      <w:pPr>
        <w:pStyle w:val="rvps2"/>
        <w:spacing w:before="0" w:beforeAutospacing="0" w:after="0" w:afterAutospacing="0"/>
        <w:ind w:firstLine="851"/>
        <w:jc w:val="both"/>
        <w:textAlignment w:val="baseline"/>
        <w:rPr>
          <w:sz w:val="28"/>
          <w:szCs w:val="28"/>
          <w:lang w:val="uk-UA"/>
        </w:rPr>
      </w:pPr>
      <w:bookmarkStart w:id="19" w:name="n17084"/>
      <w:bookmarkStart w:id="20" w:name="n11799"/>
      <w:bookmarkEnd w:id="19"/>
      <w:bookmarkEnd w:id="20"/>
      <w:r w:rsidRPr="009968E3">
        <w:rPr>
          <w:sz w:val="28"/>
          <w:szCs w:val="28"/>
          <w:lang w:val="uk-UA"/>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9" w:tgtFrame="_blank" w:history="1">
        <w:r w:rsidRPr="009968E3">
          <w:rPr>
            <w:rStyle w:val="a6"/>
            <w:color w:val="auto"/>
            <w:sz w:val="28"/>
            <w:szCs w:val="28"/>
            <w:u w:val="none"/>
            <w:lang w:val="uk-UA"/>
          </w:rPr>
          <w:t>ДК 018-2000</w:t>
        </w:r>
      </w:hyperlink>
      <w:r w:rsidRPr="009968E3">
        <w:rPr>
          <w:sz w:val="28"/>
          <w:szCs w:val="28"/>
          <w:lang w:val="uk-UA"/>
        </w:rPr>
        <w:t>, та не здаються їх власниками в оренду, лізинг, позичку;</w:t>
      </w:r>
    </w:p>
    <w:p w14:paraId="2C38E2D8" w14:textId="77777777" w:rsidR="0090545E" w:rsidRPr="009968E3"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r w:rsidRPr="009968E3">
        <w:rPr>
          <w:color w:val="000000"/>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14:paraId="1D6345B9" w14:textId="77777777" w:rsidR="0090545E" w:rsidRPr="00DC1AC1"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21" w:name="n12368"/>
      <w:bookmarkEnd w:id="21"/>
      <w:r w:rsidRPr="00DC1AC1">
        <w:rPr>
          <w:color w:val="000000"/>
          <w:sz w:val="28"/>
          <w:szCs w:val="28"/>
          <w:lang w:val="uk-UA"/>
        </w:rPr>
        <w:lastRenderedPageBreak/>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14:paraId="0476881A" w14:textId="77777777" w:rsidR="0090545E" w:rsidRPr="00DC1AC1"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22" w:name="n12367"/>
      <w:bookmarkStart w:id="23" w:name="n12484"/>
      <w:bookmarkEnd w:id="22"/>
      <w:bookmarkEnd w:id="23"/>
      <w:r w:rsidRPr="00DC1AC1">
        <w:rPr>
          <w:color w:val="000000"/>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14:paraId="52500245"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4" w:name="n12483"/>
      <w:bookmarkStart w:id="25" w:name="n14360"/>
      <w:bookmarkEnd w:id="24"/>
      <w:bookmarkEnd w:id="25"/>
      <w:r w:rsidRPr="00DC1AC1">
        <w:rPr>
          <w:color w:val="000000"/>
          <w:sz w:val="28"/>
          <w:szCs w:val="28"/>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90545E">
        <w:rPr>
          <w:color w:val="000000"/>
          <w:sz w:val="28"/>
          <w:szCs w:val="28"/>
        </w:rPr>
        <w:t xml:space="preserve">У </w:t>
      </w:r>
      <w:proofErr w:type="spellStart"/>
      <w:r w:rsidRPr="0090545E">
        <w:rPr>
          <w:color w:val="000000"/>
          <w:sz w:val="28"/>
          <w:szCs w:val="28"/>
        </w:rPr>
        <w:t>разі</w:t>
      </w:r>
      <w:proofErr w:type="spellEnd"/>
      <w:r w:rsidRPr="0090545E">
        <w:rPr>
          <w:color w:val="000000"/>
          <w:sz w:val="28"/>
          <w:szCs w:val="28"/>
        </w:rPr>
        <w:t xml:space="preserve"> </w:t>
      </w:r>
      <w:proofErr w:type="spellStart"/>
      <w:r w:rsidRPr="0090545E">
        <w:rPr>
          <w:color w:val="000000"/>
          <w:sz w:val="28"/>
          <w:szCs w:val="28"/>
        </w:rPr>
        <w:t>виключення</w:t>
      </w:r>
      <w:proofErr w:type="spellEnd"/>
      <w:r w:rsidRPr="0090545E">
        <w:rPr>
          <w:color w:val="000000"/>
          <w:sz w:val="28"/>
          <w:szCs w:val="28"/>
        </w:rPr>
        <w:t xml:space="preserve"> з </w:t>
      </w:r>
      <w:proofErr w:type="spellStart"/>
      <w:r w:rsidRPr="0090545E">
        <w:rPr>
          <w:color w:val="000000"/>
          <w:sz w:val="28"/>
          <w:szCs w:val="28"/>
        </w:rPr>
        <w:t>Реєстру</w:t>
      </w:r>
      <w:proofErr w:type="spellEnd"/>
      <w:r w:rsidRPr="0090545E">
        <w:rPr>
          <w:color w:val="000000"/>
          <w:sz w:val="28"/>
          <w:szCs w:val="28"/>
        </w:rPr>
        <w:t xml:space="preserve">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6273ED14"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6" w:name="n14366"/>
      <w:bookmarkStart w:id="27" w:name="n14361"/>
      <w:bookmarkEnd w:id="26"/>
      <w:bookmarkEnd w:id="27"/>
      <w:r w:rsidRPr="0090545E">
        <w:rPr>
          <w:color w:val="000000"/>
          <w:sz w:val="28"/>
          <w:szCs w:val="28"/>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145AF435"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8" w:name="n14365"/>
      <w:bookmarkStart w:id="29" w:name="n14362"/>
      <w:bookmarkEnd w:id="28"/>
      <w:bookmarkEnd w:id="29"/>
      <w:r w:rsidRPr="0090545E">
        <w:rPr>
          <w:color w:val="000000"/>
          <w:sz w:val="28"/>
          <w:szCs w:val="28"/>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14:paraId="005743DD" w14:textId="77777777"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30" w:name="n14364"/>
      <w:bookmarkStart w:id="31" w:name="n14363"/>
      <w:bookmarkEnd w:id="30"/>
      <w:bookmarkEnd w:id="31"/>
      <w:r w:rsidRPr="0090545E">
        <w:rPr>
          <w:color w:val="000000"/>
          <w:sz w:val="28"/>
          <w:szCs w:val="28"/>
        </w:rPr>
        <w:t>л) об’єкти житлової нерухомості, які належать багатодітним або прийомним сім’ям, у яких виховується п’ять та більше дітей</w:t>
      </w:r>
      <w:r w:rsidRPr="0090545E">
        <w:rPr>
          <w:color w:val="000000"/>
          <w:sz w:val="28"/>
          <w:szCs w:val="28"/>
          <w:lang w:val="uk-UA"/>
        </w:rPr>
        <w:t>.</w:t>
      </w:r>
    </w:p>
    <w:p w14:paraId="2ED32803" w14:textId="77777777"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14:paraId="75B2D3CE"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32" w:name="n14359"/>
      <w:bookmarkStart w:id="33" w:name="n11801"/>
      <w:bookmarkEnd w:id="32"/>
      <w:bookmarkEnd w:id="33"/>
      <w:r w:rsidRPr="0090545E">
        <w:rPr>
          <w:b/>
          <w:color w:val="000000"/>
          <w:sz w:val="28"/>
          <w:szCs w:val="28"/>
          <w:lang w:val="uk-UA"/>
        </w:rPr>
        <w:t>3. База оподаткування</w:t>
      </w:r>
    </w:p>
    <w:p w14:paraId="68747075" w14:textId="77777777"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lang w:val="uk-UA"/>
        </w:rPr>
      </w:pPr>
      <w:bookmarkStart w:id="34" w:name="n11802"/>
      <w:bookmarkEnd w:id="34"/>
      <w:r w:rsidRPr="0090545E">
        <w:rPr>
          <w:color w:val="000000"/>
          <w:sz w:val="28"/>
          <w:szCs w:val="28"/>
          <w:lang w:val="uk-UA"/>
        </w:rPr>
        <w:t>3.1. Базою оподаткування є загальна площа об’єкта житлової та нежитлової нерухомості, в тому числі його часток.</w:t>
      </w:r>
    </w:p>
    <w:p w14:paraId="560B24A0" w14:textId="77777777"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rPr>
      </w:pPr>
      <w:bookmarkStart w:id="35" w:name="n11803"/>
      <w:bookmarkEnd w:id="35"/>
      <w:r w:rsidRPr="0090545E">
        <w:rPr>
          <w:color w:val="000000"/>
          <w:sz w:val="28"/>
          <w:szCs w:val="28"/>
        </w:rPr>
        <w:t xml:space="preserve">3.2. База оподаткування об’єктів житлової та нежитлової нерухомості, в тому числі їх часток, які перебувають у власності фізичних осіб, обчислюється </w:t>
      </w:r>
      <w:r w:rsidRPr="0090545E">
        <w:rPr>
          <w:color w:val="000000"/>
          <w:sz w:val="28"/>
          <w:szCs w:val="28"/>
        </w:rPr>
        <w:lastRenderedPageBreak/>
        <w:t>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14:paraId="0488EC17" w14:textId="77777777"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lang w:val="uk-UA"/>
        </w:rPr>
      </w:pPr>
      <w:bookmarkStart w:id="36" w:name="n11804"/>
      <w:bookmarkEnd w:id="36"/>
      <w:r w:rsidRPr="0090545E">
        <w:rPr>
          <w:color w:val="000000"/>
          <w:sz w:val="28"/>
          <w:szCs w:val="28"/>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14:paraId="13D5D94B" w14:textId="77777777"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14:paraId="0DFDC8CC"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37" w:name="n11805"/>
      <w:bookmarkEnd w:id="37"/>
      <w:r w:rsidRPr="0090545E">
        <w:rPr>
          <w:b/>
          <w:color w:val="000000"/>
          <w:sz w:val="28"/>
          <w:szCs w:val="28"/>
          <w:lang w:val="uk-UA"/>
        </w:rPr>
        <w:t>4. Пільги із сплати податку</w:t>
      </w:r>
    </w:p>
    <w:p w14:paraId="5C0CF693"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lang w:val="uk-UA"/>
        </w:rPr>
      </w:pPr>
      <w:bookmarkStart w:id="38" w:name="n11806"/>
      <w:bookmarkEnd w:id="38"/>
      <w:r w:rsidRPr="0090545E">
        <w:rPr>
          <w:color w:val="000000"/>
          <w:sz w:val="28"/>
          <w:szCs w:val="28"/>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14:paraId="785C55A4" w14:textId="77777777"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39" w:name="n11807"/>
      <w:bookmarkEnd w:id="39"/>
      <w:r w:rsidRPr="00211C71">
        <w:rPr>
          <w:color w:val="000000"/>
          <w:sz w:val="28"/>
          <w:szCs w:val="28"/>
        </w:rPr>
        <w:t xml:space="preserve">а) для квартири/квартир незалежно від їх кількості - на </w:t>
      </w:r>
      <w:r w:rsidR="00211C71" w:rsidRPr="00211C71">
        <w:rPr>
          <w:color w:val="000000"/>
          <w:sz w:val="28"/>
          <w:szCs w:val="28"/>
          <w:lang w:val="uk-UA"/>
        </w:rPr>
        <w:t>60</w:t>
      </w:r>
      <w:r w:rsidRPr="00211C71">
        <w:rPr>
          <w:color w:val="000000"/>
          <w:sz w:val="28"/>
          <w:szCs w:val="28"/>
        </w:rPr>
        <w:t xml:space="preserve"> кв. метрів;</w:t>
      </w:r>
    </w:p>
    <w:p w14:paraId="094E7888" w14:textId="77777777"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0" w:name="n11808"/>
      <w:bookmarkEnd w:id="40"/>
      <w:r w:rsidRPr="00211C71">
        <w:rPr>
          <w:color w:val="000000"/>
          <w:sz w:val="28"/>
          <w:szCs w:val="28"/>
        </w:rPr>
        <w:t>б) для житлового будинку/будинків незалежно від їх кількості - на 120 кв. метрів;</w:t>
      </w:r>
    </w:p>
    <w:p w14:paraId="2272A7F0" w14:textId="77777777"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1" w:name="n11809"/>
      <w:bookmarkEnd w:id="41"/>
      <w:r w:rsidRPr="00211C71">
        <w:rPr>
          <w:color w:val="000000"/>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211C71" w:rsidRPr="00211C71">
        <w:rPr>
          <w:color w:val="000000"/>
          <w:sz w:val="28"/>
          <w:szCs w:val="28"/>
          <w:lang w:val="uk-UA"/>
        </w:rPr>
        <w:t>180</w:t>
      </w:r>
      <w:r w:rsidRPr="00211C71">
        <w:rPr>
          <w:color w:val="000000"/>
          <w:sz w:val="28"/>
          <w:szCs w:val="28"/>
        </w:rPr>
        <w:t xml:space="preserve"> кв. метрів.</w:t>
      </w:r>
    </w:p>
    <w:p w14:paraId="23A17450"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2" w:name="n11810"/>
      <w:bookmarkEnd w:id="42"/>
      <w:r w:rsidRPr="00211C71">
        <w:rPr>
          <w:color w:val="000000"/>
          <w:sz w:val="28"/>
          <w:szCs w:val="28"/>
        </w:rPr>
        <w:t>Таке зменшення надається один раз за кожний базовий податковий (звітний) період (рік).</w:t>
      </w:r>
    </w:p>
    <w:p w14:paraId="03F7D78A"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3" w:name="n11811"/>
      <w:bookmarkStart w:id="44" w:name="n11812"/>
      <w:bookmarkEnd w:id="43"/>
      <w:bookmarkEnd w:id="44"/>
      <w:r w:rsidRPr="0090545E">
        <w:rPr>
          <w:color w:val="000000"/>
          <w:sz w:val="28"/>
          <w:szCs w:val="28"/>
        </w:rPr>
        <w:t xml:space="preserve">4.2. </w:t>
      </w:r>
      <w:r w:rsidRPr="0090545E">
        <w:rPr>
          <w:color w:val="000000"/>
          <w:sz w:val="28"/>
          <w:szCs w:val="28"/>
          <w:lang w:val="uk-UA"/>
        </w:rPr>
        <w:t xml:space="preserve">Відповідно до ст. 266.4.2 Податкового Кодексу України рада об'єднаних територіальних громад </w:t>
      </w:r>
      <w:r w:rsidRPr="0090545E">
        <w:rPr>
          <w:color w:val="000000"/>
          <w:sz w:val="28"/>
          <w:szCs w:val="28"/>
        </w:rPr>
        <w:t xml:space="preserve">, </w:t>
      </w:r>
      <w:r w:rsidRPr="0090545E">
        <w:rPr>
          <w:color w:val="000000"/>
          <w:sz w:val="28"/>
          <w:szCs w:val="28"/>
          <w:lang w:val="uk-UA"/>
        </w:rPr>
        <w:t xml:space="preserve">може </w:t>
      </w:r>
      <w:r w:rsidRPr="0090545E">
        <w:rPr>
          <w:color w:val="000000"/>
          <w:sz w:val="28"/>
          <w:szCs w:val="28"/>
        </w:rPr>
        <w:t>встановлю</w:t>
      </w:r>
      <w:r w:rsidRPr="0090545E">
        <w:rPr>
          <w:color w:val="000000"/>
          <w:sz w:val="28"/>
          <w:szCs w:val="28"/>
          <w:lang w:val="uk-UA"/>
        </w:rPr>
        <w:t>вати</w:t>
      </w:r>
      <w:r w:rsidRPr="0090545E">
        <w:rPr>
          <w:color w:val="000000"/>
          <w:sz w:val="28"/>
          <w:szCs w:val="28"/>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90545E">
        <w:rPr>
          <w:color w:val="000000"/>
          <w:sz w:val="28"/>
          <w:szCs w:val="28"/>
          <w:lang w:val="uk-UA"/>
        </w:rPr>
        <w:t>)</w:t>
      </w:r>
      <w:r w:rsidRPr="0090545E">
        <w:rPr>
          <w:color w:val="000000"/>
          <w:sz w:val="28"/>
          <w:szCs w:val="28"/>
        </w:rPr>
        <w:t>.</w:t>
      </w:r>
    </w:p>
    <w:p w14:paraId="56147EA1"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5" w:name="n11813"/>
      <w:bookmarkEnd w:id="45"/>
      <w:r w:rsidRPr="0090545E">
        <w:rPr>
          <w:color w:val="000000"/>
          <w:sz w:val="28"/>
          <w:szCs w:val="28"/>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14:paraId="6B4ADAD9"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6" w:name="n11816"/>
      <w:bookmarkEnd w:id="46"/>
      <w:r w:rsidRPr="0090545E">
        <w:rPr>
          <w:color w:val="000000"/>
          <w:sz w:val="28"/>
          <w:szCs w:val="28"/>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14:paraId="31BABA68"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7" w:name="n11817"/>
      <w:bookmarkStart w:id="48" w:name="n14367"/>
      <w:bookmarkStart w:id="49" w:name="n14370"/>
      <w:bookmarkEnd w:id="47"/>
      <w:bookmarkEnd w:id="48"/>
      <w:bookmarkEnd w:id="49"/>
      <w:r w:rsidRPr="0090545E">
        <w:rPr>
          <w:color w:val="000000"/>
          <w:sz w:val="28"/>
          <w:szCs w:val="28"/>
        </w:rPr>
        <w:t>4.3. Пільги з податку, передбачені</w:t>
      </w:r>
      <w:r w:rsidRPr="0090545E">
        <w:rPr>
          <w:rStyle w:val="apple-converted-space"/>
          <w:rFonts w:eastAsiaTheme="majorEastAsia"/>
          <w:color w:val="000000"/>
          <w:sz w:val="28"/>
          <w:szCs w:val="28"/>
        </w:rPr>
        <w:t> </w:t>
      </w:r>
      <w:hyperlink r:id="rId10" w:anchor="n11806" w:history="1">
        <w:r w:rsidRPr="0090545E">
          <w:rPr>
            <w:rStyle w:val="a6"/>
            <w:color w:val="000000"/>
            <w:sz w:val="28"/>
            <w:szCs w:val="28"/>
            <w:bdr w:val="none" w:sz="0" w:space="0" w:color="auto" w:frame="1"/>
          </w:rPr>
          <w:t>пунктами 4.1</w:t>
        </w:r>
      </w:hyperlink>
      <w:r w:rsidRPr="0090545E">
        <w:rPr>
          <w:rStyle w:val="apple-converted-space"/>
          <w:rFonts w:eastAsiaTheme="majorEastAsia"/>
          <w:color w:val="000000"/>
          <w:sz w:val="28"/>
          <w:szCs w:val="28"/>
        </w:rPr>
        <w:t> </w:t>
      </w:r>
      <w:r w:rsidRPr="0090545E">
        <w:rPr>
          <w:color w:val="000000"/>
          <w:sz w:val="28"/>
          <w:szCs w:val="28"/>
        </w:rPr>
        <w:t>та</w:t>
      </w:r>
      <w:r w:rsidRPr="0090545E">
        <w:rPr>
          <w:rStyle w:val="apple-converted-space"/>
          <w:rFonts w:eastAsiaTheme="majorEastAsia"/>
          <w:color w:val="000000"/>
          <w:sz w:val="28"/>
          <w:szCs w:val="28"/>
        </w:rPr>
        <w:t> </w:t>
      </w:r>
      <w:hyperlink r:id="rId11" w:anchor="n11812" w:history="1">
        <w:r w:rsidRPr="0090545E">
          <w:rPr>
            <w:rStyle w:val="a6"/>
            <w:color w:val="000000"/>
            <w:sz w:val="28"/>
            <w:szCs w:val="28"/>
            <w:bdr w:val="none" w:sz="0" w:space="0" w:color="auto" w:frame="1"/>
          </w:rPr>
          <w:t>4.2</w:t>
        </w:r>
      </w:hyperlink>
      <w:r w:rsidRPr="0090545E">
        <w:rPr>
          <w:rStyle w:val="apple-converted-space"/>
          <w:rFonts w:eastAsiaTheme="majorEastAsia"/>
          <w:color w:val="000000"/>
          <w:sz w:val="28"/>
          <w:szCs w:val="28"/>
        </w:rPr>
        <w:t> </w:t>
      </w:r>
      <w:r w:rsidRPr="0090545E">
        <w:rPr>
          <w:color w:val="000000"/>
          <w:sz w:val="28"/>
          <w:szCs w:val="28"/>
        </w:rPr>
        <w:t>цього пункту, для фізичних осіб не застосовуються до:</w:t>
      </w:r>
    </w:p>
    <w:p w14:paraId="638E001F"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50" w:name="n14371"/>
      <w:bookmarkEnd w:id="50"/>
      <w:r w:rsidRPr="0090545E">
        <w:rPr>
          <w:color w:val="000000"/>
          <w:sz w:val="28"/>
          <w:szCs w:val="28"/>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14:paraId="59A78505" w14:textId="77777777"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51" w:name="n14372"/>
      <w:bookmarkEnd w:id="51"/>
      <w:r w:rsidRPr="0090545E">
        <w:rPr>
          <w:color w:val="000000"/>
          <w:sz w:val="28"/>
          <w:szCs w:val="28"/>
        </w:rPr>
        <w:lastRenderedPageBreak/>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14:paraId="0AA6EFE7" w14:textId="77777777"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52" w:name="n14369"/>
      <w:bookmarkStart w:id="53" w:name="n11818"/>
      <w:bookmarkEnd w:id="52"/>
      <w:bookmarkEnd w:id="53"/>
    </w:p>
    <w:p w14:paraId="414E37A7"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5. Ставка податку</w:t>
      </w:r>
    </w:p>
    <w:p w14:paraId="70B9C720" w14:textId="77777777" w:rsidR="0090545E" w:rsidRPr="0090545E" w:rsidRDefault="0090545E" w:rsidP="0083701B">
      <w:pPr>
        <w:pStyle w:val="rvps2"/>
        <w:shd w:val="clear" w:color="auto" w:fill="FFFFFF"/>
        <w:spacing w:before="0" w:beforeAutospacing="0" w:after="0" w:afterAutospacing="0"/>
        <w:ind w:firstLine="851"/>
        <w:jc w:val="both"/>
        <w:textAlignment w:val="baseline"/>
        <w:rPr>
          <w:color w:val="000000"/>
          <w:sz w:val="28"/>
          <w:szCs w:val="28"/>
          <w:lang w:val="uk-UA"/>
        </w:rPr>
      </w:pPr>
      <w:bookmarkStart w:id="54" w:name="n11819"/>
      <w:bookmarkEnd w:id="54"/>
      <w:r w:rsidRPr="0090545E">
        <w:rPr>
          <w:color w:val="000000"/>
          <w:sz w:val="28"/>
          <w:szCs w:val="28"/>
          <w:lang w:val="uk-UA"/>
        </w:rPr>
        <w:t xml:space="preserve">5.1. 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sidR="002E5B00">
        <w:rPr>
          <w:color w:val="000000"/>
          <w:sz w:val="28"/>
          <w:szCs w:val="28"/>
          <w:lang w:val="uk-UA"/>
        </w:rPr>
        <w:t>селищн</w:t>
      </w:r>
      <w:r w:rsidRPr="0090545E">
        <w:rPr>
          <w:color w:val="000000"/>
          <w:sz w:val="28"/>
          <w:szCs w:val="28"/>
          <w:lang w:val="uk-UA"/>
        </w:rPr>
        <w:t xml:space="preserve">ої </w:t>
      </w:r>
      <w:r w:rsidR="006B7D0A">
        <w:rPr>
          <w:color w:val="000000"/>
          <w:sz w:val="28"/>
          <w:szCs w:val="28"/>
          <w:lang w:val="uk-UA"/>
        </w:rPr>
        <w:t xml:space="preserve">ради </w:t>
      </w:r>
      <w:r w:rsidRPr="0090545E">
        <w:rPr>
          <w:color w:val="000000"/>
          <w:sz w:val="28"/>
          <w:szCs w:val="28"/>
          <w:lang w:val="uk-UA"/>
        </w:rPr>
        <w:t>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14:paraId="2218FF14" w14:textId="77777777" w:rsidR="0090545E" w:rsidRPr="0083701B" w:rsidRDefault="0090545E" w:rsidP="0083701B">
      <w:pPr>
        <w:pStyle w:val="2"/>
        <w:ind w:right="49" w:firstLine="851"/>
        <w:jc w:val="both"/>
        <w:rPr>
          <w:rFonts w:ascii="Times New Roman" w:hAnsi="Times New Roman" w:cs="Times New Roman"/>
          <w:color w:val="auto"/>
          <w:sz w:val="28"/>
          <w:szCs w:val="28"/>
        </w:rPr>
      </w:pPr>
      <w:r w:rsidRPr="0083701B">
        <w:rPr>
          <w:rFonts w:ascii="Times New Roman" w:hAnsi="Times New Roman" w:cs="Times New Roman"/>
          <w:color w:val="auto"/>
          <w:sz w:val="28"/>
          <w:szCs w:val="28"/>
        </w:rPr>
        <w:t xml:space="preserve">5.2. Ставки податку на майно, в частині  податку на нерухоме майно,  відмінне від земельної ділянки на території Лисянської селищної </w:t>
      </w:r>
      <w:r w:rsidR="00FB2C00">
        <w:rPr>
          <w:rFonts w:ascii="Times New Roman" w:hAnsi="Times New Roman" w:cs="Times New Roman"/>
          <w:color w:val="auto"/>
          <w:sz w:val="28"/>
          <w:szCs w:val="28"/>
        </w:rPr>
        <w:t>ради</w:t>
      </w:r>
      <w:r w:rsidRPr="0083701B">
        <w:rPr>
          <w:rFonts w:ascii="Times New Roman" w:hAnsi="Times New Roman" w:cs="Times New Roman"/>
          <w:color w:val="auto"/>
          <w:sz w:val="28"/>
          <w:szCs w:val="28"/>
        </w:rPr>
        <w:t xml:space="preserve"> </w:t>
      </w:r>
      <w:r w:rsidR="00FB2C00">
        <w:rPr>
          <w:rFonts w:ascii="Times New Roman" w:hAnsi="Times New Roman" w:cs="Times New Roman"/>
          <w:color w:val="auto"/>
          <w:sz w:val="28"/>
          <w:szCs w:val="28"/>
        </w:rPr>
        <w:t>(</w:t>
      </w:r>
      <w:r w:rsidRPr="0083701B">
        <w:rPr>
          <w:rFonts w:ascii="Times New Roman" w:hAnsi="Times New Roman" w:cs="Times New Roman"/>
          <w:color w:val="auto"/>
          <w:sz w:val="28"/>
          <w:szCs w:val="28"/>
        </w:rPr>
        <w:t>територіальної громади</w:t>
      </w:r>
      <w:r w:rsidR="00FB2C00">
        <w:rPr>
          <w:rFonts w:ascii="Times New Roman" w:hAnsi="Times New Roman" w:cs="Times New Roman"/>
          <w:color w:val="auto"/>
          <w:sz w:val="28"/>
          <w:szCs w:val="28"/>
        </w:rPr>
        <w:t>)</w:t>
      </w:r>
      <w:r w:rsidRPr="0083701B">
        <w:rPr>
          <w:rFonts w:ascii="Times New Roman" w:hAnsi="Times New Roman" w:cs="Times New Roman"/>
          <w:color w:val="auto"/>
          <w:sz w:val="28"/>
          <w:szCs w:val="28"/>
        </w:rPr>
        <w:t xml:space="preserve"> на 202</w:t>
      </w:r>
      <w:r w:rsidR="006617AD">
        <w:rPr>
          <w:rFonts w:ascii="Times New Roman" w:hAnsi="Times New Roman" w:cs="Times New Roman"/>
          <w:color w:val="auto"/>
          <w:sz w:val="28"/>
          <w:szCs w:val="28"/>
        </w:rPr>
        <w:t>3</w:t>
      </w:r>
      <w:r w:rsidRPr="0083701B">
        <w:rPr>
          <w:rFonts w:ascii="Times New Roman" w:hAnsi="Times New Roman" w:cs="Times New Roman"/>
          <w:color w:val="auto"/>
          <w:sz w:val="28"/>
          <w:szCs w:val="28"/>
        </w:rPr>
        <w:t xml:space="preserve"> рік додаток 1.1 та додаток 1.2.</w:t>
      </w:r>
    </w:p>
    <w:p w14:paraId="33FE5DD6" w14:textId="77777777" w:rsidR="0090545E" w:rsidRPr="0090545E" w:rsidRDefault="0090545E" w:rsidP="0090545E">
      <w:pPr>
        <w:pStyle w:val="rvps2"/>
        <w:shd w:val="clear" w:color="auto" w:fill="FFFFFF"/>
        <w:spacing w:before="0" w:beforeAutospacing="0" w:after="0" w:afterAutospacing="0"/>
        <w:ind w:firstLine="709"/>
        <w:jc w:val="both"/>
        <w:textAlignment w:val="baseline"/>
        <w:rPr>
          <w:b/>
          <w:color w:val="000000"/>
          <w:sz w:val="28"/>
          <w:szCs w:val="28"/>
          <w:lang w:val="uk-UA"/>
        </w:rPr>
      </w:pPr>
    </w:p>
    <w:p w14:paraId="40629DBA" w14:textId="77777777" w:rsidR="0090545E" w:rsidRPr="0090545E" w:rsidRDefault="0090545E" w:rsidP="0090545E">
      <w:pPr>
        <w:pStyle w:val="rvps2"/>
        <w:shd w:val="clear" w:color="auto" w:fill="FFFFFF"/>
        <w:spacing w:before="0" w:beforeAutospacing="0" w:after="0" w:afterAutospacing="0"/>
        <w:ind w:firstLine="709"/>
        <w:jc w:val="center"/>
        <w:textAlignment w:val="baseline"/>
        <w:rPr>
          <w:b/>
          <w:color w:val="000000"/>
          <w:sz w:val="28"/>
          <w:szCs w:val="28"/>
        </w:rPr>
      </w:pPr>
      <w:r w:rsidRPr="0090545E">
        <w:rPr>
          <w:b/>
          <w:color w:val="000000"/>
          <w:sz w:val="28"/>
          <w:szCs w:val="28"/>
        </w:rPr>
        <w:t>6. Податковий період</w:t>
      </w:r>
    </w:p>
    <w:p w14:paraId="2249D13F" w14:textId="77777777" w:rsidR="0090545E" w:rsidRPr="0090545E" w:rsidRDefault="0090545E" w:rsidP="0090545E">
      <w:pPr>
        <w:pStyle w:val="rvps2"/>
        <w:shd w:val="clear" w:color="auto" w:fill="FFFFFF"/>
        <w:spacing w:before="0" w:beforeAutospacing="0" w:after="0" w:afterAutospacing="0"/>
        <w:ind w:firstLine="709"/>
        <w:jc w:val="both"/>
        <w:textAlignment w:val="baseline"/>
        <w:rPr>
          <w:color w:val="000000"/>
          <w:sz w:val="28"/>
          <w:szCs w:val="28"/>
        </w:rPr>
      </w:pPr>
      <w:bookmarkStart w:id="55" w:name="n11821"/>
      <w:bookmarkEnd w:id="55"/>
      <w:r w:rsidRPr="0090545E">
        <w:rPr>
          <w:color w:val="000000"/>
          <w:sz w:val="28"/>
          <w:szCs w:val="28"/>
        </w:rPr>
        <w:t>6.1. Базовий податковий (звітний) період дорівнює календарному року.</w:t>
      </w:r>
    </w:p>
    <w:p w14:paraId="04ED2E37" w14:textId="77777777"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56" w:name="n11822"/>
      <w:bookmarkEnd w:id="56"/>
    </w:p>
    <w:p w14:paraId="1A129CAB"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7. Порядок обчислення суми податку</w:t>
      </w:r>
    </w:p>
    <w:p w14:paraId="571117CC" w14:textId="77777777" w:rsidR="0090545E" w:rsidRPr="00D776B1" w:rsidRDefault="0090545E" w:rsidP="00D553BE">
      <w:pPr>
        <w:pStyle w:val="rvps2"/>
        <w:shd w:val="clear" w:color="auto" w:fill="FFFFFF"/>
        <w:spacing w:before="0" w:beforeAutospacing="0" w:after="0" w:afterAutospacing="0"/>
        <w:ind w:firstLine="851"/>
        <w:jc w:val="both"/>
        <w:textAlignment w:val="baseline"/>
        <w:rPr>
          <w:color w:val="000000"/>
          <w:sz w:val="28"/>
          <w:szCs w:val="28"/>
          <w:lang w:val="uk-UA"/>
        </w:rPr>
      </w:pPr>
      <w:bookmarkStart w:id="57" w:name="n11823"/>
      <w:bookmarkEnd w:id="57"/>
      <w:r w:rsidRPr="00D776B1">
        <w:rPr>
          <w:color w:val="000000"/>
          <w:sz w:val="28"/>
          <w:szCs w:val="28"/>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14:paraId="45CAD87B" w14:textId="77777777" w:rsidR="0090545E" w:rsidRPr="00D776B1" w:rsidRDefault="0090545E" w:rsidP="00D553BE">
      <w:pPr>
        <w:pStyle w:val="rvps2"/>
        <w:shd w:val="clear" w:color="auto" w:fill="FFFFFF"/>
        <w:spacing w:before="0" w:beforeAutospacing="0" w:after="0" w:afterAutospacing="0"/>
        <w:ind w:firstLine="851"/>
        <w:jc w:val="both"/>
        <w:textAlignment w:val="baseline"/>
        <w:rPr>
          <w:sz w:val="28"/>
          <w:szCs w:val="28"/>
          <w:lang w:val="uk-UA"/>
        </w:rPr>
      </w:pPr>
      <w:r w:rsidRPr="00D776B1">
        <w:rPr>
          <w:sz w:val="28"/>
          <w:szCs w:val="28"/>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14:paraId="11DFCBB1"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 </w:t>
      </w:r>
    </w:p>
    <w:p w14:paraId="5195F315"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відповідної ставки податку; </w:t>
      </w:r>
    </w:p>
    <w:p w14:paraId="009B45CC"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 </w:t>
      </w:r>
    </w:p>
    <w:p w14:paraId="5FD15C6E"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14:paraId="7DD3C013"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lastRenderedPageBreak/>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14:paraId="3F7C9595" w14:textId="77777777" w:rsidR="0090545E" w:rsidRPr="00D776B1" w:rsidRDefault="0090545E" w:rsidP="00D776B1">
      <w:pPr>
        <w:ind w:firstLine="851"/>
        <w:jc w:val="both"/>
        <w:rPr>
          <w:rFonts w:ascii="Times New Roman" w:hAnsi="Times New Roman"/>
          <w:sz w:val="28"/>
          <w:szCs w:val="28"/>
        </w:rPr>
      </w:pPr>
      <w:r w:rsidRPr="00D776B1">
        <w:rPr>
          <w:rFonts w:ascii="Times New Roman" w:hAnsi="Times New Roman"/>
          <w:sz w:val="28"/>
          <w:szCs w:val="28"/>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14:paraId="2983588F"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w:t>
      </w:r>
      <w:r w:rsidR="0014453E">
        <w:rPr>
          <w:rFonts w:ascii="Times New Roman" w:hAnsi="Times New Roman"/>
          <w:sz w:val="28"/>
          <w:szCs w:val="28"/>
        </w:rPr>
        <w:t>, зокрема, Лисянської селищної ради</w:t>
      </w:r>
      <w:r w:rsidRPr="00D776B1">
        <w:rPr>
          <w:rFonts w:ascii="Times New Roman" w:hAnsi="Times New Roman"/>
          <w:sz w:val="28"/>
          <w:szCs w:val="28"/>
        </w:rPr>
        <w:t xml:space="preserve"> </w:t>
      </w:r>
      <w:r w:rsidR="0014453E">
        <w:rPr>
          <w:rFonts w:ascii="Times New Roman" w:hAnsi="Times New Roman"/>
          <w:sz w:val="28"/>
          <w:szCs w:val="28"/>
        </w:rPr>
        <w:t>(</w:t>
      </w:r>
      <w:r w:rsidRPr="00D776B1">
        <w:rPr>
          <w:rFonts w:ascii="Times New Roman" w:hAnsi="Times New Roman"/>
          <w:sz w:val="28"/>
          <w:szCs w:val="28"/>
        </w:rPr>
        <w:t>територіальної громади</w:t>
      </w:r>
      <w:r w:rsidR="0014453E">
        <w:rPr>
          <w:rFonts w:ascii="Times New Roman" w:hAnsi="Times New Roman"/>
          <w:sz w:val="28"/>
          <w:szCs w:val="28"/>
        </w:rPr>
        <w:t>)</w:t>
      </w:r>
      <w:r w:rsidRPr="00D776B1">
        <w:rPr>
          <w:rFonts w:ascii="Times New Roman" w:hAnsi="Times New Roman"/>
          <w:sz w:val="28"/>
          <w:szCs w:val="28"/>
        </w:rPr>
        <w:t xml:space="preserve">,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14:paraId="2EE94137"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14:paraId="45779799"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w:t>
      </w:r>
      <w:r w:rsidR="00CE3BD8">
        <w:rPr>
          <w:rFonts w:ascii="Times New Roman" w:hAnsi="Times New Roman"/>
          <w:sz w:val="28"/>
          <w:szCs w:val="28"/>
        </w:rPr>
        <w:t>фінансову</w:t>
      </w:r>
      <w:r w:rsidRPr="00D776B1">
        <w:rPr>
          <w:rFonts w:ascii="Times New Roman" w:hAnsi="Times New Roman"/>
          <w:sz w:val="28"/>
          <w:szCs w:val="28"/>
        </w:rPr>
        <w:t xml:space="preserve"> політику. </w:t>
      </w:r>
    </w:p>
    <w:p w14:paraId="17FFA067"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14:paraId="44B93E66"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7.3. 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14:paraId="119BA4A0" w14:textId="77777777"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об’єктів житлової та/або нежитлової нерухомості, в тому числі їх часток, що перебувають у власності платника податку; </w:t>
      </w:r>
    </w:p>
    <w:p w14:paraId="1B07523D" w14:textId="77777777"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розміру загальної площі об’єктів житлової та/або нежитлової нерухомості, що перебувають у власності платника податку; </w:t>
      </w:r>
    </w:p>
    <w:p w14:paraId="02EAA5E9" w14:textId="77777777" w:rsidR="00211C71"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права на користування пільгою із сплати податку; </w:t>
      </w:r>
    </w:p>
    <w:p w14:paraId="7EEB9483" w14:textId="77777777" w:rsidR="00211C71"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 розміру ставки податку; </w:t>
      </w:r>
    </w:p>
    <w:p w14:paraId="2EAD60A0" w14:textId="77777777"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нарахованої суми податку. </w:t>
      </w:r>
    </w:p>
    <w:p w14:paraId="4C60AE6B"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lastRenderedPageBreak/>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14:paraId="341025F9" w14:textId="77777777" w:rsidR="0090545E" w:rsidRDefault="00CE3BD8" w:rsidP="00CE3BD8">
      <w:pPr>
        <w:ind w:firstLine="851"/>
        <w:jc w:val="both"/>
        <w:rPr>
          <w:rFonts w:ascii="Times New Roman" w:hAnsi="Times New Roman"/>
          <w:sz w:val="28"/>
          <w:szCs w:val="28"/>
        </w:rPr>
      </w:pPr>
      <w:r>
        <w:rPr>
          <w:rFonts w:ascii="Times New Roman" w:hAnsi="Times New Roman"/>
          <w:sz w:val="28"/>
          <w:szCs w:val="28"/>
        </w:rPr>
        <w:t>7.4.</w:t>
      </w:r>
      <w:r w:rsidR="0090545E" w:rsidRPr="00D776B1">
        <w:rPr>
          <w:rFonts w:ascii="Times New Roman" w:hAnsi="Times New Roman"/>
          <w:sz w:val="28"/>
          <w:szCs w:val="28"/>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14:paraId="6A8D98E5" w14:textId="77777777" w:rsidR="00BF4FD7" w:rsidRPr="00BF4FD7" w:rsidRDefault="00BF4FD7" w:rsidP="00CE3BD8">
      <w:pPr>
        <w:ind w:firstLine="851"/>
        <w:jc w:val="both"/>
        <w:rPr>
          <w:rFonts w:ascii="Times New Roman" w:hAnsi="Times New Roman"/>
          <w:sz w:val="28"/>
          <w:szCs w:val="28"/>
        </w:rPr>
      </w:pPr>
      <w:r w:rsidRPr="00BF4FD7">
        <w:rPr>
          <w:rFonts w:ascii="Times New Roman" w:hAnsi="Times New Roman"/>
          <w:sz w:val="28"/>
          <w:szCs w:val="28"/>
          <w:shd w:val="clear" w:color="auto" w:fill="FFFFFF"/>
        </w:rPr>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w:t>
      </w:r>
    </w:p>
    <w:p w14:paraId="552F886B" w14:textId="77777777"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14:paraId="1B915B0C" w14:textId="77777777" w:rsidR="0090545E"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14:paraId="325E9D99" w14:textId="77777777" w:rsidR="00BF4FD7" w:rsidRPr="00D776B1" w:rsidRDefault="00BF4FD7" w:rsidP="00D553BE">
      <w:pPr>
        <w:ind w:firstLine="851"/>
        <w:jc w:val="both"/>
        <w:rPr>
          <w:rFonts w:ascii="Times New Roman" w:hAnsi="Times New Roman"/>
          <w:sz w:val="28"/>
          <w:szCs w:val="28"/>
        </w:rPr>
      </w:pPr>
    </w:p>
    <w:p w14:paraId="72D0BFEF"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bookmarkStart w:id="58" w:name="n11824"/>
      <w:bookmarkStart w:id="59" w:name="n11843"/>
      <w:bookmarkEnd w:id="58"/>
      <w:bookmarkEnd w:id="59"/>
      <w:r w:rsidRPr="0090545E">
        <w:rPr>
          <w:b/>
          <w:color w:val="000000"/>
          <w:sz w:val="28"/>
          <w:szCs w:val="28"/>
        </w:rPr>
        <w:t>8. Порядок обчислення сум податку в разі зміни власника об’єкта оподаткування податком</w:t>
      </w:r>
    </w:p>
    <w:p w14:paraId="4D602D5C"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0" w:name="n11844"/>
      <w:bookmarkEnd w:id="60"/>
      <w:r w:rsidRPr="0090545E">
        <w:rPr>
          <w:color w:val="000000"/>
          <w:sz w:val="28"/>
          <w:szCs w:val="28"/>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14:paraId="7DB8EDDF"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1" w:name="n14374"/>
      <w:bookmarkStart w:id="62" w:name="n11845"/>
      <w:bookmarkEnd w:id="61"/>
      <w:bookmarkEnd w:id="62"/>
      <w:r w:rsidRPr="0090545E">
        <w:rPr>
          <w:color w:val="000000"/>
          <w:sz w:val="28"/>
          <w:szCs w:val="28"/>
        </w:rPr>
        <w:t>8.2. Контролюючий орган надсилає податкове повідомлення-рішення новому власнику після отримання інформації про перехід права власності.</w:t>
      </w:r>
    </w:p>
    <w:p w14:paraId="3A8A80D8" w14:textId="77777777" w:rsidR="00A41D5B" w:rsidRPr="00DC1AC1" w:rsidRDefault="00A41D5B"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63" w:name="n11846"/>
      <w:bookmarkEnd w:id="63"/>
    </w:p>
    <w:p w14:paraId="6E7DA99F" w14:textId="77777777" w:rsidR="00A41D5B" w:rsidRPr="00DC1AC1" w:rsidRDefault="00A41D5B" w:rsidP="0090545E">
      <w:pPr>
        <w:pStyle w:val="rvps2"/>
        <w:shd w:val="clear" w:color="auto" w:fill="FFFFFF"/>
        <w:spacing w:before="0" w:beforeAutospacing="0" w:after="0" w:afterAutospacing="0"/>
        <w:ind w:firstLine="450"/>
        <w:jc w:val="both"/>
        <w:textAlignment w:val="baseline"/>
        <w:rPr>
          <w:color w:val="000000"/>
          <w:sz w:val="28"/>
          <w:szCs w:val="28"/>
        </w:rPr>
      </w:pPr>
    </w:p>
    <w:p w14:paraId="65E119B8"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9. Порядок сплати податку</w:t>
      </w:r>
    </w:p>
    <w:p w14:paraId="07A4837C"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64" w:name="n11847"/>
      <w:bookmarkEnd w:id="64"/>
      <w:r w:rsidRPr="0090545E">
        <w:rPr>
          <w:color w:val="000000"/>
          <w:sz w:val="28"/>
          <w:szCs w:val="28"/>
          <w:lang w:val="uk-UA"/>
        </w:rPr>
        <w:t>9.1. Податок сплачується за місцем розташування об’єкта/об’єктів оподаткування і зараховується до відповідного бюджету згідно з положеннями</w:t>
      </w:r>
      <w:r w:rsidRPr="0090545E">
        <w:rPr>
          <w:rStyle w:val="apple-converted-space"/>
          <w:rFonts w:eastAsiaTheme="majorEastAsia"/>
          <w:color w:val="000000"/>
          <w:sz w:val="28"/>
          <w:szCs w:val="28"/>
        </w:rPr>
        <w:t> </w:t>
      </w:r>
      <w:hyperlink r:id="rId12" w:tgtFrame="_blank" w:history="1">
        <w:r w:rsidRPr="0090545E">
          <w:rPr>
            <w:rStyle w:val="a6"/>
            <w:color w:val="000000"/>
            <w:sz w:val="28"/>
            <w:szCs w:val="28"/>
            <w:bdr w:val="none" w:sz="0" w:space="0" w:color="auto" w:frame="1"/>
            <w:lang w:val="uk-UA"/>
          </w:rPr>
          <w:t>Бюджетного кодексу України</w:t>
        </w:r>
      </w:hyperlink>
      <w:r w:rsidRPr="0090545E">
        <w:rPr>
          <w:color w:val="000000"/>
          <w:sz w:val="28"/>
          <w:szCs w:val="28"/>
          <w:lang w:val="uk-UA"/>
        </w:rPr>
        <w:t>.</w:t>
      </w:r>
    </w:p>
    <w:p w14:paraId="4D54E524"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65" w:name="n11848"/>
      <w:bookmarkStart w:id="66" w:name="n11849"/>
      <w:bookmarkEnd w:id="65"/>
      <w:bookmarkEnd w:id="66"/>
    </w:p>
    <w:p w14:paraId="4CE77FA7" w14:textId="77777777"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r w:rsidRPr="0090545E">
        <w:rPr>
          <w:b/>
          <w:color w:val="000000"/>
          <w:sz w:val="28"/>
          <w:szCs w:val="28"/>
        </w:rPr>
        <w:t>10. Строки сплати податку</w:t>
      </w:r>
    </w:p>
    <w:p w14:paraId="681900E2"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7" w:name="n11850"/>
      <w:bookmarkEnd w:id="67"/>
      <w:r w:rsidRPr="0090545E">
        <w:rPr>
          <w:color w:val="000000"/>
          <w:sz w:val="28"/>
          <w:szCs w:val="28"/>
        </w:rPr>
        <w:t>10.1. Податкове зобов’язання за звітний рік з податку сплачується:</w:t>
      </w:r>
    </w:p>
    <w:p w14:paraId="2243C86D"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8" w:name="n11851"/>
      <w:bookmarkEnd w:id="68"/>
      <w:r w:rsidRPr="0090545E">
        <w:rPr>
          <w:color w:val="000000"/>
          <w:sz w:val="28"/>
          <w:szCs w:val="28"/>
        </w:rPr>
        <w:t>а) фізичними особами - протягом 60 днів з дня вручення податкового повідомлення-рішення;</w:t>
      </w:r>
    </w:p>
    <w:p w14:paraId="1D6CCDC6"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69" w:name="n11852"/>
      <w:bookmarkEnd w:id="69"/>
      <w:r w:rsidRPr="0090545E">
        <w:rPr>
          <w:color w:val="000000"/>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90545E">
        <w:rPr>
          <w:color w:val="000000"/>
          <w:sz w:val="28"/>
          <w:szCs w:val="28"/>
          <w:lang w:val="uk-UA"/>
        </w:rPr>
        <w:t>.</w:t>
      </w:r>
    </w:p>
    <w:p w14:paraId="721EE60A" w14:textId="77777777"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p>
    <w:p w14:paraId="266C07EB" w14:textId="77777777" w:rsidR="0090545E" w:rsidRPr="0090545E" w:rsidRDefault="0090545E" w:rsidP="0090545E">
      <w:pPr>
        <w:spacing w:after="5"/>
        <w:ind w:right="49"/>
        <w:jc w:val="center"/>
        <w:rPr>
          <w:rFonts w:ascii="Times New Roman" w:hAnsi="Times New Roman"/>
          <w:b/>
          <w:sz w:val="28"/>
          <w:szCs w:val="28"/>
        </w:rPr>
      </w:pPr>
      <w:r w:rsidRPr="0090545E">
        <w:rPr>
          <w:rFonts w:ascii="Times New Roman" w:hAnsi="Times New Roman"/>
          <w:b/>
          <w:sz w:val="28"/>
          <w:szCs w:val="28"/>
        </w:rPr>
        <w:t>11. Контроль</w:t>
      </w:r>
    </w:p>
    <w:p w14:paraId="197886A2" w14:textId="77777777" w:rsidR="0090545E" w:rsidRPr="00E13E3E" w:rsidRDefault="0090545E" w:rsidP="00E13E3E">
      <w:pPr>
        <w:spacing w:after="13"/>
        <w:ind w:right="49" w:firstLine="851"/>
        <w:jc w:val="both"/>
        <w:rPr>
          <w:rFonts w:ascii="Times New Roman" w:hAnsi="Times New Roman"/>
          <w:sz w:val="28"/>
          <w:szCs w:val="28"/>
        </w:rPr>
      </w:pPr>
      <w:r w:rsidRPr="0090545E">
        <w:rPr>
          <w:rFonts w:ascii="Times New Roman" w:hAnsi="Times New Roman"/>
          <w:sz w:val="28"/>
          <w:szCs w:val="28"/>
        </w:rPr>
        <w:t>11.1. Контроль за правильністю та своєчасністю сплати податку на нерухоме майно, відмінне від земельної ділянки, здійснюється контролюючим органом.</w:t>
      </w:r>
    </w:p>
    <w:p w14:paraId="3FD1BA89" w14:textId="77777777" w:rsidR="0090545E" w:rsidRPr="0090545E" w:rsidRDefault="0090545E" w:rsidP="0090545E">
      <w:pPr>
        <w:pStyle w:val="rvps2"/>
        <w:shd w:val="clear" w:color="auto" w:fill="FFFFFF"/>
        <w:spacing w:before="0" w:beforeAutospacing="0" w:after="0" w:afterAutospacing="0"/>
        <w:jc w:val="both"/>
        <w:textAlignment w:val="baseline"/>
        <w:rPr>
          <w:b/>
          <w:color w:val="000000"/>
          <w:sz w:val="28"/>
          <w:szCs w:val="28"/>
          <w:lang w:val="uk-UA"/>
        </w:rPr>
      </w:pPr>
    </w:p>
    <w:p w14:paraId="6BEDF0C2" w14:textId="77777777" w:rsidR="0090545E" w:rsidRPr="0090545E" w:rsidRDefault="0090545E" w:rsidP="0090545E">
      <w:pPr>
        <w:pStyle w:val="rvps2"/>
        <w:shd w:val="clear" w:color="auto" w:fill="FFFFFF"/>
        <w:spacing w:before="0" w:beforeAutospacing="0" w:after="0" w:afterAutospacing="0"/>
        <w:jc w:val="center"/>
        <w:textAlignment w:val="baseline"/>
        <w:rPr>
          <w:b/>
          <w:color w:val="000000"/>
          <w:sz w:val="28"/>
          <w:szCs w:val="28"/>
          <w:lang w:val="uk-UA"/>
        </w:rPr>
      </w:pPr>
      <w:r w:rsidRPr="0090545E">
        <w:rPr>
          <w:b/>
          <w:color w:val="000000"/>
          <w:sz w:val="28"/>
          <w:szCs w:val="28"/>
          <w:lang w:val="uk-UA"/>
        </w:rPr>
        <w:t>12. Відповідальність</w:t>
      </w:r>
    </w:p>
    <w:p w14:paraId="223A3E43" w14:textId="77777777" w:rsidR="0090545E" w:rsidRPr="0090545E" w:rsidRDefault="0090545E" w:rsidP="00E13E3E">
      <w:pPr>
        <w:ind w:firstLine="851"/>
        <w:jc w:val="both"/>
        <w:rPr>
          <w:rFonts w:ascii="Times New Roman" w:hAnsi="Times New Roman"/>
          <w:sz w:val="28"/>
          <w:szCs w:val="28"/>
        </w:rPr>
      </w:pPr>
      <w:bookmarkStart w:id="70" w:name="n11781"/>
      <w:bookmarkEnd w:id="70"/>
      <w:r w:rsidRPr="0090545E">
        <w:rPr>
          <w:rFonts w:ascii="Times New Roman" w:hAnsi="Times New Roman"/>
          <w:sz w:val="28"/>
          <w:szCs w:val="28"/>
        </w:rPr>
        <w:t>12.1. За невиплату або ухилення від сплати податку настає відповідальність згідно чинного законодавства.</w:t>
      </w:r>
    </w:p>
    <w:p w14:paraId="2F734684" w14:textId="77777777" w:rsidR="0090545E" w:rsidRPr="0090545E" w:rsidRDefault="0090545E" w:rsidP="00E13E3E">
      <w:pPr>
        <w:ind w:firstLine="851"/>
        <w:rPr>
          <w:rFonts w:ascii="Times New Roman" w:hAnsi="Times New Roman"/>
          <w:sz w:val="28"/>
          <w:szCs w:val="28"/>
        </w:rPr>
      </w:pPr>
    </w:p>
    <w:p w14:paraId="7464F5F0" w14:textId="77777777" w:rsidR="0090545E" w:rsidRPr="0090545E" w:rsidRDefault="0090545E" w:rsidP="0090545E">
      <w:pPr>
        <w:rPr>
          <w:rFonts w:ascii="Times New Roman" w:hAnsi="Times New Roman"/>
          <w:sz w:val="28"/>
          <w:szCs w:val="28"/>
        </w:rPr>
      </w:pPr>
    </w:p>
    <w:p w14:paraId="603BFD09" w14:textId="77777777" w:rsidR="0090545E" w:rsidRPr="0090545E" w:rsidRDefault="0090545E" w:rsidP="0090545E">
      <w:pPr>
        <w:rPr>
          <w:rFonts w:ascii="Times New Roman" w:hAnsi="Times New Roman"/>
          <w:sz w:val="28"/>
          <w:szCs w:val="28"/>
        </w:rPr>
      </w:pPr>
    </w:p>
    <w:p w14:paraId="78671E0E" w14:textId="77777777" w:rsidR="00E13E3E" w:rsidRPr="00B963E7" w:rsidRDefault="00E13E3E" w:rsidP="00E13E3E">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14:paraId="26F8EC7C" w14:textId="77777777" w:rsidR="0090545E" w:rsidRPr="0090545E" w:rsidRDefault="0090545E" w:rsidP="0090545E">
      <w:pPr>
        <w:rPr>
          <w:rFonts w:ascii="Times New Roman" w:hAnsi="Times New Roman"/>
          <w:sz w:val="28"/>
          <w:szCs w:val="28"/>
        </w:rPr>
      </w:pPr>
      <w:r w:rsidRPr="0090545E">
        <w:rPr>
          <w:rFonts w:ascii="Times New Roman" w:hAnsi="Times New Roman"/>
          <w:sz w:val="28"/>
          <w:szCs w:val="28"/>
        </w:rPr>
        <w:br w:type="page"/>
      </w:r>
    </w:p>
    <w:p w14:paraId="36950C04" w14:textId="77777777"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lastRenderedPageBreak/>
        <w:t xml:space="preserve">                                                                                   </w:t>
      </w:r>
      <w:r w:rsidR="0090545E" w:rsidRPr="0090545E">
        <w:rPr>
          <w:rFonts w:ascii="Times New Roman" w:hAnsi="Times New Roman"/>
          <w:sz w:val="28"/>
          <w:szCs w:val="28"/>
        </w:rPr>
        <w:t>Додаток 1.1.</w:t>
      </w:r>
    </w:p>
    <w:p w14:paraId="0EFACD6C" w14:textId="77777777"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t xml:space="preserve">                                                                                   </w:t>
      </w:r>
      <w:r w:rsidR="0090545E" w:rsidRPr="0090545E">
        <w:rPr>
          <w:rFonts w:ascii="Times New Roman" w:hAnsi="Times New Roman"/>
          <w:sz w:val="28"/>
          <w:szCs w:val="28"/>
        </w:rPr>
        <w:t xml:space="preserve">до рішення  сесії селищної ради </w:t>
      </w:r>
    </w:p>
    <w:p w14:paraId="46A76527" w14:textId="125ED660" w:rsidR="0090545E" w:rsidRPr="0090545E" w:rsidRDefault="00A41D5B" w:rsidP="00A41D5B">
      <w:pPr>
        <w:rPr>
          <w:rFonts w:ascii="Times New Roman" w:hAnsi="Times New Roman"/>
          <w:b/>
          <w:sz w:val="28"/>
          <w:szCs w:val="28"/>
        </w:rPr>
      </w:pPr>
      <w:r w:rsidRPr="00E13E3E">
        <w:rPr>
          <w:rFonts w:ascii="Times New Roman" w:hAnsi="Times New Roman"/>
          <w:sz w:val="28"/>
          <w:szCs w:val="28"/>
        </w:rPr>
        <w:t xml:space="preserve">                                                                                   </w:t>
      </w:r>
      <w:r w:rsidR="00211C71">
        <w:rPr>
          <w:rFonts w:ascii="Times New Roman" w:hAnsi="Times New Roman"/>
          <w:sz w:val="28"/>
          <w:szCs w:val="28"/>
        </w:rPr>
        <w:t xml:space="preserve">від </w:t>
      </w:r>
      <w:r w:rsidR="00B75E51">
        <w:rPr>
          <w:rFonts w:ascii="Times New Roman" w:hAnsi="Times New Roman"/>
          <w:sz w:val="28"/>
          <w:szCs w:val="28"/>
          <w:lang w:val="en-US"/>
        </w:rPr>
        <w:t>14</w:t>
      </w:r>
      <w:r w:rsidR="00A25890">
        <w:rPr>
          <w:rFonts w:ascii="Times New Roman" w:hAnsi="Times New Roman"/>
          <w:sz w:val="28"/>
          <w:szCs w:val="28"/>
        </w:rPr>
        <w:t>.0</w:t>
      </w:r>
      <w:r w:rsidR="00B75E51">
        <w:rPr>
          <w:rFonts w:ascii="Times New Roman" w:hAnsi="Times New Roman"/>
          <w:sz w:val="28"/>
          <w:szCs w:val="28"/>
          <w:lang w:val="en-US"/>
        </w:rPr>
        <w:t>7</w:t>
      </w:r>
      <w:r w:rsidR="00A25890">
        <w:rPr>
          <w:rFonts w:ascii="Times New Roman" w:hAnsi="Times New Roman"/>
          <w:sz w:val="28"/>
          <w:szCs w:val="28"/>
        </w:rPr>
        <w:t>.202</w:t>
      </w:r>
      <w:r w:rsidR="00EA094C">
        <w:rPr>
          <w:rFonts w:ascii="Times New Roman" w:hAnsi="Times New Roman"/>
          <w:sz w:val="28"/>
          <w:szCs w:val="28"/>
        </w:rPr>
        <w:t>3</w:t>
      </w:r>
      <w:r w:rsidR="0090545E" w:rsidRPr="0090545E">
        <w:rPr>
          <w:rFonts w:ascii="Times New Roman" w:hAnsi="Times New Roman"/>
          <w:sz w:val="28"/>
          <w:szCs w:val="28"/>
        </w:rPr>
        <w:t xml:space="preserve"> №</w:t>
      </w:r>
      <w:r w:rsidRPr="00E13E3E">
        <w:rPr>
          <w:rFonts w:ascii="Times New Roman" w:hAnsi="Times New Roman"/>
          <w:sz w:val="28"/>
          <w:szCs w:val="28"/>
        </w:rPr>
        <w:t xml:space="preserve"> </w:t>
      </w:r>
      <w:r w:rsidR="00B75E51">
        <w:rPr>
          <w:rFonts w:ascii="Times New Roman" w:hAnsi="Times New Roman"/>
          <w:sz w:val="28"/>
          <w:szCs w:val="28"/>
          <w:lang w:val="en-US"/>
        </w:rPr>
        <w:t>40</w:t>
      </w:r>
      <w:r w:rsidR="00A25890">
        <w:rPr>
          <w:rFonts w:ascii="Times New Roman" w:hAnsi="Times New Roman"/>
        </w:rPr>
        <w:t>-</w:t>
      </w:r>
      <w:r w:rsidR="00B75E51">
        <w:rPr>
          <w:rFonts w:ascii="Times New Roman" w:hAnsi="Times New Roman"/>
          <w:lang w:val="en-US"/>
        </w:rPr>
        <w:t>1</w:t>
      </w:r>
      <w:r>
        <w:rPr>
          <w:rFonts w:ascii="Times New Roman" w:hAnsi="Times New Roman"/>
        </w:rPr>
        <w:t>/</w:t>
      </w:r>
      <w:r>
        <w:rPr>
          <w:rFonts w:ascii="Times New Roman" w:hAnsi="Times New Roman"/>
          <w:lang w:val="en-US"/>
        </w:rPr>
        <w:t>VI</w:t>
      </w:r>
      <w:r w:rsidR="00E13E3E">
        <w:rPr>
          <w:rFonts w:ascii="Times New Roman" w:hAnsi="Times New Roman"/>
        </w:rPr>
        <w:t>І</w:t>
      </w:r>
      <w:r>
        <w:rPr>
          <w:rFonts w:ascii="Times New Roman" w:hAnsi="Times New Roman"/>
          <w:lang w:val="en-US"/>
        </w:rPr>
        <w:t>I</w:t>
      </w:r>
    </w:p>
    <w:p w14:paraId="1EE0567F" w14:textId="77777777" w:rsidR="0090545E" w:rsidRPr="0090545E" w:rsidRDefault="0090545E" w:rsidP="0090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14:paraId="1F630B00" w14:textId="77777777" w:rsidR="0090545E" w:rsidRPr="0090545E" w:rsidRDefault="0090545E" w:rsidP="0090545E">
      <w:pPr>
        <w:shd w:val="clear" w:color="auto" w:fill="FFFFFF"/>
        <w:spacing w:line="435" w:lineRule="atLeast"/>
        <w:jc w:val="center"/>
        <w:outlineLvl w:val="2"/>
        <w:rPr>
          <w:rFonts w:ascii="Times New Roman" w:hAnsi="Times New Roman"/>
          <w:b/>
          <w:color w:val="2A2928"/>
          <w:sz w:val="28"/>
          <w:szCs w:val="28"/>
        </w:rPr>
      </w:pPr>
      <w:bookmarkStart w:id="71" w:name="n12917"/>
      <w:bookmarkStart w:id="72" w:name="n11820"/>
      <w:bookmarkEnd w:id="71"/>
      <w:bookmarkEnd w:id="72"/>
    </w:p>
    <w:p w14:paraId="35A9AFB4"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color w:val="000000"/>
          <w:sz w:val="28"/>
          <w:szCs w:val="28"/>
        </w:rPr>
        <w:t>СТАВКИ</w:t>
      </w:r>
      <w:r w:rsidRPr="0090545E">
        <w:rPr>
          <w:rFonts w:ascii="Times New Roman" w:hAnsi="Times New Roman"/>
          <w:b/>
          <w:color w:val="000000"/>
          <w:sz w:val="28"/>
          <w:szCs w:val="28"/>
        </w:rPr>
        <w:br/>
        <w:t xml:space="preserve">податку на нерухоме майно, відмінне від земельної ділянки для об’єктів житлової та нежитлової нерухомості </w:t>
      </w:r>
      <w:r w:rsidRPr="0090545E">
        <w:rPr>
          <w:rFonts w:ascii="Times New Roman" w:hAnsi="Times New Roman"/>
          <w:b/>
          <w:sz w:val="28"/>
          <w:szCs w:val="28"/>
        </w:rPr>
        <w:t xml:space="preserve">на </w:t>
      </w:r>
      <w:r w:rsidRPr="00E13E3E">
        <w:rPr>
          <w:rFonts w:ascii="Times New Roman" w:hAnsi="Times New Roman"/>
          <w:sz w:val="28"/>
          <w:szCs w:val="28"/>
        </w:rPr>
        <w:t>території Лисянської селищної ради (територіальної громади)</w:t>
      </w:r>
    </w:p>
    <w:p w14:paraId="49C668C7" w14:textId="49CE941A" w:rsidR="001613BF" w:rsidRPr="0090545E" w:rsidRDefault="001613BF" w:rsidP="001613BF">
      <w:pPr>
        <w:shd w:val="clear" w:color="auto" w:fill="FFFFFF"/>
        <w:spacing w:line="360" w:lineRule="atLeast"/>
        <w:jc w:val="center"/>
        <w:rPr>
          <w:rFonts w:ascii="Times New Roman" w:hAnsi="Times New Roman"/>
          <w:b/>
          <w:color w:val="000000"/>
          <w:sz w:val="28"/>
          <w:szCs w:val="28"/>
        </w:rPr>
      </w:pPr>
      <w:r w:rsidRPr="0090545E">
        <w:rPr>
          <w:rFonts w:ascii="Times New Roman" w:hAnsi="Times New Roman"/>
          <w:b/>
          <w:color w:val="000000"/>
          <w:sz w:val="28"/>
          <w:szCs w:val="28"/>
        </w:rPr>
        <w:t>Ставки встановлюються на 202</w:t>
      </w:r>
      <w:r w:rsidR="00EA094C">
        <w:rPr>
          <w:rFonts w:ascii="Times New Roman" w:hAnsi="Times New Roman"/>
          <w:b/>
          <w:color w:val="000000"/>
          <w:sz w:val="28"/>
          <w:szCs w:val="28"/>
        </w:rPr>
        <w:t>4</w:t>
      </w:r>
      <w:r w:rsidRPr="0090545E">
        <w:rPr>
          <w:rFonts w:ascii="Times New Roman" w:hAnsi="Times New Roman"/>
          <w:b/>
          <w:color w:val="000000"/>
          <w:sz w:val="28"/>
          <w:szCs w:val="28"/>
        </w:rPr>
        <w:t xml:space="preserve"> рік та вводяться в дію з 01</w:t>
      </w:r>
      <w:r w:rsidR="00EA094C">
        <w:rPr>
          <w:rFonts w:ascii="Times New Roman" w:hAnsi="Times New Roman"/>
          <w:b/>
          <w:color w:val="000000"/>
          <w:sz w:val="28"/>
          <w:szCs w:val="28"/>
        </w:rPr>
        <w:t xml:space="preserve"> січня </w:t>
      </w:r>
      <w:r w:rsidRPr="0090545E">
        <w:rPr>
          <w:rFonts w:ascii="Times New Roman" w:hAnsi="Times New Roman"/>
          <w:b/>
          <w:color w:val="000000"/>
          <w:sz w:val="28"/>
          <w:szCs w:val="28"/>
        </w:rPr>
        <w:t>202</w:t>
      </w:r>
      <w:r w:rsidR="00EA094C">
        <w:rPr>
          <w:rFonts w:ascii="Times New Roman" w:hAnsi="Times New Roman"/>
          <w:b/>
          <w:color w:val="000000"/>
          <w:sz w:val="28"/>
          <w:szCs w:val="28"/>
        </w:rPr>
        <w:t>4 року</w:t>
      </w:r>
    </w:p>
    <w:p w14:paraId="5BAE72B5" w14:textId="77777777" w:rsidR="001613BF" w:rsidRPr="0090545E" w:rsidRDefault="001613BF" w:rsidP="001613BF">
      <w:pPr>
        <w:shd w:val="clear" w:color="auto" w:fill="FFFFFF"/>
        <w:spacing w:line="360" w:lineRule="atLeast"/>
        <w:jc w:val="center"/>
        <w:rPr>
          <w:rFonts w:ascii="Times New Roman" w:hAnsi="Times New Roman"/>
          <w:b/>
          <w:color w:val="2A2928"/>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291"/>
        <w:gridCol w:w="4321"/>
        <w:gridCol w:w="3160"/>
      </w:tblGrid>
      <w:tr w:rsidR="001613BF" w:rsidRPr="0090545E" w14:paraId="0CAB7943" w14:textId="77777777" w:rsidTr="001613BF">
        <w:tc>
          <w:tcPr>
            <w:tcW w:w="524" w:type="pct"/>
          </w:tcPr>
          <w:p w14:paraId="4E73707B"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Код області</w:t>
            </w:r>
          </w:p>
        </w:tc>
        <w:tc>
          <w:tcPr>
            <w:tcW w:w="668" w:type="pct"/>
          </w:tcPr>
          <w:p w14:paraId="3DAEF9A6"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Код району</w:t>
            </w:r>
          </w:p>
        </w:tc>
        <w:tc>
          <w:tcPr>
            <w:tcW w:w="2197" w:type="pct"/>
          </w:tcPr>
          <w:p w14:paraId="7CAC1C69"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 xml:space="preserve">Код </w:t>
            </w:r>
            <w:r w:rsidRPr="0090545E">
              <w:rPr>
                <w:rFonts w:ascii="Times New Roman" w:hAnsi="Times New Roman"/>
                <w:b/>
                <w:noProof/>
                <w:sz w:val="28"/>
                <w:szCs w:val="28"/>
                <w:lang w:val="en-US"/>
              </w:rPr>
              <w:br/>
              <w:t>згідно з КОАТУУ</w:t>
            </w:r>
          </w:p>
        </w:tc>
        <w:tc>
          <w:tcPr>
            <w:tcW w:w="1611" w:type="pct"/>
          </w:tcPr>
          <w:p w14:paraId="71CAD071"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1613BF" w:rsidRPr="0090545E" w14:paraId="63EB4137" w14:textId="77777777" w:rsidTr="001613BF">
        <w:trPr>
          <w:trHeight w:val="1369"/>
        </w:trPr>
        <w:tc>
          <w:tcPr>
            <w:tcW w:w="524" w:type="pct"/>
          </w:tcPr>
          <w:p w14:paraId="2957BCB5" w14:textId="77777777" w:rsidR="001613BF" w:rsidRPr="0090545E" w:rsidRDefault="001613BF" w:rsidP="001613BF">
            <w:pPr>
              <w:jc w:val="center"/>
              <w:rPr>
                <w:rFonts w:ascii="Times New Roman" w:hAnsi="Times New Roman"/>
                <w:sz w:val="28"/>
                <w:szCs w:val="28"/>
              </w:rPr>
            </w:pPr>
          </w:p>
          <w:p w14:paraId="25EF3C87" w14:textId="77777777" w:rsidR="001613BF" w:rsidRPr="0090545E" w:rsidRDefault="007E4B22" w:rsidP="001613BF">
            <w:pPr>
              <w:jc w:val="center"/>
              <w:rPr>
                <w:rFonts w:ascii="Times New Roman" w:hAnsi="Times New Roman"/>
                <w:sz w:val="28"/>
                <w:szCs w:val="28"/>
              </w:rPr>
            </w:pPr>
            <w:r>
              <w:rPr>
                <w:rFonts w:ascii="Times New Roman" w:hAnsi="Times New Roman"/>
                <w:sz w:val="28"/>
                <w:szCs w:val="28"/>
              </w:rPr>
              <w:t>71</w:t>
            </w:r>
          </w:p>
        </w:tc>
        <w:tc>
          <w:tcPr>
            <w:tcW w:w="668" w:type="pct"/>
          </w:tcPr>
          <w:p w14:paraId="65F1D989" w14:textId="77777777" w:rsidR="001613BF" w:rsidRPr="0090545E" w:rsidRDefault="001613BF" w:rsidP="001613BF">
            <w:pPr>
              <w:jc w:val="center"/>
              <w:rPr>
                <w:rFonts w:ascii="Times New Roman" w:hAnsi="Times New Roman"/>
                <w:sz w:val="28"/>
                <w:szCs w:val="28"/>
              </w:rPr>
            </w:pPr>
          </w:p>
          <w:p w14:paraId="0A335C73" w14:textId="77777777" w:rsidR="001613BF" w:rsidRPr="0090545E" w:rsidRDefault="007E4B22" w:rsidP="001613BF">
            <w:pPr>
              <w:jc w:val="center"/>
              <w:rPr>
                <w:rFonts w:ascii="Times New Roman" w:hAnsi="Times New Roman"/>
                <w:sz w:val="28"/>
                <w:szCs w:val="28"/>
              </w:rPr>
            </w:pPr>
            <w:r>
              <w:rPr>
                <w:rFonts w:ascii="Times New Roman" w:hAnsi="Times New Roman"/>
                <w:sz w:val="28"/>
                <w:szCs w:val="28"/>
              </w:rPr>
              <w:t>71228</w:t>
            </w:r>
          </w:p>
        </w:tc>
        <w:tc>
          <w:tcPr>
            <w:tcW w:w="2197" w:type="pct"/>
          </w:tcPr>
          <w:p w14:paraId="6F6E6F08" w14:textId="77777777" w:rsidR="001613BF" w:rsidRDefault="001613BF" w:rsidP="001613BF">
            <w:pPr>
              <w:rPr>
                <w:rFonts w:ascii="Times New Roman" w:hAnsi="Times New Roman"/>
                <w:sz w:val="28"/>
                <w:szCs w:val="28"/>
                <w:shd w:val="clear" w:color="auto" w:fill="FFFFFF"/>
              </w:rPr>
            </w:pPr>
            <w:r>
              <w:rPr>
                <w:rFonts w:ascii="Times New Roman" w:hAnsi="Times New Roman"/>
                <w:sz w:val="28"/>
                <w:szCs w:val="28"/>
                <w:shd w:val="clear" w:color="auto" w:fill="F9F9F9"/>
              </w:rPr>
              <w:t>7122880</w:t>
            </w:r>
            <w:r w:rsidRPr="0090545E">
              <w:rPr>
                <w:rFonts w:ascii="Times New Roman" w:hAnsi="Times New Roman"/>
                <w:sz w:val="28"/>
                <w:szCs w:val="28"/>
                <w:shd w:val="clear" w:color="auto" w:fill="F9F9F9"/>
              </w:rPr>
              <w:t>801</w:t>
            </w:r>
            <w:r>
              <w:rPr>
                <w:rFonts w:ascii="Times New Roman" w:hAnsi="Times New Roman"/>
                <w:sz w:val="28"/>
                <w:szCs w:val="28"/>
                <w:shd w:val="clear" w:color="auto" w:fill="F9F9F9"/>
              </w:rPr>
              <w:t>, 71228812</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7122881202, </w:t>
            </w:r>
            <w:r w:rsidRPr="0090545E">
              <w:rPr>
                <w:rFonts w:ascii="Times New Roman" w:hAnsi="Times New Roman"/>
                <w:sz w:val="28"/>
                <w:szCs w:val="28"/>
                <w:shd w:val="clear" w:color="auto" w:fill="F9F9F9"/>
              </w:rPr>
              <w:t>7122882801,</w:t>
            </w:r>
            <w:r w:rsidRPr="0090545E">
              <w:rPr>
                <w:rFonts w:ascii="Times New Roman" w:hAnsi="Times New Roman"/>
                <w:sz w:val="28"/>
                <w:szCs w:val="28"/>
                <w:shd w:val="clear" w:color="auto" w:fill="FFFFFF"/>
              </w:rPr>
              <w:t xml:space="preserve"> </w:t>
            </w:r>
            <w:r>
              <w:rPr>
                <w:rFonts w:ascii="Times New Roman" w:hAnsi="Times New Roman"/>
                <w:sz w:val="28"/>
                <w:szCs w:val="28"/>
                <w:shd w:val="clear" w:color="auto" w:fill="F9F9F9"/>
              </w:rPr>
              <w:t>7122883001</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7122883601</w:t>
            </w:r>
            <w:r w:rsidRPr="0090545E">
              <w:rPr>
                <w:rFonts w:ascii="Times New Roman" w:hAnsi="Times New Roman"/>
                <w:sz w:val="28"/>
                <w:szCs w:val="28"/>
                <w:shd w:val="clear" w:color="auto" w:fill="F9F9F9"/>
              </w:rPr>
              <w:t>,</w:t>
            </w:r>
            <w:r w:rsidRPr="0090545E">
              <w:rPr>
                <w:rFonts w:ascii="Times New Roman" w:hAnsi="Times New Roman"/>
                <w:sz w:val="28"/>
                <w:szCs w:val="28"/>
                <w:shd w:val="clear" w:color="auto" w:fill="FFFFFF"/>
              </w:rPr>
              <w:t xml:space="preserve">  </w:t>
            </w:r>
          </w:p>
          <w:p w14:paraId="7AA67C24" w14:textId="77777777" w:rsidR="001613BF" w:rsidRPr="0090545E" w:rsidRDefault="001613BF" w:rsidP="001613BF">
            <w:pPr>
              <w:rPr>
                <w:rFonts w:ascii="Times New Roman" w:hAnsi="Times New Roman"/>
                <w:sz w:val="28"/>
                <w:szCs w:val="28"/>
              </w:rPr>
            </w:pPr>
            <w:r w:rsidRPr="0090545E">
              <w:rPr>
                <w:rFonts w:ascii="Times New Roman" w:hAnsi="Times New Roman"/>
                <w:sz w:val="28"/>
                <w:szCs w:val="28"/>
                <w:shd w:val="clear" w:color="auto" w:fill="FFFFFF"/>
              </w:rPr>
              <w:t>7122</w:t>
            </w:r>
            <w:r>
              <w:rPr>
                <w:rFonts w:ascii="Times New Roman" w:hAnsi="Times New Roman"/>
                <w:sz w:val="28"/>
                <w:szCs w:val="28"/>
                <w:shd w:val="clear" w:color="auto" w:fill="FFFFFF"/>
              </w:rPr>
              <w:t>883602, 7122884801</w:t>
            </w:r>
            <w:r w:rsidRPr="0090545E">
              <w:rPr>
                <w:rFonts w:ascii="Times New Roman" w:hAnsi="Times New Roman"/>
                <w:sz w:val="28"/>
                <w:szCs w:val="28"/>
                <w:shd w:val="clear" w:color="auto" w:fill="FFFFFF"/>
              </w:rPr>
              <w:t>, 7122884901, 71228</w:t>
            </w:r>
            <w:r>
              <w:rPr>
                <w:rFonts w:ascii="Times New Roman" w:hAnsi="Times New Roman"/>
                <w:sz w:val="28"/>
                <w:szCs w:val="28"/>
                <w:shd w:val="clear" w:color="auto" w:fill="FFFFFF"/>
              </w:rPr>
              <w:t>85201</w:t>
            </w:r>
            <w:r w:rsidRPr="0090545E">
              <w:rPr>
                <w:rFonts w:ascii="Times New Roman" w:hAnsi="Times New Roman"/>
                <w:sz w:val="28"/>
                <w:szCs w:val="28"/>
                <w:shd w:val="clear" w:color="auto" w:fill="FFFFFF"/>
              </w:rPr>
              <w:t>, 7122885202</w:t>
            </w:r>
            <w:r>
              <w:rPr>
                <w:rFonts w:ascii="Times New Roman" w:hAnsi="Times New Roman"/>
                <w:sz w:val="28"/>
                <w:szCs w:val="28"/>
                <w:shd w:val="clear" w:color="auto" w:fill="FFFFFF"/>
              </w:rPr>
              <w:t xml:space="preserve">, </w:t>
            </w:r>
            <w:r>
              <w:rPr>
                <w:rFonts w:ascii="Times New Roman" w:hAnsi="Times New Roman"/>
                <w:sz w:val="28"/>
                <w:szCs w:val="28"/>
                <w:shd w:val="clear" w:color="auto" w:fill="F9F9F9"/>
              </w:rPr>
              <w:t>71228864</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7122886</w:t>
            </w:r>
            <w:r w:rsidRPr="0090545E">
              <w:rPr>
                <w:rFonts w:ascii="Times New Roman" w:hAnsi="Times New Roman"/>
                <w:sz w:val="28"/>
                <w:szCs w:val="28"/>
                <w:shd w:val="clear" w:color="auto" w:fill="F9F9F9"/>
              </w:rPr>
              <w:t xml:space="preserve">801, </w:t>
            </w:r>
            <w:r>
              <w:rPr>
                <w:rFonts w:ascii="Times New Roman" w:hAnsi="Times New Roman"/>
                <w:sz w:val="28"/>
                <w:szCs w:val="28"/>
                <w:shd w:val="clear" w:color="auto" w:fill="F9F9F9"/>
              </w:rPr>
              <w:t>7122886802</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71228876</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7122887603</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7122888001</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7122888002</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w:t>
            </w:r>
            <w:r w:rsidRPr="0090545E">
              <w:rPr>
                <w:rFonts w:ascii="Times New Roman" w:hAnsi="Times New Roman"/>
                <w:sz w:val="28"/>
                <w:szCs w:val="28"/>
                <w:shd w:val="clear" w:color="auto" w:fill="F9F9F9"/>
              </w:rPr>
              <w:t>712288</w:t>
            </w:r>
            <w:r>
              <w:rPr>
                <w:rFonts w:ascii="Times New Roman" w:hAnsi="Times New Roman"/>
                <w:sz w:val="28"/>
                <w:szCs w:val="28"/>
                <w:shd w:val="clear" w:color="auto" w:fill="F9F9F9"/>
              </w:rPr>
              <w:t>8201</w:t>
            </w:r>
            <w:r w:rsidR="004F2DA0">
              <w:rPr>
                <w:rFonts w:ascii="Times New Roman" w:hAnsi="Times New Roman"/>
                <w:sz w:val="28"/>
                <w:szCs w:val="28"/>
                <w:shd w:val="clear" w:color="auto" w:fill="F9F9F9"/>
              </w:rPr>
              <w:t>, 7122855100</w:t>
            </w:r>
          </w:p>
        </w:tc>
        <w:tc>
          <w:tcPr>
            <w:tcW w:w="1611" w:type="pct"/>
          </w:tcPr>
          <w:p w14:paraId="5FF56331" w14:textId="77777777" w:rsidR="001613BF" w:rsidRPr="0090545E" w:rsidRDefault="001613BF" w:rsidP="001613BF">
            <w:pPr>
              <w:jc w:val="center"/>
              <w:rPr>
                <w:rFonts w:ascii="Times New Roman" w:hAnsi="Times New Roman"/>
                <w:sz w:val="28"/>
                <w:szCs w:val="28"/>
              </w:rPr>
            </w:pPr>
            <w:proofErr w:type="spellStart"/>
            <w:r w:rsidRPr="0090545E">
              <w:rPr>
                <w:rFonts w:ascii="Times New Roman" w:hAnsi="Times New Roman"/>
                <w:sz w:val="28"/>
                <w:szCs w:val="28"/>
              </w:rPr>
              <w:t>Лисянська</w:t>
            </w:r>
            <w:proofErr w:type="spellEnd"/>
            <w:r w:rsidRPr="0090545E">
              <w:rPr>
                <w:rFonts w:ascii="Times New Roman" w:hAnsi="Times New Roman"/>
                <w:sz w:val="28"/>
                <w:szCs w:val="28"/>
              </w:rPr>
              <w:t xml:space="preserve"> селищна </w:t>
            </w:r>
            <w:r>
              <w:rPr>
                <w:rFonts w:ascii="Times New Roman" w:hAnsi="Times New Roman"/>
                <w:sz w:val="28"/>
                <w:szCs w:val="28"/>
              </w:rPr>
              <w:t>рада</w:t>
            </w:r>
            <w:r w:rsidRPr="0090545E">
              <w:rPr>
                <w:rFonts w:ascii="Times New Roman" w:hAnsi="Times New Roman"/>
                <w:sz w:val="28"/>
                <w:szCs w:val="28"/>
              </w:rPr>
              <w:t xml:space="preserve"> </w:t>
            </w:r>
            <w:r>
              <w:rPr>
                <w:rFonts w:ascii="Times New Roman" w:hAnsi="Times New Roman"/>
                <w:sz w:val="28"/>
                <w:szCs w:val="28"/>
              </w:rPr>
              <w:t>(</w:t>
            </w:r>
            <w:r w:rsidRPr="0090545E">
              <w:rPr>
                <w:rFonts w:ascii="Times New Roman" w:hAnsi="Times New Roman"/>
                <w:sz w:val="28"/>
                <w:szCs w:val="28"/>
              </w:rPr>
              <w:t>територіальна громада</w:t>
            </w:r>
            <w:r>
              <w:rPr>
                <w:rFonts w:ascii="Times New Roman" w:hAnsi="Times New Roman"/>
                <w:sz w:val="28"/>
                <w:szCs w:val="28"/>
              </w:rPr>
              <w:t>)</w:t>
            </w:r>
          </w:p>
        </w:tc>
      </w:tr>
    </w:tbl>
    <w:p w14:paraId="5331C2D5" w14:textId="77777777" w:rsidR="001613BF" w:rsidRPr="0090545E" w:rsidRDefault="001613BF" w:rsidP="001613BF">
      <w:pPr>
        <w:shd w:val="clear" w:color="auto" w:fill="FFFFFF"/>
        <w:spacing w:line="360" w:lineRule="atLeast"/>
        <w:jc w:val="both"/>
        <w:rPr>
          <w:rFonts w:ascii="Times New Roman" w:hAnsi="Times New Roman"/>
          <w:color w:val="2A2928"/>
          <w:sz w:val="28"/>
          <w:szCs w:val="28"/>
        </w:rPr>
      </w:pPr>
    </w:p>
    <w:tbl>
      <w:tblPr>
        <w:tblW w:w="5069" w:type="pct"/>
        <w:tblInd w:w="-134"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80"/>
        <w:gridCol w:w="5221"/>
        <w:gridCol w:w="1619"/>
        <w:gridCol w:w="2019"/>
      </w:tblGrid>
      <w:tr w:rsidR="001613BF" w:rsidRPr="0090545E" w14:paraId="153E699F" w14:textId="77777777" w:rsidTr="008A52C0">
        <w:tc>
          <w:tcPr>
            <w:tcW w:w="315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0C35C7" w14:textId="77777777" w:rsidR="001613BF" w:rsidRPr="0090545E" w:rsidRDefault="001613BF" w:rsidP="001613BF">
            <w:pPr>
              <w:spacing w:line="360" w:lineRule="atLeast"/>
              <w:jc w:val="center"/>
              <w:rPr>
                <w:rFonts w:ascii="Times New Roman" w:hAnsi="Times New Roman"/>
                <w:sz w:val="28"/>
                <w:szCs w:val="28"/>
              </w:rPr>
            </w:pPr>
            <w:r w:rsidRPr="0090545E">
              <w:rPr>
                <w:rFonts w:ascii="Times New Roman" w:hAnsi="Times New Roman"/>
                <w:sz w:val="28"/>
                <w:szCs w:val="28"/>
              </w:rPr>
              <w:t>Класифікація будівель та споруд</w:t>
            </w:r>
          </w:p>
        </w:tc>
        <w:tc>
          <w:tcPr>
            <w:tcW w:w="184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77E94F" w14:textId="77777777" w:rsidR="001613BF" w:rsidRPr="0090545E" w:rsidRDefault="001613BF" w:rsidP="001613BF">
            <w:pPr>
              <w:spacing w:line="360" w:lineRule="atLeast"/>
              <w:jc w:val="center"/>
              <w:rPr>
                <w:rFonts w:ascii="Times New Roman" w:hAnsi="Times New Roman"/>
                <w:sz w:val="28"/>
                <w:szCs w:val="28"/>
              </w:rPr>
            </w:pPr>
            <w:r w:rsidRPr="0090545E">
              <w:rPr>
                <w:rFonts w:ascii="Times New Roman" w:hAnsi="Times New Roman"/>
                <w:sz w:val="28"/>
                <w:szCs w:val="28"/>
              </w:rPr>
              <w:t>Ставки податку</w:t>
            </w:r>
            <w:r w:rsidRPr="0090545E">
              <w:rPr>
                <w:rFonts w:ascii="Times New Roman" w:hAnsi="Times New Roman"/>
                <w:sz w:val="28"/>
                <w:szCs w:val="28"/>
                <w:vertAlign w:val="superscript"/>
              </w:rPr>
              <w:t xml:space="preserve"> </w:t>
            </w:r>
            <w:r w:rsidRPr="0090545E">
              <w:rPr>
                <w:rFonts w:ascii="Times New Roman" w:hAnsi="Times New Roman"/>
                <w:sz w:val="28"/>
                <w:szCs w:val="28"/>
              </w:rPr>
              <w:t>за 1 кв. метр</w:t>
            </w:r>
            <w:r w:rsidRPr="0090545E">
              <w:rPr>
                <w:rFonts w:ascii="Times New Roman" w:hAnsi="Times New Roman"/>
                <w:sz w:val="28"/>
                <w:szCs w:val="28"/>
              </w:rPr>
              <w:br/>
              <w:t>(відсотків розміру мінімальної заробітної плати)</w:t>
            </w:r>
          </w:p>
        </w:tc>
      </w:tr>
      <w:tr w:rsidR="00B721BB" w:rsidRPr="0090545E" w14:paraId="47DBCF1E" w14:textId="77777777" w:rsidTr="0070593F">
        <w:trPr>
          <w:trHeight w:val="1455"/>
        </w:trPr>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666BE26"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код</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9972EB"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найменування</w:t>
            </w:r>
          </w:p>
        </w:tc>
        <w:tc>
          <w:tcPr>
            <w:tcW w:w="823" w:type="pc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14:paraId="5FDAADA3"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для юридичних осіб</w:t>
            </w:r>
          </w:p>
        </w:tc>
        <w:tc>
          <w:tcPr>
            <w:tcW w:w="1026" w:type="pct"/>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14:paraId="63442140"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 xml:space="preserve">для </w:t>
            </w:r>
          </w:p>
          <w:p w14:paraId="47BC88B0"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 xml:space="preserve">фізичних </w:t>
            </w:r>
          </w:p>
          <w:p w14:paraId="26D4AC1E" w14:textId="77777777" w:rsidR="00B721BB" w:rsidRPr="0090545E" w:rsidRDefault="00B721BB" w:rsidP="001613BF">
            <w:pPr>
              <w:spacing w:line="360" w:lineRule="atLeast"/>
              <w:jc w:val="center"/>
              <w:rPr>
                <w:rFonts w:ascii="Times New Roman" w:hAnsi="Times New Roman"/>
                <w:sz w:val="28"/>
                <w:szCs w:val="28"/>
              </w:rPr>
            </w:pPr>
            <w:r w:rsidRPr="0090545E">
              <w:rPr>
                <w:rFonts w:ascii="Times New Roman" w:hAnsi="Times New Roman"/>
                <w:sz w:val="28"/>
                <w:szCs w:val="28"/>
              </w:rPr>
              <w:t>осіб</w:t>
            </w:r>
          </w:p>
        </w:tc>
      </w:tr>
      <w:tr w:rsidR="001613BF" w:rsidRPr="0090545E" w14:paraId="38178C16"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6A5920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8E0187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житлові</w:t>
            </w:r>
          </w:p>
        </w:tc>
      </w:tr>
      <w:tr w:rsidR="001613BF" w:rsidRPr="0090545E" w14:paraId="60411331"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65EF52"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9B19FF"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Будинки одноквартирні</w:t>
            </w:r>
          </w:p>
        </w:tc>
      </w:tr>
      <w:tr w:rsidR="001613BF" w:rsidRPr="0090545E" w14:paraId="138BD583"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8A2A8C"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1110</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E8F1E57"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Будинки одноквартирні</w:t>
            </w:r>
            <w:r w:rsidRPr="0090545E">
              <w:rPr>
                <w:rFonts w:ascii="Times New Roman" w:hAnsi="Times New Roman"/>
                <w:sz w:val="28"/>
                <w:szCs w:val="28"/>
                <w:vertAlign w:val="superscript"/>
              </w:rPr>
              <w:t>5</w:t>
            </w:r>
          </w:p>
        </w:tc>
      </w:tr>
      <w:tr w:rsidR="00B721BB" w:rsidRPr="0090545E" w14:paraId="600E1343"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8AB743"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lastRenderedPageBreak/>
              <w:t>1110.1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2A579C7" w14:textId="77777777" w:rsidR="00B721BB" w:rsidRPr="0090545E" w:rsidRDefault="00B721BB" w:rsidP="001613BF">
            <w:pPr>
              <w:jc w:val="both"/>
              <w:rPr>
                <w:rFonts w:ascii="Times New Roman" w:hAnsi="Times New Roman"/>
                <w:sz w:val="28"/>
                <w:szCs w:val="28"/>
              </w:rPr>
            </w:pPr>
            <w:r w:rsidRPr="0090545E">
              <w:rPr>
                <w:rFonts w:ascii="Times New Roman" w:hAnsi="Times New Roman"/>
                <w:sz w:val="28"/>
                <w:szCs w:val="28"/>
              </w:rPr>
              <w:t>Будинки одноквартирні масової забудови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13DAB9F"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5EDD4EC"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B721BB" w:rsidRPr="0090545E" w14:paraId="684A746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705CDA8"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1110.2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4AF511D" w14:textId="77777777" w:rsidR="00B721BB" w:rsidRPr="0090545E" w:rsidRDefault="00B721BB" w:rsidP="001613BF">
            <w:pPr>
              <w:jc w:val="both"/>
              <w:rPr>
                <w:rFonts w:ascii="Times New Roman" w:hAnsi="Times New Roman"/>
                <w:sz w:val="28"/>
                <w:szCs w:val="28"/>
              </w:rPr>
            </w:pPr>
            <w:r w:rsidRPr="0090545E">
              <w:rPr>
                <w:rFonts w:ascii="Times New Roman" w:hAnsi="Times New Roman"/>
                <w:sz w:val="28"/>
                <w:szCs w:val="28"/>
              </w:rPr>
              <w:t>Котеджі та будинки одноквартирні підвищеної комфортності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4C7B062"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BC67A30"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B721BB" w:rsidRPr="00B75E51" w14:paraId="576535D3"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B617682"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1110.3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0C04D6" w14:textId="77777777" w:rsidR="00B721BB" w:rsidRPr="0090545E" w:rsidRDefault="00B721BB" w:rsidP="001613BF">
            <w:pPr>
              <w:jc w:val="both"/>
              <w:rPr>
                <w:rFonts w:ascii="Times New Roman" w:hAnsi="Times New Roman"/>
                <w:sz w:val="28"/>
                <w:szCs w:val="28"/>
              </w:rPr>
            </w:pPr>
            <w:r w:rsidRPr="0090545E">
              <w:rPr>
                <w:rFonts w:ascii="Times New Roman" w:hAnsi="Times New Roman"/>
                <w:sz w:val="28"/>
                <w:szCs w:val="28"/>
              </w:rPr>
              <w:t>Будинки садибного типу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92254A5"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515FBAF" w14:textId="1514932D" w:rsidR="00B721BB" w:rsidRPr="00B75E51" w:rsidRDefault="00B721BB" w:rsidP="001613BF">
            <w:pPr>
              <w:jc w:val="center"/>
              <w:rPr>
                <w:rFonts w:ascii="Times New Roman" w:hAnsi="Times New Roman"/>
                <w:sz w:val="28"/>
                <w:szCs w:val="28"/>
              </w:rPr>
            </w:pPr>
            <w:r w:rsidRPr="00B75E51">
              <w:rPr>
                <w:rFonts w:ascii="Times New Roman" w:hAnsi="Times New Roman"/>
                <w:sz w:val="28"/>
                <w:szCs w:val="28"/>
              </w:rPr>
              <w:t>0,1</w:t>
            </w:r>
          </w:p>
        </w:tc>
      </w:tr>
      <w:tr w:rsidR="00B721BB" w:rsidRPr="00B75E51" w14:paraId="2DD060D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CEC3E8"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1110.4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3E7677" w14:textId="77777777" w:rsidR="00B721BB" w:rsidRPr="0090545E" w:rsidRDefault="00B721BB" w:rsidP="001613BF">
            <w:pPr>
              <w:jc w:val="both"/>
              <w:rPr>
                <w:rFonts w:ascii="Times New Roman" w:hAnsi="Times New Roman"/>
                <w:sz w:val="28"/>
                <w:szCs w:val="28"/>
              </w:rPr>
            </w:pPr>
            <w:r w:rsidRPr="0090545E">
              <w:rPr>
                <w:rFonts w:ascii="Times New Roman" w:hAnsi="Times New Roman"/>
                <w:sz w:val="28"/>
                <w:szCs w:val="28"/>
              </w:rPr>
              <w:t>Будинки дачні та садові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253B59B"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06AD73F" w14:textId="515ED4C7" w:rsidR="00B721BB" w:rsidRPr="00B75E51" w:rsidRDefault="00B721BB" w:rsidP="001613BF">
            <w:pPr>
              <w:jc w:val="center"/>
              <w:rPr>
                <w:rFonts w:ascii="Times New Roman" w:hAnsi="Times New Roman"/>
                <w:sz w:val="28"/>
                <w:szCs w:val="28"/>
              </w:rPr>
            </w:pPr>
            <w:r w:rsidRPr="00B75E51">
              <w:rPr>
                <w:rFonts w:ascii="Times New Roman" w:hAnsi="Times New Roman"/>
                <w:sz w:val="28"/>
                <w:szCs w:val="28"/>
              </w:rPr>
              <w:t>0,1</w:t>
            </w:r>
          </w:p>
        </w:tc>
      </w:tr>
      <w:tr w:rsidR="001613BF" w:rsidRPr="0090545E" w14:paraId="44A62B0E"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208AA6"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173DB05"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Будинки з двома та більше квартирами</w:t>
            </w:r>
          </w:p>
        </w:tc>
      </w:tr>
      <w:tr w:rsidR="001613BF" w:rsidRPr="0090545E" w14:paraId="49314D5F"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CE8291"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1121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73BD4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Будинки з двома квартирами</w:t>
            </w:r>
          </w:p>
        </w:tc>
      </w:tr>
      <w:tr w:rsidR="00B721BB" w:rsidRPr="0090545E" w14:paraId="52DCCF9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7203AA"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1121.1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803558B" w14:textId="77777777" w:rsidR="00B721BB" w:rsidRPr="0090545E" w:rsidRDefault="00B721BB" w:rsidP="001613BF">
            <w:pPr>
              <w:rPr>
                <w:rFonts w:ascii="Times New Roman" w:hAnsi="Times New Roman"/>
                <w:sz w:val="28"/>
                <w:szCs w:val="28"/>
              </w:rPr>
            </w:pPr>
            <w:r w:rsidRPr="0090545E">
              <w:rPr>
                <w:rFonts w:ascii="Times New Roman" w:hAnsi="Times New Roman"/>
                <w:sz w:val="28"/>
                <w:szCs w:val="28"/>
              </w:rPr>
              <w:t>Будинки двоквартирні масової забудови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2F58598"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12F8BA"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B721BB" w:rsidRPr="0090545E" w14:paraId="60A1135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157DEB"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1121.2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8C8FF0" w14:textId="77777777" w:rsidR="00B721BB" w:rsidRPr="0090545E" w:rsidRDefault="00B721BB" w:rsidP="001613BF">
            <w:pPr>
              <w:rPr>
                <w:rFonts w:ascii="Times New Roman" w:hAnsi="Times New Roman"/>
                <w:sz w:val="28"/>
                <w:szCs w:val="28"/>
              </w:rPr>
            </w:pPr>
            <w:r w:rsidRPr="0090545E">
              <w:rPr>
                <w:rFonts w:ascii="Times New Roman" w:hAnsi="Times New Roman"/>
                <w:sz w:val="28"/>
                <w:szCs w:val="28"/>
              </w:rPr>
              <w:t>Котеджі та будинки двоквартирні підвищеної комфортності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E7AD5DC"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96B3370"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1613BF" w:rsidRPr="0090545E" w14:paraId="5FCCC737"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E7017FF"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1122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55633C"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Будинки з трьома та більше квартирами</w:t>
            </w:r>
          </w:p>
        </w:tc>
      </w:tr>
      <w:tr w:rsidR="00B721BB" w:rsidRPr="0090545E" w14:paraId="4BF7F60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0381B0"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1122.1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932EAD" w14:textId="77777777" w:rsidR="00B721BB" w:rsidRPr="0090545E" w:rsidRDefault="00B721BB" w:rsidP="001613BF">
            <w:pPr>
              <w:rPr>
                <w:rFonts w:ascii="Times New Roman" w:hAnsi="Times New Roman"/>
                <w:sz w:val="28"/>
                <w:szCs w:val="28"/>
              </w:rPr>
            </w:pPr>
            <w:r w:rsidRPr="0090545E">
              <w:rPr>
                <w:rFonts w:ascii="Times New Roman" w:hAnsi="Times New Roman"/>
                <w:sz w:val="28"/>
                <w:szCs w:val="28"/>
              </w:rPr>
              <w:t>Будинки багатоквартирні масової забудови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47298B5"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B594D52"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B721BB" w:rsidRPr="0090545E" w14:paraId="1B3C918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2A6C0C4"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1122.2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3DDE97" w14:textId="77777777" w:rsidR="00B721BB" w:rsidRPr="0090545E" w:rsidRDefault="00B721BB" w:rsidP="001613BF">
            <w:pPr>
              <w:rPr>
                <w:rFonts w:ascii="Times New Roman" w:hAnsi="Times New Roman"/>
                <w:sz w:val="28"/>
                <w:szCs w:val="28"/>
              </w:rPr>
            </w:pPr>
            <w:r w:rsidRPr="0090545E">
              <w:rPr>
                <w:rFonts w:ascii="Times New Roman" w:hAnsi="Times New Roman"/>
                <w:sz w:val="28"/>
                <w:szCs w:val="28"/>
              </w:rPr>
              <w:t>Будинки багатоквартирні підвищеної комфортності, індивідуальні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A913A53"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077491D"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B721BB" w:rsidRPr="0090545E" w14:paraId="5CC23D4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DA810DA"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1122.3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9B8477" w14:textId="77777777" w:rsidR="00B721BB" w:rsidRPr="0090545E" w:rsidRDefault="00B721BB" w:rsidP="001613BF">
            <w:pPr>
              <w:rPr>
                <w:rFonts w:ascii="Times New Roman" w:hAnsi="Times New Roman"/>
                <w:sz w:val="28"/>
                <w:szCs w:val="28"/>
              </w:rPr>
            </w:pPr>
            <w:r w:rsidRPr="0090545E">
              <w:rPr>
                <w:rFonts w:ascii="Times New Roman" w:hAnsi="Times New Roman"/>
                <w:sz w:val="28"/>
                <w:szCs w:val="28"/>
              </w:rPr>
              <w:t>Будинки житлові готельного типу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0359A13"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1</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364CABB" w14:textId="77777777" w:rsidR="00B721BB" w:rsidRPr="0090545E" w:rsidRDefault="00B721BB" w:rsidP="001613BF">
            <w:pPr>
              <w:jc w:val="center"/>
              <w:rPr>
                <w:rFonts w:ascii="Times New Roman" w:hAnsi="Times New Roman"/>
                <w:sz w:val="28"/>
                <w:szCs w:val="28"/>
              </w:rPr>
            </w:pPr>
            <w:r w:rsidRPr="0090545E">
              <w:rPr>
                <w:rFonts w:ascii="Times New Roman" w:hAnsi="Times New Roman"/>
                <w:sz w:val="28"/>
                <w:szCs w:val="28"/>
              </w:rPr>
              <w:t>0,15</w:t>
            </w:r>
          </w:p>
        </w:tc>
      </w:tr>
      <w:tr w:rsidR="001613BF" w:rsidRPr="0090545E" w14:paraId="21AA684E"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B5A25D"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113</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228DE5"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Гуртожитки</w:t>
            </w:r>
          </w:p>
        </w:tc>
      </w:tr>
      <w:tr w:rsidR="005A5087" w:rsidRPr="0090545E" w14:paraId="268415D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703135"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81C92EC"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Гуртожитки для робітників та службовців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B3D4B51"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697F2542"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C55614"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1A257742"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4465AA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1197EF"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Гуртожитки для студентів вищих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FFE73A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3FA8BB7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2CBB9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6680D6A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A5CEBE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D3D1D7"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Гуртожитки для учнів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E2610C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755E7CC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4E6D4DC"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16AAAA5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B7E9F5"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59750AA"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Будинки-інтернати для людей похилого віку та інвалідів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8FE82E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56F14032"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389B4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3D7B122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55D5D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3F9D2E8"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Будинки дитини та сирітські будинки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21D01F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3DE17251"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CEB647F"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3AD9A3D4"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748750"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77C86D"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Будинки для біженців, притулки для бездомних</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850D88F"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p w14:paraId="3090D36C"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0B982C"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w:t>
            </w:r>
          </w:p>
        </w:tc>
      </w:tr>
      <w:tr w:rsidR="005A5087" w:rsidRPr="0090545E" w14:paraId="18CD2ED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A6EDFAC"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1130.9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87934B"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Будинки для колективного проживання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2A5480"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1,5 </w:t>
            </w:r>
          </w:p>
          <w:p w14:paraId="18F88B71"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0A38D5"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1,5 </w:t>
            </w:r>
          </w:p>
          <w:p w14:paraId="2D33017F"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r>
      <w:tr w:rsidR="001613BF" w:rsidRPr="0090545E" w14:paraId="06596AE4"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8BCA4D"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7DCA2AC"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нежитлові</w:t>
            </w:r>
          </w:p>
        </w:tc>
      </w:tr>
      <w:tr w:rsidR="001613BF" w:rsidRPr="0090545E" w14:paraId="6C7DED73"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F666E77"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7A8A992"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Готелі, ресторани та подібні будівлі</w:t>
            </w:r>
          </w:p>
        </w:tc>
      </w:tr>
      <w:tr w:rsidR="001613BF" w:rsidRPr="0090545E" w14:paraId="2462AA68"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0B4373"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1211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9275131"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готельні</w:t>
            </w:r>
          </w:p>
        </w:tc>
      </w:tr>
      <w:tr w:rsidR="005A5087" w:rsidRPr="0090545E" w14:paraId="70DA888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83016F1"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ED2079"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Готелі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F03A4C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19D5A344"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E51EED" w14:textId="60F33B72"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0,</w:t>
            </w:r>
            <w:r w:rsidR="00EA094C" w:rsidRPr="00B75E51">
              <w:rPr>
                <w:rFonts w:ascii="Times New Roman" w:hAnsi="Times New Roman"/>
                <w:sz w:val="28"/>
                <w:szCs w:val="28"/>
              </w:rPr>
              <w:t>3</w:t>
            </w:r>
          </w:p>
          <w:p w14:paraId="77E03EEA"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5A5087" w:rsidRPr="0090545E" w14:paraId="1D02DD0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B45DB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47BF1A6"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Мотелі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1F241AC"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25CE518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1B87E7" w14:textId="1DF2CA09"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0,</w:t>
            </w:r>
            <w:r w:rsidR="00EA094C" w:rsidRPr="00B75E51">
              <w:rPr>
                <w:rFonts w:ascii="Times New Roman" w:hAnsi="Times New Roman"/>
                <w:sz w:val="28"/>
                <w:szCs w:val="28"/>
              </w:rPr>
              <w:t>3</w:t>
            </w:r>
          </w:p>
          <w:p w14:paraId="7639A885"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5A5087" w:rsidRPr="0090545E" w14:paraId="7F04879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E6CA09"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DE18958"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Кемпінги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05ED926"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41BD5B06"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859D551" w14:textId="0182FC63"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0,</w:t>
            </w:r>
            <w:r w:rsidR="00EA094C" w:rsidRPr="00B75E51">
              <w:rPr>
                <w:rFonts w:ascii="Times New Roman" w:hAnsi="Times New Roman"/>
                <w:sz w:val="28"/>
                <w:szCs w:val="28"/>
              </w:rPr>
              <w:t>3</w:t>
            </w:r>
          </w:p>
          <w:p w14:paraId="495939A0"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5A5087" w:rsidRPr="0090545E" w14:paraId="759D315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D37FB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D7FFC7"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Пансіонати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87C3CD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71373C94"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lastRenderedPageBreak/>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1BDB3F" w14:textId="6FB2003E"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lastRenderedPageBreak/>
              <w:t>0,</w:t>
            </w:r>
            <w:r w:rsidR="00EA094C" w:rsidRPr="00B75E51">
              <w:rPr>
                <w:rFonts w:ascii="Times New Roman" w:hAnsi="Times New Roman"/>
                <w:sz w:val="28"/>
                <w:szCs w:val="28"/>
              </w:rPr>
              <w:t>3</w:t>
            </w:r>
          </w:p>
          <w:p w14:paraId="1AB6E5DE"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lastRenderedPageBreak/>
              <w:t> </w:t>
            </w:r>
          </w:p>
        </w:tc>
      </w:tr>
      <w:tr w:rsidR="005A5087" w:rsidRPr="0090545E" w14:paraId="7041BA92"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A7BB413"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lastRenderedPageBreak/>
              <w:t>1211.5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6B7F6F8"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Ресторани та бари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A8A7F8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6E4B4C69"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BF4756" w14:textId="5BED3B3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0,</w:t>
            </w:r>
            <w:r w:rsidR="00EA094C" w:rsidRPr="00B75E51">
              <w:rPr>
                <w:rFonts w:ascii="Times New Roman" w:hAnsi="Times New Roman"/>
                <w:sz w:val="28"/>
                <w:szCs w:val="28"/>
              </w:rPr>
              <w:t>3</w:t>
            </w:r>
          </w:p>
          <w:p w14:paraId="1A209D5D"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1613BF" w:rsidRPr="0090545E" w14:paraId="6B35A781"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9F5F50"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1212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1845AD" w14:textId="77777777" w:rsidR="001613BF" w:rsidRPr="00B75E51" w:rsidRDefault="001613BF" w:rsidP="001613BF">
            <w:pPr>
              <w:jc w:val="center"/>
              <w:rPr>
                <w:rFonts w:ascii="Times New Roman" w:hAnsi="Times New Roman"/>
                <w:sz w:val="28"/>
                <w:szCs w:val="28"/>
              </w:rPr>
            </w:pPr>
            <w:r w:rsidRPr="00B75E51">
              <w:rPr>
                <w:rFonts w:ascii="Times New Roman" w:hAnsi="Times New Roman"/>
                <w:sz w:val="28"/>
                <w:szCs w:val="28"/>
              </w:rPr>
              <w:t>Інші будівлі для тимчасового проживання</w:t>
            </w:r>
          </w:p>
        </w:tc>
      </w:tr>
      <w:tr w:rsidR="005A5087" w:rsidRPr="0090545E" w14:paraId="0AF11C33"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67FFC5"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CBDE71"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Туристичні бази та гірські притулки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C215F8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675AAD02"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AC264E" w14:textId="6A87D2A8"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0,</w:t>
            </w:r>
            <w:r w:rsidR="00EA094C" w:rsidRPr="00B75E51">
              <w:rPr>
                <w:rFonts w:ascii="Times New Roman" w:hAnsi="Times New Roman"/>
                <w:sz w:val="28"/>
                <w:szCs w:val="28"/>
              </w:rPr>
              <w:t>3</w:t>
            </w:r>
          </w:p>
          <w:p w14:paraId="13464C7D"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5A5087" w:rsidRPr="0090545E" w14:paraId="1B49E25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D37A43"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063CD8"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Дитячі та сімейні табори відпочинку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45928DF"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1B81DD56"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14FC7D" w14:textId="38EBC604"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0,</w:t>
            </w:r>
            <w:r w:rsidR="00EA094C" w:rsidRPr="00B75E51">
              <w:rPr>
                <w:rFonts w:ascii="Times New Roman" w:hAnsi="Times New Roman"/>
                <w:sz w:val="28"/>
                <w:szCs w:val="28"/>
              </w:rPr>
              <w:t>3</w:t>
            </w:r>
          </w:p>
          <w:p w14:paraId="202735DB"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5A5087" w:rsidRPr="0090545E" w14:paraId="2FB26F64"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7DA80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A5099C"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Центри та будинки відпочинку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56E8E80"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7D5D7C7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67CFBBD" w14:textId="699B9474"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0,</w:t>
            </w:r>
            <w:r w:rsidR="00EA094C" w:rsidRPr="00B75E51">
              <w:rPr>
                <w:rFonts w:ascii="Times New Roman" w:hAnsi="Times New Roman"/>
                <w:sz w:val="28"/>
                <w:szCs w:val="28"/>
              </w:rPr>
              <w:t>3</w:t>
            </w:r>
          </w:p>
          <w:p w14:paraId="03D223C2"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5A5087" w:rsidRPr="0090545E" w14:paraId="540E765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6825B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1212.9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7BEE3F"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Інші будівлі для тимчасового проживання, не класифіковані раніше</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E6F97A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2A1A381D"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AE784D4" w14:textId="25CE0CAF"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0,</w:t>
            </w:r>
            <w:r w:rsidR="00EA094C" w:rsidRPr="00B75E51">
              <w:rPr>
                <w:rFonts w:ascii="Times New Roman" w:hAnsi="Times New Roman"/>
                <w:sz w:val="28"/>
                <w:szCs w:val="28"/>
              </w:rPr>
              <w:t>3</w:t>
            </w:r>
          </w:p>
          <w:p w14:paraId="2EDFA01E"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1613BF" w:rsidRPr="0090545E" w14:paraId="3F0638CE"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DEC07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8AA5C5" w14:textId="77777777" w:rsidR="001613BF" w:rsidRPr="00B75E51" w:rsidRDefault="001613BF" w:rsidP="001613BF">
            <w:pPr>
              <w:jc w:val="center"/>
              <w:rPr>
                <w:rFonts w:ascii="Times New Roman" w:hAnsi="Times New Roman"/>
                <w:sz w:val="28"/>
                <w:szCs w:val="28"/>
              </w:rPr>
            </w:pPr>
            <w:r w:rsidRPr="00B75E51">
              <w:rPr>
                <w:rFonts w:ascii="Times New Roman" w:hAnsi="Times New Roman"/>
                <w:sz w:val="28"/>
                <w:szCs w:val="28"/>
              </w:rPr>
              <w:t>Будівлі офісні</w:t>
            </w:r>
          </w:p>
        </w:tc>
      </w:tr>
      <w:tr w:rsidR="001613BF" w:rsidRPr="0090545E" w14:paraId="18A72A0D"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CBE0031"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1220</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01A366F" w14:textId="77777777" w:rsidR="001613BF" w:rsidRPr="00B75E51" w:rsidRDefault="001613BF" w:rsidP="001613BF">
            <w:pPr>
              <w:jc w:val="center"/>
              <w:rPr>
                <w:rFonts w:ascii="Times New Roman" w:hAnsi="Times New Roman"/>
                <w:sz w:val="28"/>
                <w:szCs w:val="28"/>
              </w:rPr>
            </w:pPr>
            <w:r w:rsidRPr="00B75E51">
              <w:rPr>
                <w:rFonts w:ascii="Times New Roman" w:hAnsi="Times New Roman"/>
                <w:sz w:val="28"/>
                <w:szCs w:val="28"/>
              </w:rPr>
              <w:t>Будівлі офісні</w:t>
            </w:r>
          </w:p>
        </w:tc>
      </w:tr>
      <w:tr w:rsidR="005A5087" w:rsidRPr="0090545E" w14:paraId="68B37C8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04F383"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1220.1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8FECAAC"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Будівлі органів державного та місцевого управління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1B1F969"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p w14:paraId="43B9EB3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816E0D"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p w14:paraId="5667D717"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5A5087" w:rsidRPr="0090545E" w14:paraId="78F395B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8BDF5FA"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1220.2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A925FF9"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Будівлі фінансового обслуговування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C78995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0,5</w:t>
            </w:r>
          </w:p>
          <w:p w14:paraId="59A070A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0FB2A0" w14:textId="186BB8A3"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r w:rsidR="00EA094C" w:rsidRPr="00B75E51">
              <w:rPr>
                <w:rFonts w:ascii="Times New Roman" w:hAnsi="Times New Roman"/>
                <w:sz w:val="28"/>
                <w:szCs w:val="28"/>
              </w:rPr>
              <w:t>0,5</w:t>
            </w:r>
          </w:p>
          <w:p w14:paraId="2444A827"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5A5087" w:rsidRPr="0090545E" w14:paraId="767EA49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C46EFE" w14:textId="77777777" w:rsidR="005A5087" w:rsidRPr="0090545E" w:rsidRDefault="005A5087" w:rsidP="001613BF">
            <w:pPr>
              <w:jc w:val="center"/>
              <w:rPr>
                <w:rFonts w:ascii="Times New Roman" w:hAnsi="Times New Roman"/>
                <w:color w:val="000000"/>
                <w:sz w:val="28"/>
                <w:szCs w:val="28"/>
              </w:rPr>
            </w:pPr>
            <w:r w:rsidRPr="0090545E">
              <w:rPr>
                <w:rFonts w:ascii="Times New Roman" w:hAnsi="Times New Roman"/>
                <w:color w:val="000000"/>
                <w:sz w:val="28"/>
                <w:szCs w:val="28"/>
              </w:rPr>
              <w:t>1220.3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E2DF84" w14:textId="77777777" w:rsidR="005A5087" w:rsidRPr="0090545E" w:rsidRDefault="005A5087" w:rsidP="001613BF">
            <w:pPr>
              <w:rPr>
                <w:rFonts w:ascii="Times New Roman" w:hAnsi="Times New Roman"/>
                <w:color w:val="000000"/>
                <w:sz w:val="28"/>
                <w:szCs w:val="28"/>
              </w:rPr>
            </w:pPr>
            <w:r w:rsidRPr="0090545E">
              <w:rPr>
                <w:rFonts w:ascii="Times New Roman" w:hAnsi="Times New Roman"/>
                <w:color w:val="000000"/>
                <w:sz w:val="28"/>
                <w:szCs w:val="28"/>
              </w:rPr>
              <w:t>Будівлі органів правосуддя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7A58B3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p w14:paraId="34DB9D85"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836C28B"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p w14:paraId="17D2366D"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5A5087" w:rsidRPr="0090545E" w14:paraId="119CAFC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37D79D7"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1220.4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FB81B7A"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Будівлі закордонних представництв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502E03A" w14:textId="77777777" w:rsidR="005A5087" w:rsidRPr="0090545E" w:rsidRDefault="005A5087" w:rsidP="005A5087">
            <w:pPr>
              <w:jc w:val="center"/>
              <w:rPr>
                <w:rFonts w:ascii="Times New Roman" w:hAnsi="Times New Roman"/>
                <w:sz w:val="28"/>
                <w:szCs w:val="28"/>
              </w:rPr>
            </w:pPr>
            <w:r w:rsidRPr="0090545E">
              <w:rPr>
                <w:rFonts w:ascii="Times New Roman" w:hAnsi="Times New Roman"/>
                <w:sz w:val="28"/>
                <w:szCs w:val="28"/>
              </w:rPr>
              <w:t>1,5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60E0CC" w14:textId="77777777" w:rsidR="005A5087" w:rsidRPr="00B75E51" w:rsidRDefault="005A5087" w:rsidP="005A5087">
            <w:pPr>
              <w:jc w:val="center"/>
              <w:rPr>
                <w:rFonts w:ascii="Times New Roman" w:hAnsi="Times New Roman"/>
                <w:sz w:val="28"/>
                <w:szCs w:val="28"/>
              </w:rPr>
            </w:pPr>
            <w:r w:rsidRPr="00B75E51">
              <w:rPr>
                <w:rFonts w:ascii="Times New Roman" w:hAnsi="Times New Roman"/>
                <w:sz w:val="28"/>
                <w:szCs w:val="28"/>
              </w:rPr>
              <w:t>1,5</w:t>
            </w:r>
          </w:p>
        </w:tc>
      </w:tr>
      <w:tr w:rsidR="005A5087" w:rsidRPr="0090545E" w14:paraId="5436EA4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3102B93"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1220.5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648EC7"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Адміністративно-побутові будівлі промислових підприємств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2C6431B"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1B094258"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42F426" w14:textId="7698A6EB"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0,</w:t>
            </w:r>
            <w:r w:rsidR="00EA094C" w:rsidRPr="00B75E51">
              <w:rPr>
                <w:rFonts w:ascii="Times New Roman" w:hAnsi="Times New Roman"/>
                <w:sz w:val="28"/>
                <w:szCs w:val="28"/>
              </w:rPr>
              <w:t>3</w:t>
            </w:r>
          </w:p>
          <w:p w14:paraId="1C9D28E7"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5A5087" w:rsidRPr="0090545E" w14:paraId="07CD296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C58C44"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1220.9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A2DF94" w14:textId="77777777" w:rsidR="005A5087" w:rsidRPr="0090545E" w:rsidRDefault="005A5087" w:rsidP="001613BF">
            <w:pPr>
              <w:rPr>
                <w:rFonts w:ascii="Times New Roman" w:hAnsi="Times New Roman"/>
                <w:sz w:val="28"/>
                <w:szCs w:val="28"/>
              </w:rPr>
            </w:pPr>
            <w:r w:rsidRPr="0090545E">
              <w:rPr>
                <w:rFonts w:ascii="Times New Roman" w:hAnsi="Times New Roman"/>
                <w:sz w:val="28"/>
                <w:szCs w:val="28"/>
              </w:rPr>
              <w:t>Будівлі для конторських та адміністративних цілей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567E032"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0,3 </w:t>
            </w:r>
          </w:p>
          <w:p w14:paraId="1D10B72E" w14:textId="77777777" w:rsidR="005A5087" w:rsidRPr="0090545E" w:rsidRDefault="005A5087"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503176" w14:textId="4B2B4D53"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0,</w:t>
            </w:r>
            <w:r w:rsidR="00EA094C" w:rsidRPr="00B75E51">
              <w:rPr>
                <w:rFonts w:ascii="Times New Roman" w:hAnsi="Times New Roman"/>
                <w:sz w:val="28"/>
                <w:szCs w:val="28"/>
              </w:rPr>
              <w:t>3</w:t>
            </w:r>
          </w:p>
          <w:p w14:paraId="108635DD" w14:textId="77777777" w:rsidR="005A5087" w:rsidRPr="00B75E51" w:rsidRDefault="005A5087" w:rsidP="001613BF">
            <w:pPr>
              <w:jc w:val="center"/>
              <w:rPr>
                <w:rFonts w:ascii="Times New Roman" w:hAnsi="Times New Roman"/>
                <w:sz w:val="28"/>
                <w:szCs w:val="28"/>
              </w:rPr>
            </w:pPr>
            <w:r w:rsidRPr="00B75E51">
              <w:rPr>
                <w:rFonts w:ascii="Times New Roman" w:hAnsi="Times New Roman"/>
                <w:sz w:val="28"/>
                <w:szCs w:val="28"/>
              </w:rPr>
              <w:t> </w:t>
            </w:r>
          </w:p>
        </w:tc>
      </w:tr>
      <w:tr w:rsidR="001613BF" w:rsidRPr="0090545E" w14:paraId="32968EA5"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4B9AD74"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123</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24029F6"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торговельні</w:t>
            </w:r>
          </w:p>
        </w:tc>
      </w:tr>
      <w:tr w:rsidR="001613BF" w:rsidRPr="0090545E" w14:paraId="63E1FBEF"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4EB2655"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1230</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C2A7547"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торговельні</w:t>
            </w:r>
          </w:p>
        </w:tc>
      </w:tr>
      <w:tr w:rsidR="008934D7" w:rsidRPr="0090545E" w14:paraId="047D74B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8AE32D"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E3A3001"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Торгові центри, універмаги, магазини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59507D8A"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094AA3E"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2253D0C9" w14:textId="77777777" w:rsidR="008934D7" w:rsidRPr="0090545E" w:rsidRDefault="008934D7" w:rsidP="001613BF">
            <w:pPr>
              <w:jc w:val="center"/>
              <w:rPr>
                <w:rFonts w:ascii="Times New Roman" w:hAnsi="Times New Roman"/>
                <w:sz w:val="28"/>
                <w:szCs w:val="28"/>
              </w:rPr>
            </w:pPr>
          </w:p>
        </w:tc>
      </w:tr>
      <w:tr w:rsidR="008934D7" w:rsidRPr="0090545E" w14:paraId="40027702"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F2F462"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962906"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Криті ринки, павільйони та зали для ярмарків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5B0815B"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0428EAD9"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30C63C42" w14:textId="77777777" w:rsidR="008934D7" w:rsidRPr="0090545E" w:rsidRDefault="008934D7" w:rsidP="001613BF">
            <w:pPr>
              <w:jc w:val="center"/>
              <w:rPr>
                <w:rFonts w:ascii="Times New Roman" w:hAnsi="Times New Roman"/>
                <w:sz w:val="28"/>
                <w:szCs w:val="28"/>
              </w:rPr>
            </w:pPr>
          </w:p>
        </w:tc>
      </w:tr>
      <w:tr w:rsidR="008934D7" w:rsidRPr="0090545E" w14:paraId="2BCE6ED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99C690F"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773C6A"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Станції технічного обслуговування автомобілів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395591CA"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3DB56DFA"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7448E6E2" w14:textId="77777777" w:rsidR="008934D7" w:rsidRPr="0090545E" w:rsidRDefault="008934D7" w:rsidP="001613BF">
            <w:pPr>
              <w:jc w:val="center"/>
              <w:rPr>
                <w:rFonts w:ascii="Times New Roman" w:hAnsi="Times New Roman"/>
                <w:sz w:val="28"/>
                <w:szCs w:val="28"/>
              </w:rPr>
            </w:pPr>
          </w:p>
        </w:tc>
      </w:tr>
      <w:tr w:rsidR="008934D7" w:rsidRPr="0090545E" w14:paraId="3D74D95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7F79B0"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6C1C46"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Їдальні, кафе, закусочні тощо</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08559E9"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2393B68"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38A8C406" w14:textId="77777777" w:rsidR="008934D7" w:rsidRPr="0090545E" w:rsidRDefault="008934D7" w:rsidP="001613BF">
            <w:pPr>
              <w:jc w:val="center"/>
              <w:rPr>
                <w:rFonts w:ascii="Times New Roman" w:hAnsi="Times New Roman"/>
                <w:sz w:val="28"/>
                <w:szCs w:val="28"/>
              </w:rPr>
            </w:pPr>
          </w:p>
        </w:tc>
      </w:tr>
      <w:tr w:rsidR="008934D7" w:rsidRPr="0090545E" w14:paraId="6989443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6C2E387"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9F94B9"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Бази та склади підприємств торгівлі і громадського харчування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2E195F84"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18067EF2"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4C40B5BF" w14:textId="77777777" w:rsidR="008934D7" w:rsidRPr="0090545E" w:rsidRDefault="008934D7" w:rsidP="001613BF">
            <w:pPr>
              <w:jc w:val="center"/>
              <w:rPr>
                <w:rFonts w:ascii="Times New Roman" w:hAnsi="Times New Roman"/>
                <w:sz w:val="28"/>
                <w:szCs w:val="28"/>
              </w:rPr>
            </w:pPr>
          </w:p>
        </w:tc>
      </w:tr>
      <w:tr w:rsidR="008934D7" w:rsidRPr="0090545E" w14:paraId="414EB0F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09E38B"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6B19DF"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Будівлі підприємств побутового обслуговування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07CC59B4"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42B63742"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6372AC73" w14:textId="77777777" w:rsidR="008934D7" w:rsidRPr="0090545E" w:rsidRDefault="008934D7" w:rsidP="001613BF">
            <w:pPr>
              <w:jc w:val="center"/>
              <w:rPr>
                <w:rFonts w:ascii="Times New Roman" w:hAnsi="Times New Roman"/>
                <w:sz w:val="28"/>
                <w:szCs w:val="28"/>
              </w:rPr>
            </w:pPr>
          </w:p>
        </w:tc>
      </w:tr>
      <w:tr w:rsidR="008934D7" w:rsidRPr="0090545E" w14:paraId="156E697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2E6B604"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1230.9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E16E39" w14:textId="77777777" w:rsidR="008934D7" w:rsidRPr="0090545E" w:rsidRDefault="008934D7" w:rsidP="001613BF">
            <w:pPr>
              <w:rPr>
                <w:rFonts w:ascii="Times New Roman" w:hAnsi="Times New Roman"/>
                <w:sz w:val="28"/>
                <w:szCs w:val="28"/>
              </w:rPr>
            </w:pPr>
            <w:r w:rsidRPr="0090545E">
              <w:rPr>
                <w:rFonts w:ascii="Times New Roman" w:hAnsi="Times New Roman"/>
                <w:sz w:val="28"/>
                <w:szCs w:val="28"/>
              </w:rPr>
              <w:t>Будівлі торговельні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14:paraId="4E4E7872"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14:paraId="57D88377" w14:textId="77777777" w:rsidR="008934D7" w:rsidRPr="0090545E" w:rsidRDefault="008934D7" w:rsidP="001613BF">
            <w:pPr>
              <w:jc w:val="center"/>
              <w:rPr>
                <w:rFonts w:ascii="Times New Roman" w:hAnsi="Times New Roman"/>
                <w:sz w:val="28"/>
                <w:szCs w:val="28"/>
              </w:rPr>
            </w:pPr>
            <w:r w:rsidRPr="0090545E">
              <w:rPr>
                <w:rFonts w:ascii="Times New Roman" w:hAnsi="Times New Roman"/>
                <w:sz w:val="28"/>
                <w:szCs w:val="28"/>
              </w:rPr>
              <w:t>0,25</w:t>
            </w:r>
          </w:p>
          <w:p w14:paraId="28385DAC" w14:textId="77777777" w:rsidR="008934D7" w:rsidRPr="0090545E" w:rsidRDefault="008934D7" w:rsidP="001613BF">
            <w:pPr>
              <w:jc w:val="center"/>
              <w:rPr>
                <w:rFonts w:ascii="Times New Roman" w:hAnsi="Times New Roman"/>
                <w:sz w:val="28"/>
                <w:szCs w:val="28"/>
              </w:rPr>
            </w:pPr>
          </w:p>
        </w:tc>
      </w:tr>
      <w:tr w:rsidR="001613BF" w:rsidRPr="0090545E" w14:paraId="3D9FC2A1"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D12691"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lastRenderedPageBreak/>
              <w:t>124</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C159D3"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транспорту та засобів зв'язку</w:t>
            </w:r>
          </w:p>
        </w:tc>
      </w:tr>
      <w:tr w:rsidR="001613BF" w:rsidRPr="0090545E" w14:paraId="4B7741A9"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4FA5F33"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1241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22F0A9"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Вокзали, аеровокзали, будівлі засобів зв'язку та пов'язані з ними будівлі</w:t>
            </w:r>
          </w:p>
        </w:tc>
      </w:tr>
      <w:tr w:rsidR="00464CB0" w:rsidRPr="0090545E" w14:paraId="6B1D280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91EC810"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CEDD537"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Автовокзали та інші будівлі автомобільного транспорту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B19A327"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94F8E5"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52E76D7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968A22"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3E2DAB"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Вокзали та інші будівлі залізничного транспорту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66AC180"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8E372D"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278BE273"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3608B2A"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C77E8E"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Будівлі міського електротранспорту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54F058B"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3949E5A"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270D31D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C7B2414"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23E5FC"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Аеровокзали та інші будівлі повітряного транспорту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B3AE2C5"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D1A5A75"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3F3C3AF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3ED2C3"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2856C2"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Морські та річкові вокзали, маяки та пов'язані з ними будівлі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7953B1A"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3091A20"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4713CB5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AF84AE"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C81C45A"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Будівлі станцій підвісних та канатних доріг</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95692EC"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4F6CF6"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1FF1FED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D6CCEBA"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24394A8"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Будівлі центрів радіо- та телевізійного мовлення, телефонних станцій, телекомунікаційних центрів тощо</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5AAB7C3"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589FA9"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4773432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CA8641"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18D20A9"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Ангари для літаків, локомотивні, вагонні, трамвайні та тролейбусні депо</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E2AE450"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85A0B6"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464CB0" w:rsidRPr="0090545E" w14:paraId="7CB953C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E5061E" w14:textId="77777777" w:rsidR="00464CB0" w:rsidRPr="0090545E" w:rsidRDefault="00464CB0" w:rsidP="001613BF">
            <w:pPr>
              <w:jc w:val="center"/>
              <w:rPr>
                <w:rFonts w:ascii="Times New Roman" w:hAnsi="Times New Roman"/>
                <w:sz w:val="28"/>
                <w:szCs w:val="28"/>
              </w:rPr>
            </w:pPr>
            <w:r w:rsidRPr="0090545E">
              <w:rPr>
                <w:rFonts w:ascii="Times New Roman" w:hAnsi="Times New Roman"/>
                <w:sz w:val="28"/>
                <w:szCs w:val="28"/>
              </w:rPr>
              <w:t>1241.9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C286E8A" w14:textId="77777777" w:rsidR="00464CB0" w:rsidRPr="0090545E" w:rsidRDefault="00464CB0" w:rsidP="001613BF">
            <w:pPr>
              <w:rPr>
                <w:rFonts w:ascii="Times New Roman" w:hAnsi="Times New Roman"/>
                <w:sz w:val="28"/>
                <w:szCs w:val="28"/>
              </w:rPr>
            </w:pPr>
            <w:r w:rsidRPr="0090545E">
              <w:rPr>
                <w:rFonts w:ascii="Times New Roman" w:hAnsi="Times New Roman"/>
                <w:sz w:val="28"/>
                <w:szCs w:val="28"/>
              </w:rPr>
              <w:t>Будівлі транспорту та засобів зв'язку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6255C1C"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24B4595" w14:textId="77777777" w:rsidR="00464CB0" w:rsidRPr="0090545E" w:rsidRDefault="00464CB0" w:rsidP="00464CB0">
            <w:pPr>
              <w:jc w:val="center"/>
              <w:rPr>
                <w:rFonts w:ascii="Times New Roman" w:hAnsi="Times New Roman"/>
                <w:sz w:val="28"/>
                <w:szCs w:val="28"/>
              </w:rPr>
            </w:pPr>
            <w:r w:rsidRPr="0090545E">
              <w:rPr>
                <w:rFonts w:ascii="Times New Roman" w:hAnsi="Times New Roman"/>
                <w:sz w:val="28"/>
                <w:szCs w:val="28"/>
              </w:rPr>
              <w:t>0,5</w:t>
            </w:r>
          </w:p>
        </w:tc>
      </w:tr>
      <w:tr w:rsidR="001613BF" w:rsidRPr="0090545E" w14:paraId="1A444EE4"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CD09DD0"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1242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431333"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Гаражі</w:t>
            </w:r>
          </w:p>
        </w:tc>
      </w:tr>
      <w:tr w:rsidR="00A5422D" w:rsidRPr="0090545E" w14:paraId="637B9AE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933F9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1242.1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FC727B"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Гаражі наземні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FC0A99B"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D377FBD"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2C6D1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w:t>
            </w:r>
            <w:r>
              <w:rPr>
                <w:rFonts w:ascii="Times New Roman" w:hAnsi="Times New Roman"/>
                <w:sz w:val="28"/>
                <w:szCs w:val="28"/>
              </w:rPr>
              <w:t>1</w:t>
            </w:r>
            <w:r w:rsidRPr="0090545E">
              <w:rPr>
                <w:rFonts w:ascii="Times New Roman" w:hAnsi="Times New Roman"/>
                <w:sz w:val="28"/>
                <w:szCs w:val="28"/>
              </w:rPr>
              <w:t>5</w:t>
            </w:r>
          </w:p>
          <w:p w14:paraId="2462203D"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r>
      <w:tr w:rsidR="00A5422D" w:rsidRPr="0090545E" w14:paraId="269FC1C3" w14:textId="77777777" w:rsidTr="0070593F">
        <w:trPr>
          <w:trHeight w:val="87"/>
        </w:trPr>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7F35CFA"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1242.2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E42A55B"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Гаражі підземні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DCE794A"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450FCEA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7763B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w:t>
            </w:r>
            <w:r>
              <w:rPr>
                <w:rFonts w:ascii="Times New Roman" w:hAnsi="Times New Roman"/>
                <w:sz w:val="28"/>
                <w:szCs w:val="28"/>
              </w:rPr>
              <w:t>1</w:t>
            </w:r>
            <w:r w:rsidRPr="0090545E">
              <w:rPr>
                <w:rFonts w:ascii="Times New Roman" w:hAnsi="Times New Roman"/>
                <w:sz w:val="28"/>
                <w:szCs w:val="28"/>
              </w:rPr>
              <w:t>5</w:t>
            </w:r>
          </w:p>
          <w:p w14:paraId="213919C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r>
      <w:tr w:rsidR="00A5422D" w:rsidRPr="0090545E" w14:paraId="4594590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9D92C1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1242.3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7CFE16"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Стоянки автомобільні криті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52C97B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1AC6105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6DBBE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w:t>
            </w:r>
            <w:r>
              <w:rPr>
                <w:rFonts w:ascii="Times New Roman" w:hAnsi="Times New Roman"/>
                <w:sz w:val="28"/>
                <w:szCs w:val="28"/>
              </w:rPr>
              <w:t>1</w:t>
            </w:r>
            <w:r w:rsidRPr="0090545E">
              <w:rPr>
                <w:rFonts w:ascii="Times New Roman" w:hAnsi="Times New Roman"/>
                <w:sz w:val="28"/>
                <w:szCs w:val="28"/>
              </w:rPr>
              <w:t>5</w:t>
            </w:r>
          </w:p>
          <w:p w14:paraId="7BCEBF7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r>
      <w:tr w:rsidR="00A5422D" w:rsidRPr="0090545E" w14:paraId="4CCF655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2833E3"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1242.4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C5B7D36"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Навіси для велосипедів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CDF29C1"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0851A03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E7D16C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w:t>
            </w:r>
            <w:r>
              <w:rPr>
                <w:rFonts w:ascii="Times New Roman" w:hAnsi="Times New Roman"/>
                <w:sz w:val="28"/>
                <w:szCs w:val="28"/>
              </w:rPr>
              <w:t>1</w:t>
            </w:r>
            <w:r w:rsidRPr="0090545E">
              <w:rPr>
                <w:rFonts w:ascii="Times New Roman" w:hAnsi="Times New Roman"/>
                <w:sz w:val="28"/>
                <w:szCs w:val="28"/>
              </w:rPr>
              <w:t>5</w:t>
            </w:r>
          </w:p>
          <w:p w14:paraId="5FE0C416"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r>
      <w:tr w:rsidR="001613BF" w:rsidRPr="0090545E" w14:paraId="56DFA3FC"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B70BE22"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125</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3B0946"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промислові та склади</w:t>
            </w:r>
          </w:p>
        </w:tc>
      </w:tr>
      <w:tr w:rsidR="001613BF" w:rsidRPr="0090545E" w14:paraId="173475D6"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CA2E76B"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1251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094CAC9"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промислові</w:t>
            </w:r>
          </w:p>
        </w:tc>
      </w:tr>
      <w:tr w:rsidR="00A5422D" w:rsidRPr="0090545E" w14:paraId="1C6571E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994D1C"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E30181E"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машинобудування та металообробної 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61A14C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619C2D5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84905D" w14:textId="264CE236"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EA094C" w:rsidRPr="00F019C5">
              <w:rPr>
                <w:rFonts w:ascii="Times New Roman" w:hAnsi="Times New Roman"/>
                <w:sz w:val="28"/>
                <w:szCs w:val="28"/>
              </w:rPr>
              <w:t>3</w:t>
            </w:r>
          </w:p>
          <w:p w14:paraId="5BA3223D"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6E38F42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D05CEC"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689C30C"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чорної металургії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E0C59D6"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0ADF1C3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4B4486" w14:textId="7E7B52E8"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EA094C" w:rsidRPr="00F019C5">
              <w:rPr>
                <w:rFonts w:ascii="Times New Roman" w:hAnsi="Times New Roman"/>
                <w:sz w:val="28"/>
                <w:szCs w:val="28"/>
              </w:rPr>
              <w:t>3</w:t>
            </w:r>
          </w:p>
          <w:p w14:paraId="5E90A5E4"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6B1D7CE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9FBF562"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016978"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хімічної та нафтохімічної промисловості</w:t>
            </w:r>
            <w:r w:rsidRPr="0090545E">
              <w:rPr>
                <w:rFonts w:ascii="Times New Roman" w:hAnsi="Times New Roman"/>
                <w:sz w:val="28"/>
                <w:szCs w:val="28"/>
                <w:vertAlign w:val="superscript"/>
              </w:rPr>
              <w:t>5</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B381BA0"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288ACDA"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5C1E56" w14:textId="1D0B647C"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EA094C" w:rsidRPr="00F019C5">
              <w:rPr>
                <w:rFonts w:ascii="Times New Roman" w:hAnsi="Times New Roman"/>
                <w:sz w:val="28"/>
                <w:szCs w:val="28"/>
              </w:rPr>
              <w:t>3</w:t>
            </w:r>
          </w:p>
          <w:p w14:paraId="69047586"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5C30A81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54EAA3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E53EFA"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легкої 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6ADB060"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2054052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567E70" w14:textId="6CCE3408"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EA094C" w:rsidRPr="00F019C5">
              <w:rPr>
                <w:rFonts w:ascii="Times New Roman" w:hAnsi="Times New Roman"/>
                <w:sz w:val="28"/>
                <w:szCs w:val="28"/>
              </w:rPr>
              <w:t>3</w:t>
            </w:r>
          </w:p>
          <w:p w14:paraId="5B3D5D49"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095BC3A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AE3E4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97BFD3"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 xml:space="preserve">Будівлі підприємств харчової </w:t>
            </w:r>
            <w:r w:rsidRPr="0090545E">
              <w:rPr>
                <w:rFonts w:ascii="Times New Roman" w:hAnsi="Times New Roman"/>
                <w:sz w:val="28"/>
                <w:szCs w:val="28"/>
              </w:rPr>
              <w:lastRenderedPageBreak/>
              <w:t>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CA6C490"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lastRenderedPageBreak/>
              <w:t>0,3 </w:t>
            </w:r>
          </w:p>
          <w:p w14:paraId="54CFAA0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lastRenderedPageBreak/>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BA5643" w14:textId="7D8CE794"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lastRenderedPageBreak/>
              <w:t>0,</w:t>
            </w:r>
            <w:r w:rsidR="00EA094C" w:rsidRPr="00F019C5">
              <w:rPr>
                <w:rFonts w:ascii="Times New Roman" w:hAnsi="Times New Roman"/>
                <w:sz w:val="28"/>
                <w:szCs w:val="28"/>
              </w:rPr>
              <w:t>3</w:t>
            </w:r>
          </w:p>
          <w:p w14:paraId="308C1704"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lastRenderedPageBreak/>
              <w:t> </w:t>
            </w:r>
          </w:p>
        </w:tc>
      </w:tr>
      <w:tr w:rsidR="00A5422D" w:rsidRPr="0090545E" w14:paraId="67389D3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06DB74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lastRenderedPageBreak/>
              <w:t>1251.6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1D284A"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медичної та мікробіологічної 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59F5E4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DF0708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C19E7CD" w14:textId="21D3DF6D"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EA094C" w:rsidRPr="00F019C5">
              <w:rPr>
                <w:rFonts w:ascii="Times New Roman" w:hAnsi="Times New Roman"/>
                <w:sz w:val="28"/>
                <w:szCs w:val="28"/>
              </w:rPr>
              <w:t>3</w:t>
            </w:r>
          </w:p>
          <w:p w14:paraId="58DE6795"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2B4048C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F50C66"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E9535D"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лісової, деревообробної та целюлозно-паперової 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22FD402"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FE50433"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FDF1091" w14:textId="252D6A2E"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EA094C" w:rsidRPr="00F019C5">
              <w:rPr>
                <w:rFonts w:ascii="Times New Roman" w:hAnsi="Times New Roman"/>
                <w:sz w:val="28"/>
                <w:szCs w:val="28"/>
              </w:rPr>
              <w:t>3</w:t>
            </w:r>
          </w:p>
          <w:p w14:paraId="7B8B54C7"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32802A2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C350F7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9F8798"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підприємств будівельної індустрії, будівельних матеріалів та виробів, скляної та фарфоро-фаянсової промисловості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521CEF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0D0E10E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AC5891" w14:textId="6795D42C"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41CEB846"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564D91D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DEC48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2267A7B"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Будівлі інших промислових виробництв, включаючи поліграфічне</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935C23C"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2E6953E3"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9C3E802" w14:textId="733DE4E8"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0BA86594"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1613BF" w:rsidRPr="0090545E" w14:paraId="008DF5CD"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8E1C6D7"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1252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96141B" w14:textId="77777777" w:rsidR="001613BF" w:rsidRPr="00F019C5" w:rsidRDefault="001613BF" w:rsidP="001613BF">
            <w:pPr>
              <w:jc w:val="center"/>
              <w:rPr>
                <w:rFonts w:ascii="Times New Roman" w:hAnsi="Times New Roman"/>
                <w:sz w:val="28"/>
                <w:szCs w:val="28"/>
              </w:rPr>
            </w:pPr>
            <w:r w:rsidRPr="00F019C5">
              <w:rPr>
                <w:rFonts w:ascii="Times New Roman" w:hAnsi="Times New Roman"/>
                <w:sz w:val="28"/>
                <w:szCs w:val="28"/>
              </w:rPr>
              <w:t xml:space="preserve">Резервуари, </w:t>
            </w:r>
            <w:proofErr w:type="spellStart"/>
            <w:r w:rsidRPr="00F019C5">
              <w:rPr>
                <w:rFonts w:ascii="Times New Roman" w:hAnsi="Times New Roman"/>
                <w:sz w:val="28"/>
                <w:szCs w:val="28"/>
              </w:rPr>
              <w:t>силоси</w:t>
            </w:r>
            <w:proofErr w:type="spellEnd"/>
            <w:r w:rsidRPr="00F019C5">
              <w:rPr>
                <w:rFonts w:ascii="Times New Roman" w:hAnsi="Times New Roman"/>
                <w:sz w:val="28"/>
                <w:szCs w:val="28"/>
              </w:rPr>
              <w:t xml:space="preserve"> та склади</w:t>
            </w:r>
          </w:p>
        </w:tc>
      </w:tr>
      <w:tr w:rsidR="00A5422D" w:rsidRPr="0090545E" w14:paraId="40816AF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1B707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4B691DF"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Резервуари для нафти, нафтопродуктів та газу</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B06FAF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5D7BA2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00DB991" w14:textId="59A63400"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5994E77C"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35BF9C7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F18DA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D4062D"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Резервуари та ємності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0FDC344"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3238D62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7C76D3" w14:textId="3F771EA9"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46E762A1"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751CC4C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E37E1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C691CE9" w14:textId="77777777" w:rsidR="00A5422D" w:rsidRPr="0090545E" w:rsidRDefault="00A5422D" w:rsidP="001613BF">
            <w:pPr>
              <w:rPr>
                <w:rFonts w:ascii="Times New Roman" w:hAnsi="Times New Roman"/>
                <w:sz w:val="28"/>
                <w:szCs w:val="28"/>
              </w:rPr>
            </w:pPr>
            <w:proofErr w:type="spellStart"/>
            <w:r w:rsidRPr="0090545E">
              <w:rPr>
                <w:rFonts w:ascii="Times New Roman" w:hAnsi="Times New Roman"/>
                <w:sz w:val="28"/>
                <w:szCs w:val="28"/>
              </w:rPr>
              <w:t>Силоси</w:t>
            </w:r>
            <w:proofErr w:type="spellEnd"/>
            <w:r w:rsidRPr="0090545E">
              <w:rPr>
                <w:rFonts w:ascii="Times New Roman" w:hAnsi="Times New Roman"/>
                <w:sz w:val="28"/>
                <w:szCs w:val="28"/>
              </w:rPr>
              <w:t xml:space="preserve"> для зерна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786E75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D65E67E"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487392" w14:textId="48912A84"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7B86955B"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61881CB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B62F41"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3FC188" w14:textId="77777777" w:rsidR="00A5422D" w:rsidRPr="0090545E" w:rsidRDefault="00A5422D" w:rsidP="001613BF">
            <w:pPr>
              <w:rPr>
                <w:rFonts w:ascii="Times New Roman" w:hAnsi="Times New Roman"/>
                <w:sz w:val="28"/>
                <w:szCs w:val="28"/>
              </w:rPr>
            </w:pPr>
            <w:proofErr w:type="spellStart"/>
            <w:r w:rsidRPr="0090545E">
              <w:rPr>
                <w:rFonts w:ascii="Times New Roman" w:hAnsi="Times New Roman"/>
                <w:sz w:val="28"/>
                <w:szCs w:val="28"/>
              </w:rPr>
              <w:t>Силоси</w:t>
            </w:r>
            <w:proofErr w:type="spellEnd"/>
            <w:r w:rsidRPr="0090545E">
              <w:rPr>
                <w:rFonts w:ascii="Times New Roman" w:hAnsi="Times New Roman"/>
                <w:sz w:val="28"/>
                <w:szCs w:val="28"/>
              </w:rPr>
              <w:t xml:space="preserve"> для цементу та інших сипучих матеріалів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3F04E0D"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64EF4C2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B49185C" w14:textId="47D3EC58"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4E3850FF"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6EF2A16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C30075"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F57020"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Склади спеціальні товарні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EDB83D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65DD7F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344C73" w14:textId="3ECB510E"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3665802A"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535170A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D27A81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685DF0"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Холодильники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FE8831A"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05FA37CB"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B3B14D3" w14:textId="7CC3923E"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549AD7B0"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24ADA97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65B77DA"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11E773"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Складські майданчики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FE8E6FD"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24F26B4D"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0B3853" w14:textId="08728B4A"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607C8957"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22E8111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54C4448"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E43B26"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Склади універсальні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3BDF519"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3970A72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1CA8D84" w14:textId="60AB32B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42A3D9D1"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A5422D" w:rsidRPr="0090545E" w14:paraId="008DFAC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E4D4AF"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1252.9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4C006EE" w14:textId="77777777" w:rsidR="00A5422D" w:rsidRPr="0090545E" w:rsidRDefault="00A5422D" w:rsidP="001613BF">
            <w:pPr>
              <w:rPr>
                <w:rFonts w:ascii="Times New Roman" w:hAnsi="Times New Roman"/>
                <w:sz w:val="28"/>
                <w:szCs w:val="28"/>
              </w:rPr>
            </w:pPr>
            <w:r w:rsidRPr="0090545E">
              <w:rPr>
                <w:rFonts w:ascii="Times New Roman" w:hAnsi="Times New Roman"/>
                <w:sz w:val="28"/>
                <w:szCs w:val="28"/>
              </w:rPr>
              <w:t>Склади та сховища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5D6ABA1"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0,3 </w:t>
            </w:r>
          </w:p>
          <w:p w14:paraId="77833127" w14:textId="77777777" w:rsidR="00A5422D" w:rsidRPr="0090545E" w:rsidRDefault="00A5422D"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F01940F" w14:textId="0E136D34"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7A99FD0E" w14:textId="77777777" w:rsidR="00A5422D" w:rsidRPr="00F019C5" w:rsidRDefault="00A5422D" w:rsidP="001613BF">
            <w:pPr>
              <w:jc w:val="center"/>
              <w:rPr>
                <w:rFonts w:ascii="Times New Roman" w:hAnsi="Times New Roman"/>
                <w:sz w:val="28"/>
                <w:szCs w:val="28"/>
              </w:rPr>
            </w:pPr>
            <w:r w:rsidRPr="00F019C5">
              <w:rPr>
                <w:rFonts w:ascii="Times New Roman" w:hAnsi="Times New Roman"/>
                <w:sz w:val="28"/>
                <w:szCs w:val="28"/>
              </w:rPr>
              <w:t> </w:t>
            </w:r>
          </w:p>
        </w:tc>
      </w:tr>
      <w:tr w:rsidR="001613BF" w:rsidRPr="0090545E" w14:paraId="4A323820"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DB2F8F"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BC7DC8" w14:textId="77777777" w:rsidR="001613BF" w:rsidRPr="00F019C5" w:rsidRDefault="001613BF" w:rsidP="001613BF">
            <w:pPr>
              <w:jc w:val="center"/>
              <w:rPr>
                <w:rFonts w:ascii="Times New Roman" w:hAnsi="Times New Roman"/>
                <w:sz w:val="28"/>
                <w:szCs w:val="28"/>
              </w:rPr>
            </w:pPr>
            <w:r w:rsidRPr="00F019C5">
              <w:rPr>
                <w:rFonts w:ascii="Times New Roman" w:hAnsi="Times New Roman"/>
                <w:sz w:val="28"/>
                <w:szCs w:val="28"/>
              </w:rPr>
              <w:t>Будівлі для публічних виступів, закладів освітнього, медичного та оздоровчого призначення</w:t>
            </w:r>
          </w:p>
        </w:tc>
      </w:tr>
      <w:tr w:rsidR="001613BF" w:rsidRPr="0090545E" w14:paraId="70E683F4"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9FEEA2"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926983" w14:textId="77777777" w:rsidR="001613BF" w:rsidRPr="00F019C5" w:rsidRDefault="001613BF" w:rsidP="001613BF">
            <w:pPr>
              <w:jc w:val="center"/>
              <w:rPr>
                <w:rFonts w:ascii="Times New Roman" w:hAnsi="Times New Roman"/>
                <w:sz w:val="28"/>
                <w:szCs w:val="28"/>
              </w:rPr>
            </w:pPr>
            <w:r w:rsidRPr="00F019C5">
              <w:rPr>
                <w:rFonts w:ascii="Times New Roman" w:hAnsi="Times New Roman"/>
                <w:sz w:val="28"/>
                <w:szCs w:val="28"/>
              </w:rPr>
              <w:t>Будівлі для публічних виступів</w:t>
            </w:r>
          </w:p>
        </w:tc>
      </w:tr>
      <w:tr w:rsidR="00F634F0" w:rsidRPr="0090545E" w14:paraId="42E51F7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6611EC7"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6E68AF0"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Театри, кінотеатри та концертні зали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56D0071"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31B6AE11"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84092CC" w14:textId="331FCCA6"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704C8708"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 </w:t>
            </w:r>
          </w:p>
        </w:tc>
      </w:tr>
      <w:tr w:rsidR="00F634F0" w:rsidRPr="0090545E" w14:paraId="3648D334"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F4DEE3"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F178F51"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Зали засідань та багатоцільові зали для публічних виступів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5E20325"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5A9F91C9"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A8A2B6" w14:textId="63D65106"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7E770006"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 </w:t>
            </w:r>
          </w:p>
        </w:tc>
      </w:tr>
      <w:tr w:rsidR="00F634F0" w:rsidRPr="0090545E" w14:paraId="1B6B254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DB3075"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DEC5AE"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Цирки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652817E"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563EC472"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103250D" w14:textId="091FC224"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30B1432F"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 </w:t>
            </w:r>
          </w:p>
        </w:tc>
      </w:tr>
      <w:tr w:rsidR="00F634F0" w:rsidRPr="0090545E" w14:paraId="2851C0C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88238BC"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C76E9F"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Казино, ігорні будинки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BEB9A03"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1,5</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8802D2C"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1,5</w:t>
            </w:r>
          </w:p>
        </w:tc>
      </w:tr>
      <w:tr w:rsidR="00F634F0" w:rsidRPr="0090545E" w14:paraId="50886A0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5DA3A7"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5C2632"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Музичні та танцювальні зали, дискотеки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C320E8D"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07650E85"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lastRenderedPageBreak/>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AEAA8E2" w14:textId="7D25C3F5"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lastRenderedPageBreak/>
              <w:t>0,</w:t>
            </w:r>
            <w:r w:rsidR="00F31CA1" w:rsidRPr="00F019C5">
              <w:rPr>
                <w:rFonts w:ascii="Times New Roman" w:hAnsi="Times New Roman"/>
                <w:sz w:val="28"/>
                <w:szCs w:val="28"/>
              </w:rPr>
              <w:t>3</w:t>
            </w:r>
          </w:p>
          <w:p w14:paraId="275DB228"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lastRenderedPageBreak/>
              <w:t> </w:t>
            </w:r>
          </w:p>
        </w:tc>
      </w:tr>
      <w:tr w:rsidR="00F634F0" w:rsidRPr="0090545E" w14:paraId="3443F87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581238"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lastRenderedPageBreak/>
              <w:t>1261.9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BF9DFF"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Будівлі для публічних виступів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71D2D8E"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45698C68"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D3C5A3A" w14:textId="7DDFD984"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0F5E6B38"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 </w:t>
            </w:r>
          </w:p>
        </w:tc>
      </w:tr>
      <w:tr w:rsidR="001613BF" w:rsidRPr="0090545E" w14:paraId="03FA022B"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9FE51E"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257B5A" w14:textId="77777777" w:rsidR="001613BF" w:rsidRPr="00F019C5" w:rsidRDefault="001613BF" w:rsidP="001613BF">
            <w:pPr>
              <w:jc w:val="center"/>
              <w:rPr>
                <w:rFonts w:ascii="Times New Roman" w:hAnsi="Times New Roman"/>
                <w:sz w:val="28"/>
                <w:szCs w:val="28"/>
              </w:rPr>
            </w:pPr>
            <w:r w:rsidRPr="00F019C5">
              <w:rPr>
                <w:rFonts w:ascii="Times New Roman" w:hAnsi="Times New Roman"/>
                <w:sz w:val="28"/>
                <w:szCs w:val="28"/>
              </w:rPr>
              <w:t>Музеї та бібліотеки</w:t>
            </w:r>
          </w:p>
        </w:tc>
      </w:tr>
      <w:tr w:rsidR="00F634F0" w:rsidRPr="0090545E" w14:paraId="5C32D361"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31D043"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0F6D5B"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Музеї та художні галереї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5E34627"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1B071705"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0ACDEA" w14:textId="505493DD"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0B8A8591"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 </w:t>
            </w:r>
          </w:p>
        </w:tc>
      </w:tr>
      <w:tr w:rsidR="00F634F0" w:rsidRPr="0090545E" w14:paraId="101F45D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4E429EC"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291BF9"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Бібліотеки, книгосховища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423061C"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6EAE342A"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1420DA" w14:textId="7FA82798"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1B3D0CC3"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 </w:t>
            </w:r>
          </w:p>
        </w:tc>
      </w:tr>
      <w:tr w:rsidR="00F634F0" w:rsidRPr="0090545E" w14:paraId="484CD09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C7415E"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9237B14"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Технічні центри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135967E"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4FDB2CA6"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64CC415" w14:textId="3C6CEDF4"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6A0B230E"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 </w:t>
            </w:r>
          </w:p>
        </w:tc>
      </w:tr>
      <w:tr w:rsidR="00F634F0" w:rsidRPr="0090545E" w14:paraId="1609371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EAF80A"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23A6089"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Планетарії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4965DDB"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479B7E96"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542D37" w14:textId="01E350A2"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3F575FF6"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 </w:t>
            </w:r>
          </w:p>
        </w:tc>
      </w:tr>
      <w:tr w:rsidR="00F634F0" w:rsidRPr="0090545E" w14:paraId="4F36C75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921A5B"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1262.5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0A0214"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Будівлі архівів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4FE9E31"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1707B158"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D2B33E5" w14:textId="747E2F8C"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1D729124"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 </w:t>
            </w:r>
          </w:p>
        </w:tc>
      </w:tr>
      <w:tr w:rsidR="00F634F0" w:rsidRPr="0090545E" w14:paraId="3D23D41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8AA728"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1262.6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3B6CBD" w14:textId="77777777" w:rsidR="00F634F0" w:rsidRPr="0090545E" w:rsidRDefault="00F634F0" w:rsidP="001613BF">
            <w:pPr>
              <w:rPr>
                <w:rFonts w:ascii="Times New Roman" w:hAnsi="Times New Roman"/>
                <w:sz w:val="28"/>
                <w:szCs w:val="28"/>
              </w:rPr>
            </w:pPr>
            <w:r w:rsidRPr="0090545E">
              <w:rPr>
                <w:rFonts w:ascii="Times New Roman" w:hAnsi="Times New Roman"/>
                <w:sz w:val="28"/>
                <w:szCs w:val="28"/>
              </w:rPr>
              <w:t>Будівлі зоологічних та ботанічних садів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7C78C3D"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0,3 </w:t>
            </w:r>
          </w:p>
          <w:p w14:paraId="3D5BEA7C" w14:textId="77777777" w:rsidR="00F634F0" w:rsidRPr="0090545E" w:rsidRDefault="00F634F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A3F674C" w14:textId="2F52B572"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3D6A96B1" w14:textId="77777777" w:rsidR="00F634F0" w:rsidRPr="00F019C5" w:rsidRDefault="00F634F0" w:rsidP="001613BF">
            <w:pPr>
              <w:jc w:val="center"/>
              <w:rPr>
                <w:rFonts w:ascii="Times New Roman" w:hAnsi="Times New Roman"/>
                <w:sz w:val="28"/>
                <w:szCs w:val="28"/>
              </w:rPr>
            </w:pPr>
            <w:r w:rsidRPr="00F019C5">
              <w:rPr>
                <w:rFonts w:ascii="Times New Roman" w:hAnsi="Times New Roman"/>
                <w:sz w:val="28"/>
                <w:szCs w:val="28"/>
              </w:rPr>
              <w:t> </w:t>
            </w:r>
          </w:p>
        </w:tc>
      </w:tr>
      <w:tr w:rsidR="001613BF" w:rsidRPr="0090545E" w14:paraId="1B26B723"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28CAE15"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1263</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FF1DCB"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навчальних та дослідних закладів</w:t>
            </w:r>
          </w:p>
        </w:tc>
      </w:tr>
      <w:tr w:rsidR="008A52C0" w:rsidRPr="0090545E" w14:paraId="7544B081"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4C6AA5"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A406E0"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науково-дослідних та проектно-вишукувальних установ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4A8651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B39FEA9"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EB904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3A0BE45E"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097039F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343434"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C3AC18"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вищих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5AE029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5FA53317"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A5DEF5"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9674287"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66180B0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16C9B9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98AD31"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шкіл та інших середніх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2390E63"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51E9C0C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F95AA2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BAE3AF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493F4AF1"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36C503B"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4EB9DB"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професійно-технічних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03CD8E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95A07A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DE4ADE6"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18EFF965"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7BA4962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2AE2A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44712F7"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дошкільних та позашкільних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5AF5AD5"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533C73B2"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2F571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202D0EF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0B0DD8E4"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421A112"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92D2B3F"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спеціальних навчальних закладів для дітей з особливими потребами</w:t>
            </w:r>
            <w:r w:rsidRPr="0090545E">
              <w:rPr>
                <w:rFonts w:ascii="Times New Roman" w:hAnsi="Times New Roman"/>
                <w:sz w:val="28"/>
                <w:szCs w:val="28"/>
                <w:vertAlign w:val="superscript"/>
              </w:rPr>
              <w:t>5</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4E0E587"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22D25D7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B59380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28C790E1"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0595FF7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464B71"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C8F2C2"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закладів з фахової перепідготовки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415EBF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180A6DBA"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32029D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63F33DC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389BAC9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67661F4"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698B2CB"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метеорологічних станцій, обсерваторій</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B0FF7D5"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EA350E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A64E79E"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6C168FE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189E0D0A"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73A149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1263.9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A35EED5"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Будівлі освітніх та науково-дослідних закладів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218176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1146A2D6"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DE1AC1B"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359462C6"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1613BF" w:rsidRPr="0090545E" w14:paraId="0CEE6FC3"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266FA93"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1264</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3A786E2"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лікарень та оздоровчих закладів</w:t>
            </w:r>
          </w:p>
        </w:tc>
      </w:tr>
      <w:tr w:rsidR="008A52C0" w:rsidRPr="0090545E" w14:paraId="0F5BD58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2424649"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8F2C12"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Лікарні багатопрофільні територіального обслуговування, навчальних закладів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69A884E"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416BE30A"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2F1D424"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72645D4A"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26279B5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1B300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B0F294F"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Лікарні профільні, диспансери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FB07339"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1F411C0A"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DD664E"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0BAA7A6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r>
      <w:tr w:rsidR="008A52C0" w:rsidRPr="0090545E" w14:paraId="474F131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800A9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323FBFB"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 xml:space="preserve">Материнські та дитячі реабілітаційні </w:t>
            </w:r>
            <w:r w:rsidRPr="0090545E">
              <w:rPr>
                <w:rFonts w:ascii="Times New Roman" w:hAnsi="Times New Roman"/>
                <w:sz w:val="28"/>
                <w:szCs w:val="28"/>
              </w:rPr>
              <w:lastRenderedPageBreak/>
              <w:t>центри, пологові будинки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5686A8F2"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lastRenderedPageBreak/>
              <w:t>- </w:t>
            </w:r>
          </w:p>
          <w:p w14:paraId="070C20D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lastRenderedPageBreak/>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7537751"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lastRenderedPageBreak/>
              <w:t>- </w:t>
            </w:r>
          </w:p>
          <w:p w14:paraId="581561A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lastRenderedPageBreak/>
              <w:t> </w:t>
            </w:r>
          </w:p>
        </w:tc>
      </w:tr>
      <w:tr w:rsidR="008A52C0" w:rsidRPr="0090545E" w14:paraId="48261E6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F9B21C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lastRenderedPageBreak/>
              <w:t>1264.4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D6BCEBF"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Поліклініки, пункти медичного обслуговування та консультації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BE74E19"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0,3 </w:t>
            </w:r>
          </w:p>
          <w:p w14:paraId="23AC17AF"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155F21" w14:textId="294F1BCC"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7AEF448F" w14:textId="77777777"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 </w:t>
            </w:r>
          </w:p>
        </w:tc>
      </w:tr>
      <w:tr w:rsidR="008A52C0" w:rsidRPr="0090545E" w14:paraId="2E1FFD9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9694A61"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75759D5"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Шпиталі виправних закладів, в'язниць та Збройних Сил</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D1E1E1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1776214B"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E7FD29" w14:textId="77777777"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 </w:t>
            </w:r>
          </w:p>
          <w:p w14:paraId="43E7C93D" w14:textId="77777777"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 </w:t>
            </w:r>
          </w:p>
        </w:tc>
      </w:tr>
      <w:tr w:rsidR="008A52C0" w:rsidRPr="0090545E" w14:paraId="6714C9F1"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C50F1F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8601FBE"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Санаторії, профілакторії та центри функціональної реабілітації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AAEBC00"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0,3 </w:t>
            </w:r>
          </w:p>
          <w:p w14:paraId="2C6F2F22"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6FEABE" w14:textId="61A5EA58"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208D4820" w14:textId="77777777"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 </w:t>
            </w:r>
          </w:p>
        </w:tc>
      </w:tr>
      <w:tr w:rsidR="008A52C0" w:rsidRPr="0090545E" w14:paraId="1307CBF3"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39405F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1264.9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B64973"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Заклади лікувально-профілактичні та оздоровчі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C2C7D64"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0,3 </w:t>
            </w:r>
          </w:p>
          <w:p w14:paraId="01D36383"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9D531C" w14:textId="10E0EBA8"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1F8A2DB2" w14:textId="77777777"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 </w:t>
            </w:r>
          </w:p>
        </w:tc>
      </w:tr>
      <w:tr w:rsidR="001613BF" w:rsidRPr="0090545E" w14:paraId="42769C33"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D27EB4A"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1265</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F7A50B1" w14:textId="77777777" w:rsidR="001613BF" w:rsidRPr="00F019C5" w:rsidRDefault="001613BF" w:rsidP="001613BF">
            <w:pPr>
              <w:jc w:val="center"/>
              <w:rPr>
                <w:rFonts w:ascii="Times New Roman" w:hAnsi="Times New Roman"/>
                <w:sz w:val="28"/>
                <w:szCs w:val="28"/>
              </w:rPr>
            </w:pPr>
            <w:r w:rsidRPr="00F019C5">
              <w:rPr>
                <w:rFonts w:ascii="Times New Roman" w:hAnsi="Times New Roman"/>
                <w:sz w:val="28"/>
                <w:szCs w:val="28"/>
              </w:rPr>
              <w:t>Зали спортивні</w:t>
            </w:r>
          </w:p>
        </w:tc>
      </w:tr>
      <w:tr w:rsidR="008A52C0" w:rsidRPr="0090545E" w14:paraId="13586B4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531AC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1265.1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E3744B9"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Зали гімнастичні, баскетбольні, волейбольні, тенісні тощо</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9542D6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3D5F5543"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D56BAB1" w14:textId="77777777"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 </w:t>
            </w:r>
          </w:p>
          <w:p w14:paraId="5344D97D" w14:textId="77777777"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 </w:t>
            </w:r>
          </w:p>
        </w:tc>
      </w:tr>
      <w:tr w:rsidR="008A52C0" w:rsidRPr="0090545E" w14:paraId="33D6199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219291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1265.2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A4B0398"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Басейни криті для плавання</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AD5B1B1"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430E941D"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54FAF2" w14:textId="77777777"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 </w:t>
            </w:r>
          </w:p>
          <w:p w14:paraId="542BEAA8" w14:textId="77777777"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 </w:t>
            </w:r>
          </w:p>
        </w:tc>
      </w:tr>
      <w:tr w:rsidR="008A52C0" w:rsidRPr="0090545E" w14:paraId="30635A8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A027D8"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1265.3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6256496" w14:textId="77777777" w:rsidR="008A52C0" w:rsidRPr="0090545E" w:rsidRDefault="008A52C0" w:rsidP="001613BF">
            <w:pPr>
              <w:rPr>
                <w:rFonts w:ascii="Times New Roman" w:hAnsi="Times New Roman"/>
                <w:sz w:val="28"/>
                <w:szCs w:val="28"/>
              </w:rPr>
            </w:pPr>
            <w:r w:rsidRPr="0090545E">
              <w:rPr>
                <w:rFonts w:ascii="Times New Roman" w:hAnsi="Times New Roman"/>
                <w:sz w:val="28"/>
                <w:szCs w:val="28"/>
              </w:rPr>
              <w:t>Хокейні та льодові стадіони криті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3907D2C"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p w14:paraId="491EE10B" w14:textId="77777777" w:rsidR="008A52C0" w:rsidRPr="0090545E" w:rsidRDefault="008A52C0"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AC3797" w14:textId="77777777"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 </w:t>
            </w:r>
          </w:p>
          <w:p w14:paraId="29DD7878" w14:textId="77777777" w:rsidR="008A52C0" w:rsidRPr="00F019C5" w:rsidRDefault="008A52C0" w:rsidP="001613BF">
            <w:pPr>
              <w:jc w:val="center"/>
              <w:rPr>
                <w:rFonts w:ascii="Times New Roman" w:hAnsi="Times New Roman"/>
                <w:sz w:val="28"/>
                <w:szCs w:val="28"/>
              </w:rPr>
            </w:pPr>
            <w:r w:rsidRPr="00F019C5">
              <w:rPr>
                <w:rFonts w:ascii="Times New Roman" w:hAnsi="Times New Roman"/>
                <w:sz w:val="28"/>
                <w:szCs w:val="28"/>
              </w:rPr>
              <w:t> </w:t>
            </w:r>
          </w:p>
        </w:tc>
      </w:tr>
      <w:tr w:rsidR="0070593F" w:rsidRPr="0090545E" w14:paraId="25DC577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E95AD9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1265.4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F312F93"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Манежі легкоатлетичні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CFB23C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69972E4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D7361A"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p w14:paraId="46437B41"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70593F" w:rsidRPr="0090545E" w14:paraId="4BA8F65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114247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1265.5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CC76722"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Тири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8CC59E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72A17829"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78BB228"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p w14:paraId="053E8CB7"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70593F" w:rsidRPr="0090545E" w14:paraId="71C21A7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FF216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1265.9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5B03B6F"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Зали спортивні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4E5102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62AA7C1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16868B5"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p w14:paraId="5D85D17A"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1613BF" w:rsidRPr="0090545E" w14:paraId="07A0BDE5"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E7E760A"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127</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4832EA2" w14:textId="77777777" w:rsidR="001613BF" w:rsidRPr="00F019C5" w:rsidRDefault="001613BF" w:rsidP="001613BF">
            <w:pPr>
              <w:jc w:val="center"/>
              <w:rPr>
                <w:rFonts w:ascii="Times New Roman" w:hAnsi="Times New Roman"/>
                <w:sz w:val="28"/>
                <w:szCs w:val="28"/>
              </w:rPr>
            </w:pPr>
            <w:r w:rsidRPr="00F019C5">
              <w:rPr>
                <w:rFonts w:ascii="Times New Roman" w:hAnsi="Times New Roman"/>
                <w:sz w:val="28"/>
                <w:szCs w:val="28"/>
              </w:rPr>
              <w:t>Будівлі нежитлові інші</w:t>
            </w:r>
          </w:p>
        </w:tc>
      </w:tr>
      <w:tr w:rsidR="001613BF" w:rsidRPr="0090545E" w14:paraId="204301F2"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CA1A0C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1271</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A1E10A" w14:textId="77777777" w:rsidR="001613BF" w:rsidRPr="00F019C5" w:rsidRDefault="001613BF" w:rsidP="001613BF">
            <w:pPr>
              <w:jc w:val="center"/>
              <w:rPr>
                <w:rFonts w:ascii="Times New Roman" w:hAnsi="Times New Roman"/>
                <w:sz w:val="28"/>
                <w:szCs w:val="28"/>
              </w:rPr>
            </w:pPr>
            <w:r w:rsidRPr="00F019C5">
              <w:rPr>
                <w:rFonts w:ascii="Times New Roman" w:hAnsi="Times New Roman"/>
                <w:sz w:val="28"/>
                <w:szCs w:val="28"/>
              </w:rPr>
              <w:t>Будівлі сільськогосподарського призначення, лісівництва та рибного господарства</w:t>
            </w:r>
          </w:p>
        </w:tc>
      </w:tr>
      <w:tr w:rsidR="0070593F" w:rsidRPr="0090545E" w14:paraId="7A19476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5AE551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C0230D6"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для тваринництва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B185C69"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409DD361"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C302AA" w14:textId="3D1CEEAA"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3149DFBE"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70593F" w:rsidRPr="0090545E" w14:paraId="06147CC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6D520EC"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5CC3CB"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для птахівництва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66D0163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57F1232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DE93F1" w14:textId="0E3F8D41"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6DDE594B"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70593F" w:rsidRPr="0090545E" w14:paraId="10C8F760"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045CF9"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16FA581"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для зберігання зерна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32D390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38F1A25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8EE243F" w14:textId="15386350"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52F15EA6"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70593F" w:rsidRPr="0090545E" w14:paraId="1C11619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C6D50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E71508"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силосні та сінажні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21EA32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3C66FC4B"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E9A841" w14:textId="48CC1A4F"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7FE8ABBD"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70593F" w:rsidRPr="0090545E" w14:paraId="32E1A388"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1DA392B"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BD019DD"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для садівництва, виноградарства та виноробства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97CF4B3"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59C4407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E9A2A4" w14:textId="58F9CD55"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16115B20"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70593F" w:rsidRPr="0090545E" w14:paraId="33CE0B8C"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4B6822"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E69E05"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тепличного господарства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1248EC1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1296637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E725A52" w14:textId="7C6669AD"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73FFB4F5"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70593F" w:rsidRPr="0090545E" w14:paraId="5CE88F25"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29DCD1C"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AD25714"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рибного господарства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263850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6EF3BB41"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76398BD" w14:textId="5B65E6F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62E74254"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70593F" w:rsidRPr="0090545E" w14:paraId="3FBF5847"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0C8573B"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0C755A5"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підприємств лісівництва та звірівництва</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A2D3AE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343AD22B"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F9D9DDA" w14:textId="7F38DF8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6CBD930D"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70593F" w:rsidRPr="0090545E" w14:paraId="712B6879"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AAA6DB1"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lastRenderedPageBreak/>
              <w:t>1271.9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3EE73B"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сільськогосподарського призначення інші</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7339AAA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0,3 </w:t>
            </w:r>
          </w:p>
          <w:p w14:paraId="0654E24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17958FF" w14:textId="2800B3F1"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0,</w:t>
            </w:r>
            <w:r w:rsidR="00F31CA1" w:rsidRPr="00F019C5">
              <w:rPr>
                <w:rFonts w:ascii="Times New Roman" w:hAnsi="Times New Roman"/>
                <w:sz w:val="28"/>
                <w:szCs w:val="28"/>
              </w:rPr>
              <w:t>3</w:t>
            </w:r>
          </w:p>
          <w:p w14:paraId="2757DFA4" w14:textId="77777777" w:rsidR="0070593F" w:rsidRPr="00F019C5" w:rsidRDefault="0070593F" w:rsidP="001613BF">
            <w:pPr>
              <w:jc w:val="center"/>
              <w:rPr>
                <w:rFonts w:ascii="Times New Roman" w:hAnsi="Times New Roman"/>
                <w:sz w:val="28"/>
                <w:szCs w:val="28"/>
              </w:rPr>
            </w:pPr>
            <w:r w:rsidRPr="00F019C5">
              <w:rPr>
                <w:rFonts w:ascii="Times New Roman" w:hAnsi="Times New Roman"/>
                <w:sz w:val="28"/>
                <w:szCs w:val="28"/>
              </w:rPr>
              <w:t> </w:t>
            </w:r>
          </w:p>
        </w:tc>
      </w:tr>
      <w:tr w:rsidR="001613BF" w:rsidRPr="0090545E" w14:paraId="69ABBE59"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953E3C1"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1272</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5533AA"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для культової та релігійної діяльності</w:t>
            </w:r>
          </w:p>
        </w:tc>
      </w:tr>
      <w:tr w:rsidR="0070593F" w:rsidRPr="0090545E" w14:paraId="50E8AAF2"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CB24202"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D9B3339"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Церкви, собори, костьоли, мечеті, синагоги тощо</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608EC2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3F582A7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46328EC"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5B25B6F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0FD1CCDE"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8F2ECD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A75CA27"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Похоронні бюро та ритуальні зали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3D91B4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7AF835D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36DBD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169C937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6F289902"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EAD208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2C70BD4"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Цвинтарі та крематорії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91DA3D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4123A1E2"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F064414"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7E6E791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1613BF" w:rsidRPr="0090545E" w14:paraId="10C408FC"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382D558"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1273</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D3F4EEF"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Пам'ятки історичні та такі, що охороняються державою</w:t>
            </w:r>
          </w:p>
        </w:tc>
      </w:tr>
      <w:tr w:rsidR="0070593F" w:rsidRPr="0090545E" w14:paraId="5104ABD1"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B995D13"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1273.1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947E37"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Пам'ятки історії та архітектури</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CBAD56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669AA172"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5306D0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3DD289F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3E2AC52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B4042E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1273.2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B534075"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Археологічні розкопки, руїни та історичні місця, що охороняються державою</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33DC863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2E16EC24"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06DDEF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520FAB4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7E9EB034"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9DADE9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1273.3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C98E8EB"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Меморіали, художньо-декоративні будівлі, статуї</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12C5877"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1D4A7F9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4E0D535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7044132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1613BF" w:rsidRPr="0090545E" w14:paraId="2C4C4284" w14:textId="77777777" w:rsidTr="001613B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8DAA537"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1274</w:t>
            </w:r>
          </w:p>
        </w:tc>
        <w:tc>
          <w:tcPr>
            <w:tcW w:w="4502"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700FF3A" w14:textId="77777777" w:rsidR="001613BF" w:rsidRPr="0090545E" w:rsidRDefault="001613BF" w:rsidP="001613BF">
            <w:pPr>
              <w:jc w:val="center"/>
              <w:rPr>
                <w:rFonts w:ascii="Times New Roman" w:hAnsi="Times New Roman"/>
                <w:sz w:val="28"/>
                <w:szCs w:val="28"/>
              </w:rPr>
            </w:pPr>
            <w:r w:rsidRPr="0090545E">
              <w:rPr>
                <w:rFonts w:ascii="Times New Roman" w:hAnsi="Times New Roman"/>
                <w:sz w:val="28"/>
                <w:szCs w:val="28"/>
              </w:rPr>
              <w:t>Будівлі інші, не класифіковані раніше</w:t>
            </w:r>
          </w:p>
        </w:tc>
      </w:tr>
      <w:tr w:rsidR="0070593F" w:rsidRPr="0090545E" w14:paraId="65B19A5F"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4A091C1"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1274.1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F045DC0"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Казарми Збройних Сил</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058D50E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1965E36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4D170FB"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21E83E7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36A355EB"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697C165C"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1274.2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872BE2F"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поліцейських та пожежних служб</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4F6E71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4F0C4B4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5B0A82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0530A7D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6E7B91F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323F369"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1274.3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53DD139"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виправних закладів, в'язниць та слідчих ізоляторів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F90358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4A6229E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2EE3CB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789B077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236BF6FD"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59C84AF"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1274.4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309AE519"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лазень та пралень</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4153BA69"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44232F2D"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4D5B3CE"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655FB33C"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r w:rsidR="0070593F" w:rsidRPr="0090545E" w14:paraId="5025F486" w14:textId="77777777" w:rsidTr="0070593F">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7FEF1ADA"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1274.5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12E62053" w14:textId="77777777" w:rsidR="0070593F" w:rsidRPr="0090545E" w:rsidRDefault="0070593F" w:rsidP="001613BF">
            <w:pPr>
              <w:rPr>
                <w:rFonts w:ascii="Times New Roman" w:hAnsi="Times New Roman"/>
                <w:sz w:val="28"/>
                <w:szCs w:val="28"/>
              </w:rPr>
            </w:pPr>
            <w:r w:rsidRPr="0090545E">
              <w:rPr>
                <w:rFonts w:ascii="Times New Roman" w:hAnsi="Times New Roman"/>
                <w:sz w:val="28"/>
                <w:szCs w:val="28"/>
              </w:rPr>
              <w:t>Будівлі з облаштування населених пунктів</w:t>
            </w:r>
          </w:p>
        </w:tc>
        <w:tc>
          <w:tcPr>
            <w:tcW w:w="8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14:paraId="2172BED6"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4A0FD170"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c>
          <w:tcPr>
            <w:tcW w:w="1026"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BE28A48"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p w14:paraId="1CDFC8C5" w14:textId="77777777" w:rsidR="0070593F" w:rsidRPr="0090545E" w:rsidRDefault="0070593F" w:rsidP="001613BF">
            <w:pPr>
              <w:jc w:val="center"/>
              <w:rPr>
                <w:rFonts w:ascii="Times New Roman" w:hAnsi="Times New Roman"/>
                <w:sz w:val="28"/>
                <w:szCs w:val="28"/>
              </w:rPr>
            </w:pPr>
            <w:r w:rsidRPr="0090545E">
              <w:rPr>
                <w:rFonts w:ascii="Times New Roman" w:hAnsi="Times New Roman"/>
                <w:sz w:val="28"/>
                <w:szCs w:val="28"/>
              </w:rPr>
              <w:t> </w:t>
            </w:r>
          </w:p>
        </w:tc>
      </w:tr>
    </w:tbl>
    <w:p w14:paraId="5B22930B" w14:textId="77777777" w:rsidR="001613BF" w:rsidRPr="0090545E" w:rsidRDefault="001613BF" w:rsidP="001613BF">
      <w:pPr>
        <w:shd w:val="clear" w:color="auto" w:fill="FFFFFF"/>
        <w:jc w:val="both"/>
        <w:rPr>
          <w:rFonts w:ascii="Times New Roman" w:hAnsi="Times New Roman"/>
          <w:sz w:val="28"/>
          <w:szCs w:val="28"/>
        </w:rPr>
      </w:pPr>
    </w:p>
    <w:p w14:paraId="586FE915" w14:textId="77777777" w:rsidR="001613BF" w:rsidRPr="0090545E" w:rsidRDefault="001613BF" w:rsidP="001613BF">
      <w:pPr>
        <w:spacing w:after="200" w:line="276" w:lineRule="auto"/>
        <w:rPr>
          <w:rFonts w:ascii="Times New Roman" w:hAnsi="Times New Roman"/>
          <w:sz w:val="28"/>
          <w:szCs w:val="28"/>
        </w:rPr>
      </w:pPr>
    </w:p>
    <w:p w14:paraId="584DAD88" w14:textId="77777777" w:rsidR="001613BF" w:rsidRPr="00B963E7" w:rsidRDefault="001613BF" w:rsidP="001613BF">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14:paraId="3707319E" w14:textId="77777777" w:rsidR="001613BF" w:rsidRDefault="001613BF" w:rsidP="001613BF">
      <w:pPr>
        <w:spacing w:after="200" w:line="276" w:lineRule="auto"/>
        <w:rPr>
          <w:rFonts w:ascii="Times New Roman" w:hAnsi="Times New Roman"/>
          <w:sz w:val="28"/>
          <w:szCs w:val="28"/>
        </w:rPr>
      </w:pPr>
    </w:p>
    <w:p w14:paraId="2A0753DD" w14:textId="77777777" w:rsidR="001613BF" w:rsidRDefault="001613BF" w:rsidP="001613BF">
      <w:pPr>
        <w:spacing w:after="200" w:line="276" w:lineRule="auto"/>
        <w:rPr>
          <w:rFonts w:ascii="Times New Roman" w:hAnsi="Times New Roman"/>
          <w:sz w:val="28"/>
          <w:szCs w:val="28"/>
        </w:rPr>
      </w:pPr>
    </w:p>
    <w:p w14:paraId="62324BED" w14:textId="77777777" w:rsidR="00F31CA1" w:rsidRDefault="00F31CA1" w:rsidP="001613BF">
      <w:pPr>
        <w:spacing w:after="200" w:line="276" w:lineRule="auto"/>
        <w:rPr>
          <w:rFonts w:ascii="Times New Roman" w:hAnsi="Times New Roman"/>
          <w:sz w:val="28"/>
          <w:szCs w:val="28"/>
        </w:rPr>
      </w:pPr>
    </w:p>
    <w:p w14:paraId="5DD901E7" w14:textId="77777777" w:rsidR="00F31CA1" w:rsidRDefault="00F31CA1" w:rsidP="001613BF">
      <w:pPr>
        <w:spacing w:after="200" w:line="276" w:lineRule="auto"/>
        <w:rPr>
          <w:rFonts w:ascii="Times New Roman" w:hAnsi="Times New Roman"/>
          <w:sz w:val="28"/>
          <w:szCs w:val="28"/>
        </w:rPr>
      </w:pPr>
    </w:p>
    <w:p w14:paraId="2F023C2E" w14:textId="77777777" w:rsidR="00F31CA1" w:rsidRDefault="00F31CA1" w:rsidP="001613BF">
      <w:pPr>
        <w:spacing w:after="200" w:line="276" w:lineRule="auto"/>
        <w:rPr>
          <w:rFonts w:ascii="Times New Roman" w:hAnsi="Times New Roman"/>
          <w:sz w:val="28"/>
          <w:szCs w:val="28"/>
        </w:rPr>
      </w:pPr>
    </w:p>
    <w:p w14:paraId="2F7B7855" w14:textId="77777777" w:rsidR="00F31CA1" w:rsidRDefault="00F31CA1" w:rsidP="001613BF">
      <w:pPr>
        <w:spacing w:after="200" w:line="276" w:lineRule="auto"/>
        <w:rPr>
          <w:rFonts w:ascii="Times New Roman" w:hAnsi="Times New Roman"/>
          <w:sz w:val="28"/>
          <w:szCs w:val="28"/>
        </w:rPr>
      </w:pPr>
    </w:p>
    <w:p w14:paraId="21E9A851" w14:textId="77777777" w:rsidR="001613BF" w:rsidRPr="0090545E" w:rsidRDefault="001613BF" w:rsidP="0070593F">
      <w:pPr>
        <w:jc w:val="right"/>
        <w:rPr>
          <w:rFonts w:ascii="Times New Roman" w:hAnsi="Times New Roman"/>
          <w:sz w:val="28"/>
          <w:szCs w:val="28"/>
        </w:rPr>
      </w:pPr>
      <w:bookmarkStart w:id="73" w:name="_GoBack"/>
      <w:bookmarkEnd w:id="73"/>
      <w:r w:rsidRPr="00F31CA1">
        <w:rPr>
          <w:rFonts w:ascii="Times New Roman" w:hAnsi="Times New Roman"/>
          <w:sz w:val="28"/>
          <w:szCs w:val="28"/>
        </w:rPr>
        <w:lastRenderedPageBreak/>
        <w:t xml:space="preserve">   </w:t>
      </w:r>
      <w:r w:rsidRPr="0090545E">
        <w:rPr>
          <w:rFonts w:ascii="Times New Roman" w:hAnsi="Times New Roman"/>
          <w:sz w:val="28"/>
          <w:szCs w:val="28"/>
        </w:rPr>
        <w:t>Додаток 1.</w:t>
      </w:r>
      <w:r>
        <w:rPr>
          <w:rFonts w:ascii="Times New Roman" w:hAnsi="Times New Roman"/>
          <w:sz w:val="28"/>
          <w:szCs w:val="28"/>
        </w:rPr>
        <w:t>2</w:t>
      </w:r>
      <w:r w:rsidRPr="0090545E">
        <w:rPr>
          <w:rFonts w:ascii="Times New Roman" w:hAnsi="Times New Roman"/>
          <w:sz w:val="28"/>
          <w:szCs w:val="28"/>
        </w:rPr>
        <w:t>.</w:t>
      </w:r>
    </w:p>
    <w:p w14:paraId="1BEAF7C8" w14:textId="77777777" w:rsidR="001613BF" w:rsidRPr="0090545E" w:rsidRDefault="001613BF" w:rsidP="001613BF">
      <w:pPr>
        <w:rPr>
          <w:rFonts w:ascii="Times New Roman" w:hAnsi="Times New Roman"/>
          <w:sz w:val="28"/>
          <w:szCs w:val="28"/>
        </w:rPr>
      </w:pPr>
      <w:r w:rsidRPr="00F31CA1">
        <w:rPr>
          <w:rFonts w:ascii="Times New Roman" w:hAnsi="Times New Roman"/>
          <w:sz w:val="28"/>
          <w:szCs w:val="28"/>
        </w:rPr>
        <w:t xml:space="preserve">                                                                                  </w:t>
      </w:r>
      <w:r w:rsidRPr="0090545E">
        <w:rPr>
          <w:rFonts w:ascii="Times New Roman" w:hAnsi="Times New Roman"/>
          <w:sz w:val="28"/>
          <w:szCs w:val="28"/>
        </w:rPr>
        <w:t xml:space="preserve">до рішення  сесії селищної ради </w:t>
      </w:r>
    </w:p>
    <w:p w14:paraId="20306AA8" w14:textId="702A7CC0" w:rsidR="001613BF" w:rsidRPr="0090545E" w:rsidRDefault="001613BF" w:rsidP="001613BF">
      <w:pPr>
        <w:rPr>
          <w:rFonts w:ascii="Times New Roman" w:hAnsi="Times New Roman"/>
          <w:sz w:val="28"/>
          <w:szCs w:val="28"/>
        </w:rPr>
      </w:pPr>
      <w:r w:rsidRPr="00F31CA1">
        <w:rPr>
          <w:rFonts w:ascii="Times New Roman" w:hAnsi="Times New Roman"/>
          <w:sz w:val="28"/>
          <w:szCs w:val="28"/>
        </w:rPr>
        <w:t xml:space="preserve">                                                                                  </w:t>
      </w:r>
      <w:r>
        <w:rPr>
          <w:rFonts w:ascii="Times New Roman" w:hAnsi="Times New Roman"/>
          <w:sz w:val="28"/>
          <w:szCs w:val="28"/>
        </w:rPr>
        <w:t xml:space="preserve">від </w:t>
      </w:r>
      <w:r w:rsidR="00F019C5">
        <w:rPr>
          <w:rFonts w:ascii="Times New Roman" w:hAnsi="Times New Roman"/>
          <w:sz w:val="28"/>
          <w:szCs w:val="28"/>
          <w:lang w:val="en-US"/>
        </w:rPr>
        <w:t>14</w:t>
      </w:r>
      <w:r>
        <w:rPr>
          <w:rFonts w:ascii="Times New Roman" w:hAnsi="Times New Roman"/>
          <w:sz w:val="28"/>
          <w:szCs w:val="28"/>
        </w:rPr>
        <w:t>.0</w:t>
      </w:r>
      <w:r w:rsidR="00F019C5">
        <w:rPr>
          <w:rFonts w:ascii="Times New Roman" w:hAnsi="Times New Roman"/>
          <w:sz w:val="28"/>
          <w:szCs w:val="28"/>
          <w:lang w:val="en-US"/>
        </w:rPr>
        <w:t>7</w:t>
      </w:r>
      <w:r>
        <w:rPr>
          <w:rFonts w:ascii="Times New Roman" w:hAnsi="Times New Roman"/>
          <w:sz w:val="28"/>
          <w:szCs w:val="28"/>
        </w:rPr>
        <w:t>.202</w:t>
      </w:r>
      <w:r w:rsidR="00F31CA1">
        <w:rPr>
          <w:rFonts w:ascii="Times New Roman" w:hAnsi="Times New Roman"/>
          <w:sz w:val="28"/>
          <w:szCs w:val="28"/>
        </w:rPr>
        <w:t>3</w:t>
      </w:r>
      <w:r w:rsidRPr="0090545E">
        <w:rPr>
          <w:rFonts w:ascii="Times New Roman" w:hAnsi="Times New Roman"/>
          <w:sz w:val="28"/>
          <w:szCs w:val="28"/>
        </w:rPr>
        <w:t xml:space="preserve"> №</w:t>
      </w:r>
      <w:r w:rsidRPr="00F31CA1">
        <w:rPr>
          <w:rFonts w:ascii="Times New Roman" w:hAnsi="Times New Roman"/>
          <w:sz w:val="28"/>
          <w:szCs w:val="28"/>
        </w:rPr>
        <w:t xml:space="preserve"> </w:t>
      </w:r>
      <w:r w:rsidR="00F019C5">
        <w:rPr>
          <w:rFonts w:ascii="Times New Roman" w:hAnsi="Times New Roman"/>
          <w:sz w:val="28"/>
          <w:szCs w:val="28"/>
          <w:lang w:val="en-US"/>
        </w:rPr>
        <w:t>40</w:t>
      </w:r>
      <w:r w:rsidR="00A25890" w:rsidRPr="00F31CA1">
        <w:rPr>
          <w:rFonts w:ascii="Times New Roman" w:hAnsi="Times New Roman"/>
          <w:sz w:val="28"/>
          <w:szCs w:val="28"/>
        </w:rPr>
        <w:t>-</w:t>
      </w:r>
      <w:r w:rsidR="00F019C5">
        <w:rPr>
          <w:rFonts w:ascii="Times New Roman" w:hAnsi="Times New Roman"/>
          <w:sz w:val="28"/>
          <w:szCs w:val="28"/>
          <w:lang w:val="en-US"/>
        </w:rPr>
        <w:t>1</w:t>
      </w:r>
      <w:r>
        <w:rPr>
          <w:rFonts w:ascii="Times New Roman" w:hAnsi="Times New Roman"/>
        </w:rPr>
        <w:t>/</w:t>
      </w:r>
      <w:r>
        <w:rPr>
          <w:rFonts w:ascii="Times New Roman" w:hAnsi="Times New Roman"/>
          <w:lang w:val="en-US"/>
        </w:rPr>
        <w:t>VI</w:t>
      </w:r>
      <w:r>
        <w:rPr>
          <w:rFonts w:ascii="Times New Roman" w:hAnsi="Times New Roman"/>
        </w:rPr>
        <w:t>І</w:t>
      </w:r>
      <w:r>
        <w:rPr>
          <w:rFonts w:ascii="Times New Roman" w:hAnsi="Times New Roman"/>
          <w:lang w:val="en-US"/>
        </w:rPr>
        <w:t>I</w:t>
      </w:r>
    </w:p>
    <w:p w14:paraId="7C786EF1" w14:textId="77777777" w:rsidR="001613BF" w:rsidRPr="0090545E" w:rsidRDefault="001613BF" w:rsidP="001613BF">
      <w:pPr>
        <w:shd w:val="clear" w:color="auto" w:fill="FFFFFF"/>
        <w:spacing w:line="435" w:lineRule="atLeast"/>
        <w:outlineLvl w:val="2"/>
        <w:rPr>
          <w:rFonts w:ascii="Times New Roman" w:hAnsi="Times New Roman"/>
          <w:b/>
          <w:color w:val="2A2928"/>
          <w:sz w:val="28"/>
          <w:szCs w:val="28"/>
        </w:rPr>
      </w:pPr>
    </w:p>
    <w:p w14:paraId="3345116E" w14:textId="77777777" w:rsidR="001613BF" w:rsidRPr="00940A6A" w:rsidRDefault="001613BF" w:rsidP="001613BF">
      <w:pPr>
        <w:keepNext/>
        <w:keepLines/>
        <w:spacing w:before="240" w:after="240"/>
        <w:jc w:val="center"/>
        <w:rPr>
          <w:rFonts w:ascii="Times New Roman" w:hAnsi="Times New Roman"/>
          <w:b/>
          <w:sz w:val="28"/>
          <w:szCs w:val="28"/>
        </w:rPr>
      </w:pPr>
      <w:r w:rsidRPr="00940A6A">
        <w:rPr>
          <w:rFonts w:ascii="Times New Roman" w:hAnsi="Times New Roman"/>
          <w:b/>
          <w:sz w:val="28"/>
          <w:szCs w:val="28"/>
        </w:rPr>
        <w:t>ПЕРЕЛІК</w:t>
      </w:r>
      <w:r w:rsidRPr="00940A6A">
        <w:rPr>
          <w:rFonts w:ascii="Times New Roman" w:hAnsi="Times New Roman"/>
          <w:b/>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940A6A">
        <w:rPr>
          <w:rFonts w:ascii="Times New Roman" w:hAnsi="Times New Roman"/>
          <w:b/>
          <w:sz w:val="28"/>
          <w:szCs w:val="28"/>
          <w:vertAlign w:val="superscript"/>
        </w:rPr>
        <w:t>1</w:t>
      </w:r>
      <w:r w:rsidRPr="00940A6A">
        <w:rPr>
          <w:rFonts w:ascii="Times New Roman" w:hAnsi="Times New Roman"/>
          <w:sz w:val="24"/>
          <w:szCs w:val="24"/>
        </w:rPr>
        <w:t>.</w:t>
      </w:r>
    </w:p>
    <w:p w14:paraId="7BBA88CA" w14:textId="69E31862" w:rsidR="001613BF" w:rsidRDefault="001613BF" w:rsidP="001613BF">
      <w:pPr>
        <w:shd w:val="clear" w:color="auto" w:fill="FFFFFF"/>
        <w:spacing w:line="360" w:lineRule="atLeast"/>
        <w:jc w:val="center"/>
        <w:rPr>
          <w:rFonts w:ascii="Times New Roman" w:hAnsi="Times New Roman"/>
          <w:b/>
          <w:color w:val="000000"/>
          <w:sz w:val="28"/>
          <w:szCs w:val="28"/>
        </w:rPr>
      </w:pPr>
      <w:r>
        <w:rPr>
          <w:rFonts w:ascii="Times New Roman" w:hAnsi="Times New Roman"/>
          <w:b/>
          <w:color w:val="000000"/>
          <w:sz w:val="28"/>
          <w:szCs w:val="28"/>
        </w:rPr>
        <w:t>Пільги</w:t>
      </w:r>
      <w:r w:rsidRPr="0090545E">
        <w:rPr>
          <w:rFonts w:ascii="Times New Roman" w:hAnsi="Times New Roman"/>
          <w:b/>
          <w:color w:val="000000"/>
          <w:sz w:val="28"/>
          <w:szCs w:val="28"/>
        </w:rPr>
        <w:t xml:space="preserve"> встановлюються на 202</w:t>
      </w:r>
      <w:r w:rsidR="00F31CA1">
        <w:rPr>
          <w:rFonts w:ascii="Times New Roman" w:hAnsi="Times New Roman"/>
          <w:b/>
          <w:color w:val="000000"/>
          <w:sz w:val="28"/>
          <w:szCs w:val="28"/>
        </w:rPr>
        <w:t>4</w:t>
      </w:r>
      <w:r w:rsidRPr="0090545E">
        <w:rPr>
          <w:rFonts w:ascii="Times New Roman" w:hAnsi="Times New Roman"/>
          <w:b/>
          <w:color w:val="000000"/>
          <w:sz w:val="28"/>
          <w:szCs w:val="28"/>
        </w:rPr>
        <w:t xml:space="preserve"> рік та вводяться в дію з 01</w:t>
      </w:r>
      <w:r w:rsidR="00F31CA1">
        <w:rPr>
          <w:rFonts w:ascii="Times New Roman" w:hAnsi="Times New Roman"/>
          <w:b/>
          <w:color w:val="000000"/>
          <w:sz w:val="28"/>
          <w:szCs w:val="28"/>
        </w:rPr>
        <w:t xml:space="preserve"> січня </w:t>
      </w:r>
      <w:r w:rsidRPr="0090545E">
        <w:rPr>
          <w:rFonts w:ascii="Times New Roman" w:hAnsi="Times New Roman"/>
          <w:b/>
          <w:color w:val="000000"/>
          <w:sz w:val="28"/>
          <w:szCs w:val="28"/>
        </w:rPr>
        <w:t>202</w:t>
      </w:r>
      <w:r w:rsidR="00F31CA1">
        <w:rPr>
          <w:rFonts w:ascii="Times New Roman" w:hAnsi="Times New Roman"/>
          <w:b/>
          <w:color w:val="000000"/>
          <w:sz w:val="28"/>
          <w:szCs w:val="28"/>
        </w:rPr>
        <w:t>4</w:t>
      </w:r>
      <w:r w:rsidRPr="0090545E">
        <w:rPr>
          <w:rFonts w:ascii="Times New Roman" w:hAnsi="Times New Roman"/>
          <w:b/>
          <w:color w:val="000000"/>
          <w:sz w:val="28"/>
          <w:szCs w:val="28"/>
        </w:rPr>
        <w:t xml:space="preserve"> року</w:t>
      </w:r>
    </w:p>
    <w:p w14:paraId="3E1EB9CD" w14:textId="77777777" w:rsidR="001613BF" w:rsidRPr="00940A6A" w:rsidRDefault="001613BF" w:rsidP="001613BF">
      <w:pPr>
        <w:spacing w:before="120" w:after="120"/>
        <w:ind w:firstLine="567"/>
        <w:jc w:val="both"/>
        <w:rPr>
          <w:rFonts w:ascii="Times New Roman" w:hAnsi="Times New Roman"/>
          <w:sz w:val="24"/>
          <w:szCs w:val="24"/>
        </w:rPr>
      </w:pPr>
      <w:r w:rsidRPr="00940A6A">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14:paraId="3BCAB03C" w14:textId="77777777" w:rsidR="001613BF" w:rsidRPr="0090545E" w:rsidRDefault="001613BF" w:rsidP="001613BF">
      <w:pPr>
        <w:shd w:val="clear" w:color="auto" w:fill="FFFFFF"/>
        <w:spacing w:line="360" w:lineRule="atLeast"/>
        <w:rPr>
          <w:rFonts w:ascii="Times New Roman" w:hAnsi="Times New Roman"/>
          <w:b/>
          <w:color w:val="2A2928"/>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3"/>
        <w:gridCol w:w="1291"/>
        <w:gridCol w:w="4321"/>
        <w:gridCol w:w="3108"/>
        <w:gridCol w:w="52"/>
      </w:tblGrid>
      <w:tr w:rsidR="001613BF" w:rsidRPr="0090545E" w14:paraId="4FCCBAF5" w14:textId="77777777" w:rsidTr="001613BF">
        <w:tc>
          <w:tcPr>
            <w:tcW w:w="572" w:type="pct"/>
          </w:tcPr>
          <w:p w14:paraId="69D7C191"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Код області</w:t>
            </w:r>
          </w:p>
        </w:tc>
        <w:tc>
          <w:tcPr>
            <w:tcW w:w="652" w:type="pct"/>
          </w:tcPr>
          <w:p w14:paraId="1529B45D"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Код району</w:t>
            </w:r>
          </w:p>
        </w:tc>
        <w:tc>
          <w:tcPr>
            <w:tcW w:w="2181" w:type="pct"/>
          </w:tcPr>
          <w:p w14:paraId="7BF921B5"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lang w:val="en-US"/>
              </w:rPr>
              <w:t xml:space="preserve">Код </w:t>
            </w:r>
            <w:r w:rsidRPr="0090545E">
              <w:rPr>
                <w:rFonts w:ascii="Times New Roman" w:hAnsi="Times New Roman"/>
                <w:b/>
                <w:noProof/>
                <w:sz w:val="28"/>
                <w:szCs w:val="28"/>
                <w:lang w:val="en-US"/>
              </w:rPr>
              <w:br/>
              <w:t>згідно з КОАТУУ</w:t>
            </w:r>
          </w:p>
        </w:tc>
        <w:tc>
          <w:tcPr>
            <w:tcW w:w="1595" w:type="pct"/>
            <w:gridSpan w:val="2"/>
          </w:tcPr>
          <w:p w14:paraId="1F8F195D" w14:textId="77777777" w:rsidR="001613BF" w:rsidRPr="0090545E" w:rsidRDefault="001613BF" w:rsidP="001613BF">
            <w:pPr>
              <w:jc w:val="center"/>
              <w:rPr>
                <w:rFonts w:ascii="Times New Roman" w:hAnsi="Times New Roman"/>
                <w:b/>
                <w:sz w:val="28"/>
                <w:szCs w:val="28"/>
              </w:rPr>
            </w:pPr>
            <w:r w:rsidRPr="0090545E">
              <w:rPr>
                <w:rFonts w:ascii="Times New Roman" w:hAnsi="Times New Roman"/>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7E4B22" w:rsidRPr="0090545E" w14:paraId="77474374" w14:textId="77777777" w:rsidTr="001613BF">
        <w:trPr>
          <w:trHeight w:val="1369"/>
        </w:trPr>
        <w:tc>
          <w:tcPr>
            <w:tcW w:w="572" w:type="pct"/>
          </w:tcPr>
          <w:p w14:paraId="7C2D2F5A" w14:textId="77777777" w:rsidR="007E4B22" w:rsidRPr="0090545E" w:rsidRDefault="007E4B22" w:rsidP="007E4B22">
            <w:pPr>
              <w:jc w:val="center"/>
              <w:rPr>
                <w:rFonts w:ascii="Times New Roman" w:hAnsi="Times New Roman"/>
                <w:sz w:val="28"/>
                <w:szCs w:val="28"/>
              </w:rPr>
            </w:pPr>
          </w:p>
          <w:p w14:paraId="6C7E948A" w14:textId="77777777" w:rsidR="007E4B22" w:rsidRPr="0090545E" w:rsidRDefault="007E4B22" w:rsidP="007E4B22">
            <w:pPr>
              <w:jc w:val="center"/>
              <w:rPr>
                <w:rFonts w:ascii="Times New Roman" w:hAnsi="Times New Roman"/>
                <w:sz w:val="28"/>
                <w:szCs w:val="28"/>
              </w:rPr>
            </w:pPr>
            <w:r>
              <w:rPr>
                <w:rFonts w:ascii="Times New Roman" w:hAnsi="Times New Roman"/>
                <w:sz w:val="28"/>
                <w:szCs w:val="28"/>
              </w:rPr>
              <w:t>71</w:t>
            </w:r>
          </w:p>
        </w:tc>
        <w:tc>
          <w:tcPr>
            <w:tcW w:w="652" w:type="pct"/>
          </w:tcPr>
          <w:p w14:paraId="4F157448" w14:textId="77777777" w:rsidR="007E4B22" w:rsidRPr="0090545E" w:rsidRDefault="007E4B22" w:rsidP="007E4B22">
            <w:pPr>
              <w:jc w:val="center"/>
              <w:rPr>
                <w:rFonts w:ascii="Times New Roman" w:hAnsi="Times New Roman"/>
                <w:sz w:val="28"/>
                <w:szCs w:val="28"/>
              </w:rPr>
            </w:pPr>
          </w:p>
          <w:p w14:paraId="051ADBA1" w14:textId="77777777" w:rsidR="007E4B22" w:rsidRPr="0090545E" w:rsidRDefault="007E4B22" w:rsidP="007E4B22">
            <w:pPr>
              <w:jc w:val="center"/>
              <w:rPr>
                <w:rFonts w:ascii="Times New Roman" w:hAnsi="Times New Roman"/>
                <w:sz w:val="28"/>
                <w:szCs w:val="28"/>
              </w:rPr>
            </w:pPr>
            <w:r>
              <w:rPr>
                <w:rFonts w:ascii="Times New Roman" w:hAnsi="Times New Roman"/>
                <w:sz w:val="28"/>
                <w:szCs w:val="28"/>
              </w:rPr>
              <w:t>71228</w:t>
            </w:r>
          </w:p>
        </w:tc>
        <w:tc>
          <w:tcPr>
            <w:tcW w:w="2181" w:type="pct"/>
          </w:tcPr>
          <w:p w14:paraId="7268716C" w14:textId="77777777" w:rsidR="007E4B22" w:rsidRDefault="007E4B22" w:rsidP="007E4B22">
            <w:pPr>
              <w:rPr>
                <w:rFonts w:ascii="Times New Roman" w:hAnsi="Times New Roman"/>
                <w:sz w:val="28"/>
                <w:szCs w:val="28"/>
                <w:shd w:val="clear" w:color="auto" w:fill="FFFFFF"/>
              </w:rPr>
            </w:pPr>
            <w:r>
              <w:rPr>
                <w:rFonts w:ascii="Times New Roman" w:hAnsi="Times New Roman"/>
                <w:sz w:val="28"/>
                <w:szCs w:val="28"/>
                <w:shd w:val="clear" w:color="auto" w:fill="F9F9F9"/>
              </w:rPr>
              <w:t>7122880</w:t>
            </w:r>
            <w:r w:rsidRPr="0090545E">
              <w:rPr>
                <w:rFonts w:ascii="Times New Roman" w:hAnsi="Times New Roman"/>
                <w:sz w:val="28"/>
                <w:szCs w:val="28"/>
                <w:shd w:val="clear" w:color="auto" w:fill="F9F9F9"/>
              </w:rPr>
              <w:t>801</w:t>
            </w:r>
            <w:r>
              <w:rPr>
                <w:rFonts w:ascii="Times New Roman" w:hAnsi="Times New Roman"/>
                <w:sz w:val="28"/>
                <w:szCs w:val="28"/>
                <w:shd w:val="clear" w:color="auto" w:fill="F9F9F9"/>
              </w:rPr>
              <w:t>, 71228812</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7122881202, </w:t>
            </w:r>
            <w:r w:rsidRPr="0090545E">
              <w:rPr>
                <w:rFonts w:ascii="Times New Roman" w:hAnsi="Times New Roman"/>
                <w:sz w:val="28"/>
                <w:szCs w:val="28"/>
                <w:shd w:val="clear" w:color="auto" w:fill="F9F9F9"/>
              </w:rPr>
              <w:t>7122882801,</w:t>
            </w:r>
            <w:r w:rsidRPr="0090545E">
              <w:rPr>
                <w:rFonts w:ascii="Times New Roman" w:hAnsi="Times New Roman"/>
                <w:sz w:val="28"/>
                <w:szCs w:val="28"/>
                <w:shd w:val="clear" w:color="auto" w:fill="FFFFFF"/>
              </w:rPr>
              <w:t xml:space="preserve"> </w:t>
            </w:r>
            <w:r>
              <w:rPr>
                <w:rFonts w:ascii="Times New Roman" w:hAnsi="Times New Roman"/>
                <w:sz w:val="28"/>
                <w:szCs w:val="28"/>
                <w:shd w:val="clear" w:color="auto" w:fill="F9F9F9"/>
              </w:rPr>
              <w:t>7122883001</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7122883601</w:t>
            </w:r>
            <w:r w:rsidRPr="0090545E">
              <w:rPr>
                <w:rFonts w:ascii="Times New Roman" w:hAnsi="Times New Roman"/>
                <w:sz w:val="28"/>
                <w:szCs w:val="28"/>
                <w:shd w:val="clear" w:color="auto" w:fill="F9F9F9"/>
              </w:rPr>
              <w:t>,</w:t>
            </w:r>
            <w:r w:rsidRPr="0090545E">
              <w:rPr>
                <w:rFonts w:ascii="Times New Roman" w:hAnsi="Times New Roman"/>
                <w:sz w:val="28"/>
                <w:szCs w:val="28"/>
                <w:shd w:val="clear" w:color="auto" w:fill="FFFFFF"/>
              </w:rPr>
              <w:t xml:space="preserve">  </w:t>
            </w:r>
          </w:p>
          <w:p w14:paraId="2BD43672" w14:textId="77777777" w:rsidR="007E4B22" w:rsidRPr="0090545E" w:rsidRDefault="007E4B22" w:rsidP="007E4B22">
            <w:pPr>
              <w:rPr>
                <w:rFonts w:ascii="Times New Roman" w:hAnsi="Times New Roman"/>
                <w:sz w:val="28"/>
                <w:szCs w:val="28"/>
              </w:rPr>
            </w:pPr>
            <w:r w:rsidRPr="0090545E">
              <w:rPr>
                <w:rFonts w:ascii="Times New Roman" w:hAnsi="Times New Roman"/>
                <w:sz w:val="28"/>
                <w:szCs w:val="28"/>
                <w:shd w:val="clear" w:color="auto" w:fill="FFFFFF"/>
              </w:rPr>
              <w:t>7122</w:t>
            </w:r>
            <w:r>
              <w:rPr>
                <w:rFonts w:ascii="Times New Roman" w:hAnsi="Times New Roman"/>
                <w:sz w:val="28"/>
                <w:szCs w:val="28"/>
                <w:shd w:val="clear" w:color="auto" w:fill="FFFFFF"/>
              </w:rPr>
              <w:t>883602, 7122884801</w:t>
            </w:r>
            <w:r w:rsidRPr="0090545E">
              <w:rPr>
                <w:rFonts w:ascii="Times New Roman" w:hAnsi="Times New Roman"/>
                <w:sz w:val="28"/>
                <w:szCs w:val="28"/>
                <w:shd w:val="clear" w:color="auto" w:fill="FFFFFF"/>
              </w:rPr>
              <w:t>, 7122884901, 71228</w:t>
            </w:r>
            <w:r>
              <w:rPr>
                <w:rFonts w:ascii="Times New Roman" w:hAnsi="Times New Roman"/>
                <w:sz w:val="28"/>
                <w:szCs w:val="28"/>
                <w:shd w:val="clear" w:color="auto" w:fill="FFFFFF"/>
              </w:rPr>
              <w:t>85201</w:t>
            </w:r>
            <w:r w:rsidRPr="0090545E">
              <w:rPr>
                <w:rFonts w:ascii="Times New Roman" w:hAnsi="Times New Roman"/>
                <w:sz w:val="28"/>
                <w:szCs w:val="28"/>
                <w:shd w:val="clear" w:color="auto" w:fill="FFFFFF"/>
              </w:rPr>
              <w:t>, 7122885202</w:t>
            </w:r>
            <w:r>
              <w:rPr>
                <w:rFonts w:ascii="Times New Roman" w:hAnsi="Times New Roman"/>
                <w:sz w:val="28"/>
                <w:szCs w:val="28"/>
                <w:shd w:val="clear" w:color="auto" w:fill="FFFFFF"/>
              </w:rPr>
              <w:t xml:space="preserve">, </w:t>
            </w:r>
            <w:r>
              <w:rPr>
                <w:rFonts w:ascii="Times New Roman" w:hAnsi="Times New Roman"/>
                <w:sz w:val="28"/>
                <w:szCs w:val="28"/>
                <w:shd w:val="clear" w:color="auto" w:fill="F9F9F9"/>
              </w:rPr>
              <w:t>71228864</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7122886</w:t>
            </w:r>
            <w:r w:rsidRPr="0090545E">
              <w:rPr>
                <w:rFonts w:ascii="Times New Roman" w:hAnsi="Times New Roman"/>
                <w:sz w:val="28"/>
                <w:szCs w:val="28"/>
                <w:shd w:val="clear" w:color="auto" w:fill="F9F9F9"/>
              </w:rPr>
              <w:t xml:space="preserve">801, </w:t>
            </w:r>
            <w:r>
              <w:rPr>
                <w:rFonts w:ascii="Times New Roman" w:hAnsi="Times New Roman"/>
                <w:sz w:val="28"/>
                <w:szCs w:val="28"/>
                <w:shd w:val="clear" w:color="auto" w:fill="F9F9F9"/>
              </w:rPr>
              <w:t>7122886802</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71228876</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7122887603</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7122888001</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7122888002</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w:t>
            </w:r>
            <w:r w:rsidRPr="0090545E">
              <w:rPr>
                <w:rFonts w:ascii="Times New Roman" w:hAnsi="Times New Roman"/>
                <w:sz w:val="28"/>
                <w:szCs w:val="28"/>
                <w:shd w:val="clear" w:color="auto" w:fill="F9F9F9"/>
              </w:rPr>
              <w:t>712288</w:t>
            </w:r>
            <w:r>
              <w:rPr>
                <w:rFonts w:ascii="Times New Roman" w:hAnsi="Times New Roman"/>
                <w:sz w:val="28"/>
                <w:szCs w:val="28"/>
                <w:shd w:val="clear" w:color="auto" w:fill="F9F9F9"/>
              </w:rPr>
              <w:t>8201, 7122855100</w:t>
            </w:r>
          </w:p>
        </w:tc>
        <w:tc>
          <w:tcPr>
            <w:tcW w:w="1595" w:type="pct"/>
            <w:gridSpan w:val="2"/>
          </w:tcPr>
          <w:p w14:paraId="073970C9" w14:textId="77777777" w:rsidR="007E4B22" w:rsidRPr="0090545E" w:rsidRDefault="007E4B22" w:rsidP="007E4B22">
            <w:pPr>
              <w:jc w:val="center"/>
              <w:rPr>
                <w:rFonts w:ascii="Times New Roman" w:hAnsi="Times New Roman"/>
                <w:sz w:val="28"/>
                <w:szCs w:val="28"/>
              </w:rPr>
            </w:pPr>
          </w:p>
          <w:p w14:paraId="41A8796E" w14:textId="77777777" w:rsidR="007E4B22" w:rsidRPr="0090545E" w:rsidRDefault="007E4B22" w:rsidP="007E4B22">
            <w:pPr>
              <w:jc w:val="center"/>
              <w:rPr>
                <w:rFonts w:ascii="Times New Roman" w:hAnsi="Times New Roman"/>
                <w:sz w:val="28"/>
                <w:szCs w:val="28"/>
              </w:rPr>
            </w:pPr>
            <w:proofErr w:type="spellStart"/>
            <w:r w:rsidRPr="0090545E">
              <w:rPr>
                <w:rFonts w:ascii="Times New Roman" w:hAnsi="Times New Roman"/>
                <w:sz w:val="28"/>
                <w:szCs w:val="28"/>
              </w:rPr>
              <w:t>Лисянська</w:t>
            </w:r>
            <w:proofErr w:type="spellEnd"/>
            <w:r w:rsidRPr="0090545E">
              <w:rPr>
                <w:rFonts w:ascii="Times New Roman" w:hAnsi="Times New Roman"/>
                <w:sz w:val="28"/>
                <w:szCs w:val="28"/>
              </w:rPr>
              <w:t xml:space="preserve"> селищна </w:t>
            </w:r>
            <w:r>
              <w:rPr>
                <w:rFonts w:ascii="Times New Roman" w:hAnsi="Times New Roman"/>
                <w:sz w:val="28"/>
                <w:szCs w:val="28"/>
              </w:rPr>
              <w:t>рада</w:t>
            </w:r>
            <w:r w:rsidRPr="0090545E">
              <w:rPr>
                <w:rFonts w:ascii="Times New Roman" w:hAnsi="Times New Roman"/>
                <w:sz w:val="28"/>
                <w:szCs w:val="28"/>
              </w:rPr>
              <w:t xml:space="preserve"> </w:t>
            </w:r>
            <w:r>
              <w:rPr>
                <w:rFonts w:ascii="Times New Roman" w:hAnsi="Times New Roman"/>
                <w:sz w:val="28"/>
                <w:szCs w:val="28"/>
              </w:rPr>
              <w:t>(</w:t>
            </w:r>
            <w:r w:rsidRPr="0090545E">
              <w:rPr>
                <w:rFonts w:ascii="Times New Roman" w:hAnsi="Times New Roman"/>
                <w:sz w:val="28"/>
                <w:szCs w:val="28"/>
              </w:rPr>
              <w:t>територіальна громада</w:t>
            </w:r>
            <w:r>
              <w:rPr>
                <w:rFonts w:ascii="Times New Roman" w:hAnsi="Times New Roman"/>
                <w:sz w:val="28"/>
                <w:szCs w:val="28"/>
              </w:rPr>
              <w:t>)</w:t>
            </w:r>
          </w:p>
        </w:tc>
      </w:tr>
      <w:tr w:rsidR="001613BF" w:rsidRPr="00940A6A" w14:paraId="5CC225BB" w14:textId="77777777" w:rsidTr="001613BF">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1E0" w:firstRow="1" w:lastRow="1" w:firstColumn="1" w:lastColumn="1" w:noHBand="0" w:noVBand="0"/>
        </w:tblPrEx>
        <w:trPr>
          <w:gridAfter w:val="1"/>
          <w:wAfter w:w="26" w:type="pct"/>
        </w:trPr>
        <w:tc>
          <w:tcPr>
            <w:tcW w:w="3405" w:type="pct"/>
            <w:gridSpan w:val="3"/>
            <w:vAlign w:val="center"/>
          </w:tcPr>
          <w:p w14:paraId="03F3B8D3" w14:textId="77777777" w:rsidR="001613BF" w:rsidRPr="00940A6A" w:rsidRDefault="001613BF" w:rsidP="001613BF">
            <w:pPr>
              <w:spacing w:before="120"/>
              <w:ind w:firstLine="28"/>
              <w:jc w:val="center"/>
              <w:rPr>
                <w:rFonts w:ascii="Times New Roman" w:hAnsi="Times New Roman"/>
                <w:sz w:val="24"/>
                <w:szCs w:val="24"/>
              </w:rPr>
            </w:pPr>
            <w:r w:rsidRPr="00940A6A">
              <w:rPr>
                <w:rFonts w:ascii="Times New Roman" w:hAnsi="Times New Roman"/>
                <w:sz w:val="24"/>
                <w:szCs w:val="24"/>
              </w:rPr>
              <w:t>Група платників, категорія/класифікація</w:t>
            </w:r>
            <w:r w:rsidRPr="00940A6A">
              <w:rPr>
                <w:rFonts w:ascii="Times New Roman" w:hAnsi="Times New Roman"/>
                <w:sz w:val="24"/>
                <w:szCs w:val="24"/>
              </w:rPr>
              <w:br/>
              <w:t>будівель та споруд</w:t>
            </w:r>
          </w:p>
        </w:tc>
        <w:tc>
          <w:tcPr>
            <w:tcW w:w="1569" w:type="pct"/>
            <w:vAlign w:val="center"/>
          </w:tcPr>
          <w:p w14:paraId="3806178C" w14:textId="77777777" w:rsidR="001613BF" w:rsidRPr="00940A6A" w:rsidRDefault="001613BF" w:rsidP="001613BF">
            <w:pPr>
              <w:spacing w:before="120"/>
              <w:ind w:firstLine="28"/>
              <w:jc w:val="center"/>
              <w:rPr>
                <w:rFonts w:ascii="Times New Roman" w:hAnsi="Times New Roman"/>
                <w:sz w:val="24"/>
                <w:szCs w:val="24"/>
              </w:rPr>
            </w:pPr>
            <w:r w:rsidRPr="00940A6A">
              <w:rPr>
                <w:rFonts w:ascii="Times New Roman" w:hAnsi="Times New Roman"/>
                <w:sz w:val="24"/>
                <w:szCs w:val="24"/>
              </w:rPr>
              <w:t>Розмір пільги</w:t>
            </w:r>
            <w:r w:rsidRPr="00940A6A">
              <w:rPr>
                <w:rFonts w:ascii="Times New Roman" w:hAnsi="Times New Roman"/>
                <w:sz w:val="24"/>
                <w:szCs w:val="24"/>
              </w:rPr>
              <w:br/>
              <w:t>(відсотків суми податкового зобов’язання за рік)</w:t>
            </w:r>
          </w:p>
        </w:tc>
      </w:tr>
    </w:tbl>
    <w:p w14:paraId="1F2E68E7" w14:textId="77777777" w:rsidR="001613BF" w:rsidRPr="00940A6A" w:rsidRDefault="001613BF" w:rsidP="001613BF">
      <w:pPr>
        <w:spacing w:before="120"/>
        <w:jc w:val="both"/>
        <w:rPr>
          <w:rFonts w:ascii="Times New Roman" w:hAnsi="Times New Roman"/>
          <w:sz w:val="24"/>
          <w:szCs w:val="24"/>
        </w:rPr>
      </w:pPr>
      <w:r w:rsidRPr="00940A6A">
        <w:rPr>
          <w:rFonts w:ascii="Times New Roman" w:hAnsi="Times New Roman"/>
          <w:sz w:val="24"/>
          <w:szCs w:val="24"/>
        </w:rPr>
        <w:t xml:space="preserve">                       0                                                                                                                              0</w:t>
      </w:r>
    </w:p>
    <w:p w14:paraId="527B23F5" w14:textId="77777777" w:rsidR="001613BF" w:rsidRDefault="001613BF" w:rsidP="001613BF">
      <w:pPr>
        <w:spacing w:after="13" w:line="267" w:lineRule="auto"/>
        <w:ind w:right="183"/>
        <w:jc w:val="both"/>
        <w:rPr>
          <w:rFonts w:ascii="Times New Roman" w:hAnsi="Times New Roman"/>
          <w:color w:val="000000"/>
          <w:sz w:val="28"/>
          <w:szCs w:val="28"/>
        </w:rPr>
      </w:pPr>
    </w:p>
    <w:p w14:paraId="591F5721" w14:textId="77777777" w:rsidR="001613BF" w:rsidRDefault="001613BF" w:rsidP="001613BF">
      <w:pPr>
        <w:spacing w:after="13" w:line="267" w:lineRule="auto"/>
        <w:ind w:left="-15" w:right="183" w:firstLine="15"/>
        <w:jc w:val="both"/>
        <w:rPr>
          <w:rFonts w:ascii="Times New Roman" w:hAnsi="Times New Roman"/>
          <w:color w:val="000000"/>
          <w:sz w:val="28"/>
          <w:szCs w:val="28"/>
        </w:rPr>
      </w:pPr>
      <w:r w:rsidRPr="0090545E">
        <w:rPr>
          <w:rFonts w:ascii="Times New Roman" w:hAnsi="Times New Roman"/>
          <w:color w:val="000000"/>
          <w:sz w:val="28"/>
          <w:szCs w:val="28"/>
        </w:rPr>
        <w:t xml:space="preserve">                                                                         </w:t>
      </w:r>
    </w:p>
    <w:p w14:paraId="225E60C3" w14:textId="77777777" w:rsidR="001613BF" w:rsidRPr="0090545E" w:rsidRDefault="001613BF" w:rsidP="001613BF">
      <w:pPr>
        <w:rPr>
          <w:rFonts w:ascii="Times New Roman" w:hAnsi="Times New Roman"/>
          <w:sz w:val="28"/>
          <w:szCs w:val="28"/>
        </w:rPr>
      </w:pPr>
    </w:p>
    <w:p w14:paraId="19B2CF2A" w14:textId="77777777" w:rsidR="0090545E" w:rsidRPr="00185A7C" w:rsidRDefault="001613BF" w:rsidP="001613BF">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sectPr w:rsidR="0090545E" w:rsidRPr="00185A7C" w:rsidSect="00B935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15:restartNumberingAfterBreak="0">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7F5665A"/>
    <w:multiLevelType w:val="multilevel"/>
    <w:tmpl w:val="A34ACECE"/>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3"/>
  </w:num>
  <w:num w:numId="3">
    <w:abstractNumId w:val="27"/>
  </w:num>
  <w:num w:numId="4">
    <w:abstractNumId w:val="19"/>
  </w:num>
  <w:num w:numId="5">
    <w:abstractNumId w:val="26"/>
  </w:num>
  <w:num w:numId="6">
    <w:abstractNumId w:val="20"/>
  </w:num>
  <w:num w:numId="7">
    <w:abstractNumId w:val="35"/>
  </w:num>
  <w:num w:numId="8">
    <w:abstractNumId w:val="24"/>
  </w:num>
  <w:num w:numId="9">
    <w:abstractNumId w:val="30"/>
  </w:num>
  <w:num w:numId="10">
    <w:abstractNumId w:val="28"/>
  </w:num>
  <w:num w:numId="11">
    <w:abstractNumId w:val="34"/>
  </w:num>
  <w:num w:numId="12">
    <w:abstractNumId w:val="21"/>
  </w:num>
  <w:num w:numId="13">
    <w:abstractNumId w:val="31"/>
  </w:num>
  <w:num w:numId="14">
    <w:abstractNumId w:val="32"/>
  </w:num>
  <w:num w:numId="15">
    <w:abstractNumId w:val="22"/>
  </w:num>
  <w:num w:numId="16">
    <w:abstractNumId w:val="25"/>
  </w:num>
  <w:num w:numId="17">
    <w:abstractNumId w:val="17"/>
  </w:num>
  <w:num w:numId="18">
    <w:abstractNumId w:val="23"/>
  </w:num>
  <w:num w:numId="19">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2"/>
  </w:compat>
  <w:rsids>
    <w:rsidRoot w:val="0090545E"/>
    <w:rsid w:val="00085E48"/>
    <w:rsid w:val="00093D0C"/>
    <w:rsid w:val="0014453E"/>
    <w:rsid w:val="0015076D"/>
    <w:rsid w:val="00150ED6"/>
    <w:rsid w:val="001613BF"/>
    <w:rsid w:val="001729CD"/>
    <w:rsid w:val="00177B77"/>
    <w:rsid w:val="0018578A"/>
    <w:rsid w:val="00185A7C"/>
    <w:rsid w:val="0019503B"/>
    <w:rsid w:val="00211C71"/>
    <w:rsid w:val="002C19E9"/>
    <w:rsid w:val="002E5B00"/>
    <w:rsid w:val="00382A40"/>
    <w:rsid w:val="003E29AA"/>
    <w:rsid w:val="0043185A"/>
    <w:rsid w:val="00464CB0"/>
    <w:rsid w:val="004B3424"/>
    <w:rsid w:val="004F2DA0"/>
    <w:rsid w:val="00515C85"/>
    <w:rsid w:val="00526453"/>
    <w:rsid w:val="00592DDC"/>
    <w:rsid w:val="005A5087"/>
    <w:rsid w:val="006617AD"/>
    <w:rsid w:val="006B7D0A"/>
    <w:rsid w:val="00701140"/>
    <w:rsid w:val="0070593F"/>
    <w:rsid w:val="007943CD"/>
    <w:rsid w:val="007E4B22"/>
    <w:rsid w:val="008172D2"/>
    <w:rsid w:val="0083701B"/>
    <w:rsid w:val="00861B2F"/>
    <w:rsid w:val="00863038"/>
    <w:rsid w:val="008934D7"/>
    <w:rsid w:val="008A52C0"/>
    <w:rsid w:val="0090545E"/>
    <w:rsid w:val="00940A6A"/>
    <w:rsid w:val="009968E3"/>
    <w:rsid w:val="009C6407"/>
    <w:rsid w:val="00A25890"/>
    <w:rsid w:val="00A301B4"/>
    <w:rsid w:val="00A41D5B"/>
    <w:rsid w:val="00A5422D"/>
    <w:rsid w:val="00AA0EED"/>
    <w:rsid w:val="00B226CB"/>
    <w:rsid w:val="00B46F8F"/>
    <w:rsid w:val="00B721BB"/>
    <w:rsid w:val="00B75E51"/>
    <w:rsid w:val="00B83DBC"/>
    <w:rsid w:val="00B93547"/>
    <w:rsid w:val="00BB79B7"/>
    <w:rsid w:val="00BF4FD7"/>
    <w:rsid w:val="00BF69EF"/>
    <w:rsid w:val="00C12D9D"/>
    <w:rsid w:val="00C36485"/>
    <w:rsid w:val="00C37ABB"/>
    <w:rsid w:val="00CC7D88"/>
    <w:rsid w:val="00CE3BD8"/>
    <w:rsid w:val="00D16C7D"/>
    <w:rsid w:val="00D553BE"/>
    <w:rsid w:val="00D776B1"/>
    <w:rsid w:val="00DA7DC5"/>
    <w:rsid w:val="00DC1AC1"/>
    <w:rsid w:val="00DC443C"/>
    <w:rsid w:val="00DF126D"/>
    <w:rsid w:val="00E13E3E"/>
    <w:rsid w:val="00E95DF3"/>
    <w:rsid w:val="00EA094C"/>
    <w:rsid w:val="00ED1C4B"/>
    <w:rsid w:val="00ED3A75"/>
    <w:rsid w:val="00F019C5"/>
    <w:rsid w:val="00F11CB1"/>
    <w:rsid w:val="00F31CA1"/>
    <w:rsid w:val="00F634F0"/>
    <w:rsid w:val="00FB2C00"/>
    <w:rsid w:val="00FC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370F055"/>
  <w15:docId w15:val="{A1E1A96D-93B2-4C12-9C74-8E5C53C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C71"/>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90545E"/>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90545E"/>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90545E"/>
    <w:pPr>
      <w:keepNext/>
      <w:keepLines/>
      <w:spacing w:before="200"/>
      <w:outlineLvl w:val="2"/>
    </w:pPr>
    <w:rPr>
      <w:rFonts w:ascii="Cambria" w:hAnsi="Cambria"/>
      <w:b/>
      <w:bCs/>
      <w:color w:val="4F81BD"/>
      <w:sz w:val="24"/>
      <w:szCs w:val="24"/>
      <w:lang w:val="ru-RU"/>
    </w:rPr>
  </w:style>
  <w:style w:type="paragraph" w:styleId="4">
    <w:name w:val="heading 4"/>
    <w:basedOn w:val="a"/>
    <w:next w:val="a"/>
    <w:link w:val="40"/>
    <w:uiPriority w:val="9"/>
    <w:semiHidden/>
    <w:unhideWhenUsed/>
    <w:qFormat/>
    <w:rsid w:val="0090545E"/>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5E"/>
    <w:rPr>
      <w:rFonts w:ascii="Arial" w:eastAsia="Times New Roman" w:hAnsi="Arial" w:cs="Arial"/>
      <w:b/>
      <w:bCs/>
      <w:kern w:val="32"/>
      <w:sz w:val="32"/>
      <w:szCs w:val="32"/>
      <w:lang w:val="ru-RU" w:eastAsia="ru-RU"/>
    </w:rPr>
  </w:style>
  <w:style w:type="paragraph" w:styleId="a3">
    <w:name w:val="Normal (Web)"/>
    <w:basedOn w:val="a"/>
    <w:rsid w:val="0090545E"/>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90545E"/>
    <w:pPr>
      <w:ind w:left="720"/>
      <w:contextualSpacing/>
    </w:pPr>
  </w:style>
  <w:style w:type="character" w:customStyle="1" w:styleId="a5">
    <w:name w:val="Абзац списка Знак"/>
    <w:link w:val="a4"/>
    <w:uiPriority w:val="34"/>
    <w:rsid w:val="0090545E"/>
    <w:rPr>
      <w:rFonts w:ascii="Antiqua" w:eastAsia="Times New Roman" w:hAnsi="Antiqua" w:cs="Times New Roman"/>
      <w:sz w:val="26"/>
      <w:szCs w:val="20"/>
      <w:lang w:val="uk-UA" w:eastAsia="ru-RU"/>
    </w:rPr>
  </w:style>
  <w:style w:type="character" w:customStyle="1" w:styleId="20">
    <w:name w:val="Заголовок 2 Знак"/>
    <w:basedOn w:val="a0"/>
    <w:link w:val="2"/>
    <w:uiPriority w:val="9"/>
    <w:rsid w:val="0090545E"/>
    <w:rPr>
      <w:rFonts w:asciiTheme="majorHAnsi" w:eastAsiaTheme="majorEastAsia" w:hAnsiTheme="majorHAnsi" w:cstheme="majorBidi"/>
      <w:color w:val="2E74B5" w:themeColor="accent1" w:themeShade="BF"/>
      <w:sz w:val="26"/>
      <w:szCs w:val="26"/>
      <w:lang w:val="uk-UA" w:eastAsia="ru-RU"/>
    </w:rPr>
  </w:style>
  <w:style w:type="character" w:customStyle="1" w:styleId="30">
    <w:name w:val="Заголовок 3 Знак"/>
    <w:basedOn w:val="a0"/>
    <w:link w:val="3"/>
    <w:uiPriority w:val="9"/>
    <w:rsid w:val="0090545E"/>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90545E"/>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90545E"/>
  </w:style>
  <w:style w:type="character" w:styleId="a6">
    <w:name w:val="Hyperlink"/>
    <w:uiPriority w:val="99"/>
    <w:unhideWhenUsed/>
    <w:rsid w:val="0090545E"/>
    <w:rPr>
      <w:color w:val="0000FF"/>
      <w:u w:val="single"/>
    </w:rPr>
  </w:style>
  <w:style w:type="paragraph" w:customStyle="1" w:styleId="FR1">
    <w:name w:val="FR1"/>
    <w:rsid w:val="0090545E"/>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90545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90545E"/>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90545E"/>
  </w:style>
  <w:style w:type="paragraph" w:styleId="a8">
    <w:name w:val="No Spacing"/>
    <w:link w:val="a9"/>
    <w:uiPriority w:val="1"/>
    <w:qFormat/>
    <w:rsid w:val="0090545E"/>
    <w:pPr>
      <w:spacing w:after="0" w:line="240" w:lineRule="auto"/>
    </w:pPr>
    <w:rPr>
      <w:rFonts w:ascii="Calibri" w:eastAsia="Calibri" w:hAnsi="Calibri" w:cs="Times New Roman"/>
      <w:lang w:val="ru-RU"/>
    </w:rPr>
  </w:style>
  <w:style w:type="paragraph" w:styleId="aa">
    <w:name w:val="header"/>
    <w:aliases w:val="Знак"/>
    <w:basedOn w:val="a"/>
    <w:link w:val="ab"/>
    <w:unhideWhenUsed/>
    <w:rsid w:val="0090545E"/>
    <w:pPr>
      <w:tabs>
        <w:tab w:val="center" w:pos="4153"/>
        <w:tab w:val="right" w:pos="8306"/>
      </w:tabs>
    </w:pPr>
    <w:rPr>
      <w:rFonts w:ascii="Times New Roman" w:hAnsi="Times New Roman"/>
      <w:sz w:val="20"/>
    </w:rPr>
  </w:style>
  <w:style w:type="character" w:customStyle="1" w:styleId="ab">
    <w:name w:val="Верхний колонтитул Знак"/>
    <w:aliases w:val="Знак Знак"/>
    <w:basedOn w:val="a0"/>
    <w:link w:val="aa"/>
    <w:rsid w:val="0090545E"/>
    <w:rPr>
      <w:rFonts w:ascii="Times New Roman" w:eastAsia="Times New Roman" w:hAnsi="Times New Roman" w:cs="Times New Roman"/>
      <w:sz w:val="20"/>
      <w:szCs w:val="20"/>
      <w:lang w:val="uk-UA" w:eastAsia="ru-RU"/>
    </w:rPr>
  </w:style>
  <w:style w:type="table" w:customStyle="1" w:styleId="TableGrid">
    <w:name w:val="TableGrid"/>
    <w:rsid w:val="0090545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c">
    <w:name w:val="Balloon Text"/>
    <w:basedOn w:val="a"/>
    <w:link w:val="ad"/>
    <w:uiPriority w:val="99"/>
    <w:semiHidden/>
    <w:unhideWhenUsed/>
    <w:rsid w:val="0090545E"/>
    <w:rPr>
      <w:rFonts w:ascii="Tahoma" w:hAnsi="Tahoma" w:cs="Tahoma"/>
      <w:sz w:val="16"/>
      <w:szCs w:val="16"/>
      <w:lang w:val="ru-RU"/>
    </w:rPr>
  </w:style>
  <w:style w:type="character" w:customStyle="1" w:styleId="ad">
    <w:name w:val="Текст выноски Знак"/>
    <w:basedOn w:val="a0"/>
    <w:link w:val="ac"/>
    <w:uiPriority w:val="99"/>
    <w:semiHidden/>
    <w:rsid w:val="0090545E"/>
    <w:rPr>
      <w:rFonts w:ascii="Tahoma" w:eastAsia="Times New Roman" w:hAnsi="Tahoma" w:cs="Tahoma"/>
      <w:sz w:val="16"/>
      <w:szCs w:val="16"/>
      <w:lang w:val="ru-RU" w:eastAsia="ru-RU"/>
    </w:rPr>
  </w:style>
  <w:style w:type="paragraph" w:styleId="31">
    <w:name w:val="Body Text 3"/>
    <w:basedOn w:val="a"/>
    <w:link w:val="32"/>
    <w:uiPriority w:val="99"/>
    <w:unhideWhenUsed/>
    <w:rsid w:val="0090545E"/>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90545E"/>
    <w:rPr>
      <w:rFonts w:ascii="Calibri" w:eastAsia="Times New Roman" w:hAnsi="Calibri" w:cs="Times New Roman"/>
      <w:sz w:val="16"/>
      <w:szCs w:val="16"/>
      <w:lang w:val="uk-UA" w:eastAsia="ru-RU"/>
    </w:rPr>
  </w:style>
  <w:style w:type="paragraph" w:styleId="ae">
    <w:name w:val="footer"/>
    <w:basedOn w:val="a"/>
    <w:link w:val="af"/>
    <w:uiPriority w:val="99"/>
    <w:unhideWhenUsed/>
    <w:rsid w:val="0090545E"/>
    <w:pPr>
      <w:tabs>
        <w:tab w:val="center" w:pos="4677"/>
        <w:tab w:val="right" w:pos="9355"/>
      </w:tabs>
    </w:pPr>
    <w:rPr>
      <w:rFonts w:ascii="Times New Roman" w:hAnsi="Times New Roman"/>
      <w:sz w:val="24"/>
      <w:szCs w:val="24"/>
      <w:lang w:val="ru-RU"/>
    </w:rPr>
  </w:style>
  <w:style w:type="character" w:customStyle="1" w:styleId="af">
    <w:name w:val="Нижний колонтитул Знак"/>
    <w:basedOn w:val="a0"/>
    <w:link w:val="ae"/>
    <w:uiPriority w:val="99"/>
    <w:rsid w:val="0090545E"/>
    <w:rPr>
      <w:rFonts w:ascii="Times New Roman" w:eastAsia="Times New Roman" w:hAnsi="Times New Roman" w:cs="Times New Roman"/>
      <w:sz w:val="24"/>
      <w:szCs w:val="24"/>
      <w:lang w:val="ru-RU" w:eastAsia="ru-RU"/>
    </w:rPr>
  </w:style>
  <w:style w:type="paragraph" w:customStyle="1" w:styleId="af0">
    <w:name w:val="Нормальний текст"/>
    <w:basedOn w:val="a"/>
    <w:rsid w:val="0090545E"/>
    <w:pPr>
      <w:spacing w:before="120"/>
      <w:ind w:firstLine="567"/>
    </w:pPr>
  </w:style>
  <w:style w:type="paragraph" w:customStyle="1" w:styleId="11">
    <w:name w:val="Без интервала1"/>
    <w:rsid w:val="0090545E"/>
    <w:pPr>
      <w:spacing w:after="0" w:line="240" w:lineRule="auto"/>
    </w:pPr>
    <w:rPr>
      <w:rFonts w:ascii="Calibri" w:eastAsia="Calibri" w:hAnsi="Calibri" w:cs="Times New Roman"/>
      <w:lang w:val="ru-RU" w:eastAsia="ru-RU"/>
    </w:rPr>
  </w:style>
  <w:style w:type="character" w:styleId="af1">
    <w:name w:val="Strong"/>
    <w:qFormat/>
    <w:rsid w:val="0090545E"/>
    <w:rPr>
      <w:b/>
      <w:bCs/>
    </w:rPr>
  </w:style>
  <w:style w:type="character" w:customStyle="1" w:styleId="a9">
    <w:name w:val="Без интервала Знак"/>
    <w:link w:val="a8"/>
    <w:uiPriority w:val="1"/>
    <w:locked/>
    <w:rsid w:val="00382A40"/>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66729">
      <w:bodyDiv w:val="1"/>
      <w:marLeft w:val="0"/>
      <w:marRight w:val="0"/>
      <w:marTop w:val="0"/>
      <w:marBottom w:val="0"/>
      <w:divBdr>
        <w:top w:val="none" w:sz="0" w:space="0" w:color="auto"/>
        <w:left w:val="none" w:sz="0" w:space="0" w:color="auto"/>
        <w:bottom w:val="none" w:sz="0" w:space="0" w:color="auto"/>
        <w:right w:val="none" w:sz="0" w:space="0" w:color="auto"/>
      </w:divBdr>
    </w:div>
    <w:div w:id="1662731119">
      <w:bodyDiv w:val="1"/>
      <w:marLeft w:val="0"/>
      <w:marRight w:val="0"/>
      <w:marTop w:val="0"/>
      <w:marBottom w:val="0"/>
      <w:divBdr>
        <w:top w:val="none" w:sz="0" w:space="0" w:color="auto"/>
        <w:left w:val="none" w:sz="0" w:space="0" w:color="auto"/>
        <w:bottom w:val="none" w:sz="0" w:space="0" w:color="auto"/>
        <w:right w:val="none" w:sz="0" w:space="0" w:color="auto"/>
      </w:divBdr>
    </w:div>
    <w:div w:id="181471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b457609-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a507565-00" TargetMode="External"/><Relationship Id="rId12" Type="http://schemas.openxmlformats.org/officeDocument/2006/relationships/hyperlink" Target="http://zakon2.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2.rada.gov.ua/laws/show/2755-17/page42" TargetMode="External"/><Relationship Id="rId5" Type="http://schemas.openxmlformats.org/officeDocument/2006/relationships/image" Target="media/image1.png"/><Relationship Id="rId10" Type="http://schemas.openxmlformats.org/officeDocument/2006/relationships/hyperlink" Target="http://zakon2.rada.gov.ua/laws/show/2755-17/page42" TargetMode="External"/><Relationship Id="rId4" Type="http://schemas.openxmlformats.org/officeDocument/2006/relationships/webSettings" Target="webSettings.xml"/><Relationship Id="rId9" Type="http://schemas.openxmlformats.org/officeDocument/2006/relationships/hyperlink" Target="https://zakon.rada.gov.ua/laws/show/va507565-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19</Pages>
  <Words>21519</Words>
  <Characters>12266</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User</cp:lastModifiedBy>
  <cp:revision>55</cp:revision>
  <cp:lastPrinted>2021-05-13T07:16:00Z</cp:lastPrinted>
  <dcterms:created xsi:type="dcterms:W3CDTF">2020-07-23T12:51:00Z</dcterms:created>
  <dcterms:modified xsi:type="dcterms:W3CDTF">2023-07-21T07:08:00Z</dcterms:modified>
</cp:coreProperties>
</file>