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66" w:rsidRDefault="002C0866" w:rsidP="002C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67A">
        <w:rPr>
          <w:rFonts w:ascii="Times New Roman" w:hAnsi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685882137" r:id="rId6"/>
        </w:object>
      </w:r>
    </w:p>
    <w:p w:rsidR="002C0866" w:rsidRDefault="002C0866" w:rsidP="002C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866" w:rsidRDefault="002C0866" w:rsidP="002C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ЛИСЯНСЬКА СЕЛИЩНА РАДА</w:t>
      </w:r>
    </w:p>
    <w:p w:rsidR="002C0866" w:rsidRDefault="002C0866" w:rsidP="002C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866" w:rsidRDefault="002C0866" w:rsidP="00A86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 </w:t>
      </w:r>
    </w:p>
    <w:p w:rsidR="002C0866" w:rsidRDefault="002C0866" w:rsidP="002C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0866" w:rsidRPr="00FD1197" w:rsidRDefault="002C0866" w:rsidP="002C08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1197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FD119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D1197">
        <w:rPr>
          <w:rFonts w:ascii="Times New Roman" w:hAnsi="Times New Roman"/>
          <w:sz w:val="28"/>
          <w:szCs w:val="28"/>
          <w:lang w:val="uk-UA"/>
        </w:rPr>
        <w:t xml:space="preserve">.2021                                   </w:t>
      </w:r>
      <w:proofErr w:type="spellStart"/>
      <w:r w:rsidRPr="00FD1197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D11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1197">
        <w:rPr>
          <w:rFonts w:ascii="Times New Roman" w:hAnsi="Times New Roman"/>
          <w:sz w:val="28"/>
          <w:szCs w:val="28"/>
          <w:lang w:val="uk-UA"/>
        </w:rPr>
        <w:t>Лисянка</w:t>
      </w:r>
      <w:proofErr w:type="spellEnd"/>
      <w:r w:rsidRPr="00FD1197">
        <w:rPr>
          <w:rFonts w:ascii="Times New Roman" w:hAnsi="Times New Roman"/>
          <w:sz w:val="28"/>
          <w:szCs w:val="28"/>
          <w:lang w:val="uk-UA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FD119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D1197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</w:rPr>
        <w:t>VII</w:t>
      </w:r>
      <w:r w:rsidRPr="00FD1197">
        <w:rPr>
          <w:rFonts w:ascii="Times New Roman" w:hAnsi="Times New Roman"/>
          <w:sz w:val="28"/>
          <w:szCs w:val="28"/>
          <w:lang w:val="uk-UA"/>
        </w:rPr>
        <w:t>І</w:t>
      </w:r>
    </w:p>
    <w:p w:rsidR="005A7B98" w:rsidRPr="00FD5700" w:rsidRDefault="005A7B98" w:rsidP="00277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288D" w:rsidRPr="002C0866" w:rsidRDefault="004D3DC6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C0866">
        <w:rPr>
          <w:rFonts w:ascii="Times New Roman" w:hAnsi="Times New Roman" w:cs="Times New Roman"/>
          <w:sz w:val="28"/>
          <w:lang w:val="uk-UA"/>
        </w:rPr>
        <w:t xml:space="preserve">Про </w:t>
      </w:r>
      <w:r w:rsidR="00763A40" w:rsidRPr="002C0866">
        <w:rPr>
          <w:rFonts w:ascii="Times New Roman" w:hAnsi="Times New Roman" w:cs="Times New Roman"/>
          <w:sz w:val="28"/>
          <w:lang w:val="uk-UA"/>
        </w:rPr>
        <w:t>реорганізацію</w:t>
      </w:r>
      <w:r w:rsidR="00772BFF" w:rsidRPr="002C086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91B31" w:rsidRPr="002C0866">
        <w:rPr>
          <w:rFonts w:ascii="Times New Roman" w:hAnsi="Times New Roman" w:cs="Times New Roman"/>
          <w:sz w:val="28"/>
          <w:lang w:val="uk-UA"/>
        </w:rPr>
        <w:t>Петрівсько-Попівського</w:t>
      </w:r>
      <w:proofErr w:type="spellEnd"/>
      <w:r w:rsidR="00691B31" w:rsidRPr="002C086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A288D" w:rsidRPr="002C0866" w:rsidRDefault="00691B31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C0866">
        <w:rPr>
          <w:rFonts w:ascii="Times New Roman" w:hAnsi="Times New Roman" w:cs="Times New Roman"/>
          <w:sz w:val="28"/>
          <w:lang w:val="uk-UA"/>
        </w:rPr>
        <w:t xml:space="preserve">навчально-виховного комплексу «Дошкільний </w:t>
      </w:r>
    </w:p>
    <w:p w:rsidR="007A288D" w:rsidRPr="002C0866" w:rsidRDefault="00691B31" w:rsidP="007A288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C0866">
        <w:rPr>
          <w:rFonts w:ascii="Times New Roman" w:hAnsi="Times New Roman" w:cs="Times New Roman"/>
          <w:sz w:val="28"/>
          <w:lang w:val="uk-UA"/>
        </w:rPr>
        <w:t xml:space="preserve">навчальний заклад-загальноосвітня школа І </w:t>
      </w:r>
    </w:p>
    <w:p w:rsidR="007A288D" w:rsidRPr="002C0866" w:rsidRDefault="00691B31" w:rsidP="007A288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C0866">
        <w:rPr>
          <w:rFonts w:ascii="Times New Roman" w:hAnsi="Times New Roman" w:cs="Times New Roman"/>
          <w:sz w:val="28"/>
          <w:lang w:val="uk-UA"/>
        </w:rPr>
        <w:t xml:space="preserve">ступеня» </w:t>
      </w:r>
      <w:r w:rsidR="00DE4BF6" w:rsidRPr="002C0866">
        <w:rPr>
          <w:rFonts w:ascii="Times New Roman" w:hAnsi="Times New Roman" w:cs="Times New Roman"/>
          <w:sz w:val="28"/>
          <w:lang w:val="uk-UA"/>
        </w:rPr>
        <w:t xml:space="preserve"> </w:t>
      </w:r>
      <w:r w:rsidR="0015781D" w:rsidRPr="002C0866">
        <w:rPr>
          <w:rFonts w:ascii="Times New Roman" w:hAnsi="Times New Roman" w:cs="Times New Roman"/>
          <w:sz w:val="28"/>
          <w:lang w:val="uk-UA"/>
        </w:rPr>
        <w:t xml:space="preserve">Лисянської селищної ради </w:t>
      </w:r>
    </w:p>
    <w:p w:rsidR="000A3B3A" w:rsidRPr="002C0866" w:rsidRDefault="0015781D" w:rsidP="007A288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C0866">
        <w:rPr>
          <w:rFonts w:ascii="Times New Roman" w:hAnsi="Times New Roman" w:cs="Times New Roman"/>
          <w:sz w:val="28"/>
          <w:lang w:val="uk-UA"/>
        </w:rPr>
        <w:t xml:space="preserve">Черкаської області </w:t>
      </w:r>
      <w:r w:rsidR="007A288D" w:rsidRPr="002C0866">
        <w:rPr>
          <w:rFonts w:ascii="Times New Roman" w:hAnsi="Times New Roman" w:cs="Times New Roman"/>
          <w:sz w:val="28"/>
          <w:lang w:val="uk-UA"/>
        </w:rPr>
        <w:t xml:space="preserve">шляхом приєднання </w:t>
      </w:r>
    </w:p>
    <w:p w:rsidR="007A288D" w:rsidRPr="002C0866" w:rsidRDefault="007A288D" w:rsidP="007A288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C0866">
        <w:rPr>
          <w:rFonts w:ascii="Times New Roman" w:hAnsi="Times New Roman" w:cs="Times New Roman"/>
          <w:sz w:val="28"/>
          <w:lang w:val="uk-UA"/>
        </w:rPr>
        <w:t xml:space="preserve">до </w:t>
      </w:r>
      <w:proofErr w:type="spellStart"/>
      <w:r w:rsidRPr="002C0866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Pr="002C0866">
        <w:rPr>
          <w:rFonts w:ascii="Times New Roman" w:hAnsi="Times New Roman" w:cs="Times New Roman"/>
          <w:sz w:val="28"/>
          <w:lang w:val="uk-UA"/>
        </w:rPr>
        <w:t xml:space="preserve"> «Боярський НВК «ЗОШ І-ІІІ </w:t>
      </w:r>
    </w:p>
    <w:p w:rsidR="007A288D" w:rsidRPr="002C0866" w:rsidRDefault="007A288D" w:rsidP="007A288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C0866">
        <w:rPr>
          <w:rFonts w:ascii="Times New Roman" w:hAnsi="Times New Roman" w:cs="Times New Roman"/>
          <w:sz w:val="28"/>
          <w:lang w:val="uk-UA"/>
        </w:rPr>
        <w:t xml:space="preserve">ступенів – ДНЗ» Лисянської селищної ради </w:t>
      </w:r>
    </w:p>
    <w:p w:rsidR="007A288D" w:rsidRPr="002C0866" w:rsidRDefault="007A288D" w:rsidP="007A288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C0866">
        <w:rPr>
          <w:rFonts w:ascii="Times New Roman" w:hAnsi="Times New Roman" w:cs="Times New Roman"/>
          <w:sz w:val="28"/>
          <w:lang w:val="uk-UA"/>
        </w:rPr>
        <w:t xml:space="preserve">Черкаської області </w:t>
      </w:r>
      <w:r w:rsidR="006F678B" w:rsidRPr="002C0866">
        <w:rPr>
          <w:rFonts w:ascii="Times New Roman" w:hAnsi="Times New Roman" w:cs="Times New Roman"/>
          <w:sz w:val="28"/>
          <w:lang w:val="uk-UA"/>
        </w:rPr>
        <w:t>з отриманням статусу філії</w:t>
      </w:r>
    </w:p>
    <w:p w:rsidR="00772BFF" w:rsidRPr="00FD5700" w:rsidRDefault="00772BFF" w:rsidP="007A28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A91" w:rsidRPr="00FD5700" w:rsidRDefault="008E2251" w:rsidP="00277D1D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D5700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617E4" w:rsidRPr="00FD5700">
        <w:rPr>
          <w:rFonts w:ascii="Times New Roman" w:hAnsi="Times New Roman" w:cs="Times New Roman"/>
          <w:sz w:val="28"/>
          <w:lang w:val="uk-UA"/>
        </w:rPr>
        <w:t xml:space="preserve">п.30 ч.1 ст.26 </w:t>
      </w:r>
      <w:r w:rsidR="005953A6" w:rsidRPr="00FD5700">
        <w:rPr>
          <w:rFonts w:ascii="Times New Roman" w:hAnsi="Times New Roman" w:cs="Times New Roman"/>
          <w:sz w:val="28"/>
          <w:lang w:val="uk-UA"/>
        </w:rPr>
        <w:t>Закону</w:t>
      </w:r>
      <w:r w:rsidR="00E76C00" w:rsidRPr="00FD5700">
        <w:rPr>
          <w:rFonts w:ascii="Times New Roman" w:hAnsi="Times New Roman" w:cs="Times New Roman"/>
          <w:sz w:val="28"/>
          <w:lang w:val="uk-UA"/>
        </w:rPr>
        <w:t xml:space="preserve"> України «Про місцеве самоврядування в Україні», </w:t>
      </w:r>
      <w:r w:rsidR="005953A6" w:rsidRPr="00FD5700">
        <w:rPr>
          <w:rFonts w:ascii="Times New Roman" w:hAnsi="Times New Roman" w:cs="Times New Roman"/>
          <w:sz w:val="28"/>
          <w:lang w:val="uk-UA"/>
        </w:rPr>
        <w:t xml:space="preserve">статей 104 -108, 110-112 Цивільного кодексу України, статті 59 Господарського кодексу України, Законів України </w:t>
      </w:r>
      <w:r w:rsidR="004C12FA" w:rsidRPr="00FD5700">
        <w:rPr>
          <w:rFonts w:ascii="Times New Roman" w:hAnsi="Times New Roman" w:cs="Times New Roman"/>
          <w:sz w:val="28"/>
          <w:lang w:val="uk-UA"/>
        </w:rPr>
        <w:t xml:space="preserve">«Про освіту», </w:t>
      </w:r>
      <w:r w:rsidR="00320A91" w:rsidRPr="00FD5700">
        <w:rPr>
          <w:rFonts w:ascii="Times New Roman" w:hAnsi="Times New Roman" w:cs="Times New Roman"/>
          <w:sz w:val="28"/>
          <w:lang w:val="uk-UA"/>
        </w:rPr>
        <w:t>«Про повну загальну середню освіту»</w:t>
      </w:r>
      <w:r w:rsidR="008B6EF4" w:rsidRPr="00FD5700">
        <w:rPr>
          <w:rFonts w:ascii="Times New Roman" w:hAnsi="Times New Roman" w:cs="Times New Roman"/>
          <w:sz w:val="28"/>
          <w:lang w:val="uk-UA"/>
        </w:rPr>
        <w:t>, «Про доступ до публічної інформації»</w:t>
      </w:r>
      <w:r w:rsidR="00320A91" w:rsidRPr="00FD5700">
        <w:rPr>
          <w:rFonts w:ascii="Times New Roman" w:hAnsi="Times New Roman" w:cs="Times New Roman"/>
          <w:sz w:val="28"/>
          <w:lang w:val="uk-UA"/>
        </w:rPr>
        <w:t>,</w:t>
      </w:r>
      <w:r w:rsidR="000F6AE3" w:rsidRPr="00FD5700">
        <w:rPr>
          <w:rFonts w:ascii="Times New Roman" w:hAnsi="Times New Roman" w:cs="Times New Roman"/>
          <w:sz w:val="28"/>
          <w:lang w:val="uk-UA"/>
        </w:rPr>
        <w:t xml:space="preserve"> постанов КМУ від 12.03.2003 №306 "Про затвердження Положення про навчально-виховний комплекс «дошкільний навчальний заклад-загальноосвітній навчальний заклад», «загальноосвітній навчальний заклад – дошкільний навчальний заклад», від 04.04.2018 №237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</w:t>
      </w:r>
      <w:r w:rsidR="00350AAD" w:rsidRPr="00FD5700">
        <w:rPr>
          <w:rFonts w:ascii="Times New Roman" w:hAnsi="Times New Roman" w:cs="Times New Roman"/>
          <w:sz w:val="28"/>
          <w:lang w:val="uk-UA"/>
        </w:rPr>
        <w:t xml:space="preserve"> від 03.11.2010 №996 «Про забезпечення участі громадськості у формуванні та реалізації державної політики»</w:t>
      </w:r>
      <w:r w:rsidR="00787034" w:rsidRPr="00FD5700">
        <w:rPr>
          <w:rFonts w:ascii="Times New Roman" w:hAnsi="Times New Roman" w:cs="Times New Roman"/>
          <w:sz w:val="28"/>
          <w:lang w:val="uk-UA"/>
        </w:rPr>
        <w:t xml:space="preserve">, </w:t>
      </w:r>
      <w:r w:rsidR="00A91B7C">
        <w:rPr>
          <w:rFonts w:ascii="Times New Roman" w:hAnsi="Times New Roman" w:cs="Times New Roman"/>
          <w:sz w:val="28"/>
          <w:lang w:val="uk-UA"/>
        </w:rPr>
        <w:t xml:space="preserve">розглянувши поданні відділом освіти Лисянської селищної ради дані про потреби та їх фактичне забезпечення, згідно протоколу зборів педагогічного колективу філії, </w:t>
      </w:r>
      <w:r w:rsidR="00787034" w:rsidRPr="00FD5700">
        <w:rPr>
          <w:rFonts w:ascii="Times New Roman" w:hAnsi="Times New Roman" w:cs="Times New Roman"/>
          <w:sz w:val="28"/>
          <w:lang w:val="uk-UA"/>
        </w:rPr>
        <w:t>за результатами проведених пу</w:t>
      </w:r>
      <w:r w:rsidR="00C41B4A">
        <w:rPr>
          <w:rFonts w:ascii="Times New Roman" w:hAnsi="Times New Roman" w:cs="Times New Roman"/>
          <w:sz w:val="28"/>
          <w:lang w:val="uk-UA"/>
        </w:rPr>
        <w:t>блічних громадських обговорень</w:t>
      </w:r>
      <w:r w:rsidR="00787034" w:rsidRPr="00FD5700">
        <w:rPr>
          <w:rFonts w:ascii="Times New Roman" w:hAnsi="Times New Roman" w:cs="Times New Roman"/>
          <w:sz w:val="28"/>
          <w:lang w:val="uk-UA"/>
        </w:rPr>
        <w:t>, з метою створення необхідних умов для рівного доступу громадян до якісної освіти</w:t>
      </w:r>
      <w:r w:rsidR="00787034"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економічної ефективності функціонування закладів освіти громади, приведення освітньої мережі у відповідність до вимог законодавства та освітніх потреб населення</w:t>
      </w:r>
      <w:r w:rsidR="00787034" w:rsidRPr="00FD5700">
        <w:rPr>
          <w:rFonts w:ascii="Times New Roman" w:hAnsi="Times New Roman" w:cs="Times New Roman"/>
          <w:sz w:val="28"/>
          <w:lang w:val="uk-UA"/>
        </w:rPr>
        <w:t>, підвищення ефективності заходів щодо розвитку галузі освіти у громаді</w:t>
      </w:r>
      <w:r w:rsidR="00BF7BEC" w:rsidRPr="00FD5700">
        <w:rPr>
          <w:rFonts w:ascii="Times New Roman" w:hAnsi="Times New Roman" w:cs="Times New Roman"/>
          <w:sz w:val="28"/>
          <w:lang w:val="uk-UA"/>
        </w:rPr>
        <w:t>, у зв’язку з недостатньою наповнюваністю класів відносно проектної потужності закладу</w:t>
      </w:r>
      <w:r w:rsidR="0015781D" w:rsidRPr="00FD5700">
        <w:rPr>
          <w:rFonts w:ascii="Times New Roman" w:hAnsi="Times New Roman" w:cs="Times New Roman"/>
          <w:sz w:val="28"/>
          <w:lang w:val="uk-UA"/>
        </w:rPr>
        <w:t>, для забезпечення навчання учнів у школах з кращими базовими умовами навчання</w:t>
      </w:r>
      <w:r w:rsidR="005953A6" w:rsidRPr="00FD570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5953A6" w:rsidRPr="00FD5700">
        <w:rPr>
          <w:rFonts w:ascii="Times New Roman" w:hAnsi="Times New Roman" w:cs="Times New Roman"/>
          <w:sz w:val="28"/>
          <w:lang w:val="uk-UA"/>
        </w:rPr>
        <w:t>Лисянська</w:t>
      </w:r>
      <w:proofErr w:type="spellEnd"/>
      <w:r w:rsidR="005953A6" w:rsidRPr="00FD5700">
        <w:rPr>
          <w:rFonts w:ascii="Times New Roman" w:hAnsi="Times New Roman" w:cs="Times New Roman"/>
          <w:sz w:val="28"/>
          <w:lang w:val="uk-UA"/>
        </w:rPr>
        <w:t xml:space="preserve"> се</w:t>
      </w:r>
      <w:r w:rsidR="00483C53" w:rsidRPr="00FD5700">
        <w:rPr>
          <w:rFonts w:ascii="Times New Roman" w:hAnsi="Times New Roman" w:cs="Times New Roman"/>
          <w:sz w:val="28"/>
          <w:lang w:val="uk-UA"/>
        </w:rPr>
        <w:t xml:space="preserve">лищна рада </w:t>
      </w:r>
    </w:p>
    <w:p w:rsidR="00A86396" w:rsidRDefault="00A86396" w:rsidP="006E66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CC0" w:rsidRPr="00FD5700" w:rsidRDefault="00331CC0" w:rsidP="006E66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ВИРІШИЛА:</w:t>
      </w:r>
    </w:p>
    <w:p w:rsidR="0015781D" w:rsidRPr="00C6089B" w:rsidRDefault="0015781D" w:rsidP="00C6089B">
      <w:pPr>
        <w:pStyle w:val="a4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7A288D">
        <w:rPr>
          <w:sz w:val="28"/>
          <w:szCs w:val="28"/>
          <w:lang w:val="uk-UA"/>
        </w:rPr>
        <w:t xml:space="preserve">Реорганізувати </w:t>
      </w:r>
      <w:proofErr w:type="spellStart"/>
      <w:r w:rsidR="007A288D" w:rsidRPr="007A288D">
        <w:rPr>
          <w:sz w:val="28"/>
          <w:lang w:val="uk-UA"/>
        </w:rPr>
        <w:t>Петрівсько-Попівський</w:t>
      </w:r>
      <w:proofErr w:type="spellEnd"/>
      <w:r w:rsidR="007A288D" w:rsidRPr="007A288D">
        <w:rPr>
          <w:sz w:val="28"/>
          <w:lang w:val="uk-UA"/>
        </w:rPr>
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 </w:t>
      </w:r>
      <w:r w:rsidR="00C6089B" w:rsidRPr="00C6089B">
        <w:rPr>
          <w:sz w:val="28"/>
          <w:szCs w:val="28"/>
          <w:lang w:val="uk-UA"/>
        </w:rPr>
        <w:t xml:space="preserve">(місцезнаходження: </w:t>
      </w:r>
      <w:r w:rsidR="00427E9B" w:rsidRPr="00427E9B">
        <w:rPr>
          <w:sz w:val="28"/>
          <w:szCs w:val="28"/>
          <w:lang w:val="uk-UA"/>
        </w:rPr>
        <w:t xml:space="preserve">19313, Черкаська область, </w:t>
      </w:r>
      <w:proofErr w:type="spellStart"/>
      <w:r w:rsidR="00427E9B" w:rsidRPr="00427E9B">
        <w:rPr>
          <w:sz w:val="28"/>
          <w:szCs w:val="28"/>
          <w:lang w:val="uk-UA"/>
        </w:rPr>
        <w:t>с.Петрівка-Попівка</w:t>
      </w:r>
      <w:proofErr w:type="spellEnd"/>
      <w:r w:rsidR="00C6089B" w:rsidRPr="00427E9B">
        <w:rPr>
          <w:sz w:val="28"/>
          <w:szCs w:val="28"/>
          <w:lang w:val="uk-UA"/>
        </w:rPr>
        <w:t xml:space="preserve">, </w:t>
      </w:r>
      <w:proofErr w:type="spellStart"/>
      <w:r w:rsidR="00C6089B" w:rsidRPr="00427E9B">
        <w:rPr>
          <w:sz w:val="28"/>
          <w:szCs w:val="28"/>
          <w:lang w:val="uk-UA"/>
        </w:rPr>
        <w:t>вул.</w:t>
      </w:r>
      <w:r w:rsidR="00427E9B">
        <w:rPr>
          <w:sz w:val="28"/>
          <w:szCs w:val="28"/>
          <w:lang w:val="uk-UA"/>
        </w:rPr>
        <w:t>Шевченка</w:t>
      </w:r>
      <w:proofErr w:type="spellEnd"/>
      <w:r w:rsidR="00427E9B">
        <w:rPr>
          <w:sz w:val="28"/>
          <w:szCs w:val="28"/>
          <w:lang w:val="uk-UA"/>
        </w:rPr>
        <w:t>, 92</w:t>
      </w:r>
      <w:r w:rsidR="00C6089B" w:rsidRPr="00C6089B">
        <w:rPr>
          <w:sz w:val="28"/>
          <w:szCs w:val="28"/>
          <w:lang w:val="uk-UA"/>
        </w:rPr>
        <w:t>)</w:t>
      </w:r>
      <w:r w:rsidR="00C6089B">
        <w:rPr>
          <w:sz w:val="28"/>
          <w:szCs w:val="28"/>
          <w:lang w:val="uk-UA"/>
        </w:rPr>
        <w:t xml:space="preserve"> </w:t>
      </w:r>
      <w:r w:rsidR="007B668D">
        <w:rPr>
          <w:sz w:val="28"/>
          <w:szCs w:val="28"/>
          <w:lang w:val="uk-UA"/>
        </w:rPr>
        <w:t xml:space="preserve">(код ЄДРПОУ 33327255) </w:t>
      </w:r>
      <w:r w:rsidR="007A288D" w:rsidRPr="00C6089B">
        <w:rPr>
          <w:sz w:val="28"/>
          <w:lang w:val="uk-UA"/>
        </w:rPr>
        <w:t xml:space="preserve">шляхом приєднання до </w:t>
      </w:r>
      <w:proofErr w:type="spellStart"/>
      <w:r w:rsidR="007A288D" w:rsidRPr="00C6089B">
        <w:rPr>
          <w:sz w:val="28"/>
          <w:lang w:val="uk-UA"/>
        </w:rPr>
        <w:t>КОЗ</w:t>
      </w:r>
      <w:proofErr w:type="spellEnd"/>
      <w:r w:rsidR="007A288D" w:rsidRPr="00C6089B">
        <w:rPr>
          <w:sz w:val="28"/>
          <w:lang w:val="uk-UA"/>
        </w:rPr>
        <w:t xml:space="preserve"> «Боярський НВК «ЗОШ І-ІІІ ступенів – ДНЗ» Лисянської селищної ради Черкаської області </w:t>
      </w:r>
      <w:r w:rsidR="00A17E68">
        <w:rPr>
          <w:sz w:val="28"/>
          <w:lang w:val="uk-UA"/>
        </w:rPr>
        <w:t>з отриманням статусу філії</w:t>
      </w:r>
      <w:r w:rsidR="00EE4E6B">
        <w:rPr>
          <w:sz w:val="28"/>
          <w:lang w:val="uk-UA"/>
        </w:rPr>
        <w:t xml:space="preserve"> (далі – реорганізація закладу)</w:t>
      </w:r>
      <w:r w:rsidR="00C6089B">
        <w:rPr>
          <w:sz w:val="28"/>
          <w:szCs w:val="28"/>
          <w:lang w:val="uk-UA"/>
        </w:rPr>
        <w:t>.</w:t>
      </w:r>
    </w:p>
    <w:p w:rsidR="00093C38" w:rsidRPr="00A17E68" w:rsidRDefault="00517906" w:rsidP="00A17E68">
      <w:pPr>
        <w:pStyle w:val="a4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Затвердити склад комісії з реорганізації </w:t>
      </w:r>
      <w:proofErr w:type="spellStart"/>
      <w:r w:rsidR="00A17E68">
        <w:rPr>
          <w:sz w:val="28"/>
          <w:lang w:val="uk-UA"/>
        </w:rPr>
        <w:t>Петрівсько-Попівського</w:t>
      </w:r>
      <w:proofErr w:type="spellEnd"/>
      <w:r w:rsidR="00A17E68" w:rsidRPr="007A288D">
        <w:rPr>
          <w:sz w:val="28"/>
          <w:lang w:val="uk-UA"/>
        </w:rPr>
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</w:t>
      </w:r>
      <w:r w:rsidR="00A17E68">
        <w:rPr>
          <w:sz w:val="28"/>
          <w:lang w:val="uk-UA"/>
        </w:rPr>
        <w:t xml:space="preserve"> </w:t>
      </w:r>
      <w:r w:rsidR="00A17E68" w:rsidRPr="00C6089B">
        <w:rPr>
          <w:sz w:val="28"/>
          <w:lang w:val="uk-UA"/>
        </w:rPr>
        <w:t xml:space="preserve">шляхом приєднання до </w:t>
      </w:r>
      <w:proofErr w:type="spellStart"/>
      <w:r w:rsidR="00A17E68" w:rsidRPr="00C6089B">
        <w:rPr>
          <w:sz w:val="28"/>
          <w:lang w:val="uk-UA"/>
        </w:rPr>
        <w:t>КОЗ</w:t>
      </w:r>
      <w:proofErr w:type="spellEnd"/>
      <w:r w:rsidR="00A17E68" w:rsidRPr="00C6089B">
        <w:rPr>
          <w:sz w:val="28"/>
          <w:lang w:val="uk-UA"/>
        </w:rPr>
        <w:t xml:space="preserve"> «Боярський НВК «ЗОШ І-ІІІ ступенів – ДНЗ» Лисянської селищної ради Черкаської області </w:t>
      </w:r>
      <w:r w:rsidR="00A17E68">
        <w:rPr>
          <w:sz w:val="28"/>
          <w:lang w:val="uk-UA"/>
        </w:rPr>
        <w:t>з отриманням статусу філії</w:t>
      </w:r>
      <w:r w:rsidR="00093C38" w:rsidRPr="00A17E68">
        <w:rPr>
          <w:sz w:val="28"/>
          <w:szCs w:val="28"/>
          <w:lang w:val="uk-UA"/>
        </w:rPr>
        <w:t xml:space="preserve"> (далі – комісія з реорганізації), згідно з додатком 1.</w:t>
      </w:r>
    </w:p>
    <w:p w:rsidR="00A17E68" w:rsidRPr="00D3281A" w:rsidRDefault="008142D7" w:rsidP="00277D1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Перейменувати </w:t>
      </w:r>
      <w:proofErr w:type="spellStart"/>
      <w:r w:rsidR="00A17E68" w:rsidRPr="007A288D">
        <w:rPr>
          <w:sz w:val="28"/>
          <w:lang w:val="uk-UA"/>
        </w:rPr>
        <w:t>Петрівсько-Попівський</w:t>
      </w:r>
      <w:proofErr w:type="spellEnd"/>
      <w:r w:rsidR="00A17E68" w:rsidRPr="007A288D">
        <w:rPr>
          <w:sz w:val="28"/>
          <w:lang w:val="uk-UA"/>
        </w:rPr>
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 </w:t>
      </w:r>
      <w:r w:rsidR="00427E9B" w:rsidRPr="00C6089B">
        <w:rPr>
          <w:sz w:val="28"/>
          <w:szCs w:val="28"/>
          <w:lang w:val="uk-UA"/>
        </w:rPr>
        <w:t xml:space="preserve">(місцезнаходження: </w:t>
      </w:r>
      <w:r w:rsidR="00427E9B" w:rsidRPr="00427E9B">
        <w:rPr>
          <w:sz w:val="28"/>
          <w:szCs w:val="28"/>
          <w:lang w:val="uk-UA"/>
        </w:rPr>
        <w:t xml:space="preserve">19313, Черкаська область, </w:t>
      </w:r>
      <w:proofErr w:type="spellStart"/>
      <w:r w:rsidR="00427E9B" w:rsidRPr="00427E9B">
        <w:rPr>
          <w:sz w:val="28"/>
          <w:szCs w:val="28"/>
          <w:lang w:val="uk-UA"/>
        </w:rPr>
        <w:t>с.Петрівка-Попівка</w:t>
      </w:r>
      <w:proofErr w:type="spellEnd"/>
      <w:r w:rsidR="00427E9B" w:rsidRPr="00427E9B">
        <w:rPr>
          <w:sz w:val="28"/>
          <w:szCs w:val="28"/>
          <w:lang w:val="uk-UA"/>
        </w:rPr>
        <w:t xml:space="preserve">, </w:t>
      </w:r>
      <w:proofErr w:type="spellStart"/>
      <w:r w:rsidR="00427E9B" w:rsidRPr="00427E9B">
        <w:rPr>
          <w:sz w:val="28"/>
          <w:szCs w:val="28"/>
          <w:lang w:val="uk-UA"/>
        </w:rPr>
        <w:t>вул.</w:t>
      </w:r>
      <w:r w:rsidR="00427E9B">
        <w:rPr>
          <w:sz w:val="28"/>
          <w:szCs w:val="28"/>
          <w:lang w:val="uk-UA"/>
        </w:rPr>
        <w:t>Шевченка</w:t>
      </w:r>
      <w:proofErr w:type="spellEnd"/>
      <w:r w:rsidR="00427E9B">
        <w:rPr>
          <w:sz w:val="28"/>
          <w:szCs w:val="28"/>
          <w:lang w:val="uk-UA"/>
        </w:rPr>
        <w:t>, 92</w:t>
      </w:r>
      <w:r w:rsidR="00427E9B" w:rsidRPr="00C6089B">
        <w:rPr>
          <w:sz w:val="28"/>
          <w:szCs w:val="28"/>
          <w:lang w:val="uk-UA"/>
        </w:rPr>
        <w:t>)</w:t>
      </w:r>
      <w:r w:rsidR="008D3CFD">
        <w:rPr>
          <w:sz w:val="28"/>
          <w:szCs w:val="28"/>
          <w:lang w:val="uk-UA"/>
        </w:rPr>
        <w:t xml:space="preserve"> (код ЄДРПОУ 33327255) </w:t>
      </w:r>
      <w:r w:rsidR="00A17E68">
        <w:rPr>
          <w:sz w:val="28"/>
          <w:szCs w:val="28"/>
          <w:lang w:val="uk-UA"/>
        </w:rPr>
        <w:t xml:space="preserve"> на </w:t>
      </w:r>
      <w:proofErr w:type="spellStart"/>
      <w:r w:rsidR="00A17E68">
        <w:rPr>
          <w:sz w:val="28"/>
          <w:lang w:val="uk-UA"/>
        </w:rPr>
        <w:t>Петрівсько-Попівську</w:t>
      </w:r>
      <w:proofErr w:type="spellEnd"/>
      <w:r w:rsidR="00A17E68">
        <w:rPr>
          <w:sz w:val="28"/>
          <w:lang w:val="uk-UA"/>
        </w:rPr>
        <w:t xml:space="preserve"> філію </w:t>
      </w:r>
      <w:proofErr w:type="spellStart"/>
      <w:r w:rsidR="00A17E68" w:rsidRPr="00C6089B">
        <w:rPr>
          <w:sz w:val="28"/>
          <w:lang w:val="uk-UA"/>
        </w:rPr>
        <w:t>КОЗ</w:t>
      </w:r>
      <w:proofErr w:type="spellEnd"/>
      <w:r w:rsidR="00A17E68" w:rsidRPr="00C6089B">
        <w:rPr>
          <w:sz w:val="28"/>
          <w:lang w:val="uk-UA"/>
        </w:rPr>
        <w:t xml:space="preserve"> «Боярський НВК «ЗОШ І-ІІІ ступенів – ДНЗ» Лисянської селищної ради Черкаської області</w:t>
      </w:r>
      <w:r w:rsidR="00A17E68">
        <w:rPr>
          <w:sz w:val="28"/>
          <w:lang w:val="uk-UA"/>
        </w:rPr>
        <w:t xml:space="preserve"> (І ступеня).</w:t>
      </w:r>
    </w:p>
    <w:p w:rsidR="00D3281A" w:rsidRPr="00D3281A" w:rsidRDefault="00D3281A" w:rsidP="00D3281A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</w:t>
      </w:r>
      <w:proofErr w:type="spellStart"/>
      <w:r w:rsidRPr="00FD5700">
        <w:rPr>
          <w:sz w:val="28"/>
          <w:szCs w:val="28"/>
          <w:lang w:val="uk-UA"/>
        </w:rPr>
        <w:t>КОЗ</w:t>
      </w:r>
      <w:proofErr w:type="spellEnd"/>
      <w:r w:rsidRPr="00FD5700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Боярський</w:t>
      </w:r>
      <w:r w:rsidRPr="00FD5700">
        <w:rPr>
          <w:sz w:val="28"/>
          <w:szCs w:val="28"/>
          <w:lang w:val="uk-UA"/>
        </w:rPr>
        <w:t xml:space="preserve"> НВК «ЗОШ І-ІІІ ступенів</w:t>
      </w:r>
      <w:r>
        <w:rPr>
          <w:sz w:val="28"/>
          <w:szCs w:val="28"/>
          <w:lang w:val="uk-UA"/>
        </w:rPr>
        <w:t xml:space="preserve"> </w:t>
      </w:r>
      <w:r w:rsidRPr="00FD5700">
        <w:rPr>
          <w:sz w:val="28"/>
          <w:szCs w:val="28"/>
          <w:lang w:val="uk-UA"/>
        </w:rPr>
        <w:t>– ДНЗ»</w:t>
      </w:r>
      <w:r>
        <w:rPr>
          <w:sz w:val="28"/>
          <w:szCs w:val="28"/>
          <w:lang w:val="uk-UA"/>
        </w:rPr>
        <w:t xml:space="preserve"> правонаступником майна, прав та обов’язків </w:t>
      </w:r>
      <w:proofErr w:type="spellStart"/>
      <w:r>
        <w:rPr>
          <w:sz w:val="28"/>
          <w:lang w:val="uk-UA"/>
        </w:rPr>
        <w:t>Петрівсько-Попівського</w:t>
      </w:r>
      <w:proofErr w:type="spellEnd"/>
      <w:r w:rsidRPr="007A288D">
        <w:rPr>
          <w:sz w:val="28"/>
          <w:lang w:val="uk-UA"/>
        </w:rPr>
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 </w:t>
      </w:r>
      <w:r w:rsidRPr="00C6089B">
        <w:rPr>
          <w:sz w:val="28"/>
          <w:szCs w:val="28"/>
          <w:lang w:val="uk-UA"/>
        </w:rPr>
        <w:t xml:space="preserve">(місцезнаходження: </w:t>
      </w:r>
      <w:r w:rsidRPr="00427E9B">
        <w:rPr>
          <w:sz w:val="28"/>
          <w:szCs w:val="28"/>
          <w:lang w:val="uk-UA"/>
        </w:rPr>
        <w:t xml:space="preserve">19313, Черкаська область, </w:t>
      </w:r>
      <w:proofErr w:type="spellStart"/>
      <w:r w:rsidRPr="00427E9B">
        <w:rPr>
          <w:sz w:val="28"/>
          <w:szCs w:val="28"/>
          <w:lang w:val="uk-UA"/>
        </w:rPr>
        <w:t>с.Петрівка-Попівка</w:t>
      </w:r>
      <w:proofErr w:type="spellEnd"/>
      <w:r w:rsidRPr="00427E9B">
        <w:rPr>
          <w:sz w:val="28"/>
          <w:szCs w:val="28"/>
          <w:lang w:val="uk-UA"/>
        </w:rPr>
        <w:t xml:space="preserve">, </w:t>
      </w:r>
      <w:proofErr w:type="spellStart"/>
      <w:r w:rsidRPr="00427E9B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Шевченка</w:t>
      </w:r>
      <w:proofErr w:type="spellEnd"/>
      <w:r>
        <w:rPr>
          <w:sz w:val="28"/>
          <w:szCs w:val="28"/>
          <w:lang w:val="uk-UA"/>
        </w:rPr>
        <w:t>, 92</w:t>
      </w:r>
      <w:r w:rsidRPr="00C6089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(код ЄДРПОУ 33327255).</w:t>
      </w:r>
    </w:p>
    <w:p w:rsidR="00C76B6F" w:rsidRPr="00FD5700" w:rsidRDefault="00517906" w:rsidP="00277D1D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Комісії з реорганізації</w:t>
      </w:r>
      <w:r w:rsidR="008929EB" w:rsidRPr="00FD5700">
        <w:rPr>
          <w:sz w:val="28"/>
          <w:szCs w:val="28"/>
          <w:lang w:val="uk-UA"/>
        </w:rPr>
        <w:t>:</w:t>
      </w:r>
    </w:p>
    <w:p w:rsidR="002F1F38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вжити всі необхідні організаційно-правові заходи, передбачені чинним законодавством України щодо </w:t>
      </w:r>
      <w:r w:rsidR="00093C38" w:rsidRPr="00FD5700">
        <w:rPr>
          <w:sz w:val="28"/>
          <w:szCs w:val="28"/>
          <w:lang w:val="uk-UA"/>
        </w:rPr>
        <w:t>реорганізації</w:t>
      </w:r>
      <w:r w:rsidR="00DE4BF6" w:rsidRPr="00FD5700">
        <w:rPr>
          <w:sz w:val="28"/>
          <w:szCs w:val="28"/>
          <w:lang w:val="uk-UA"/>
        </w:rPr>
        <w:t xml:space="preserve"> </w:t>
      </w:r>
      <w:r w:rsidR="00EE4E6B">
        <w:rPr>
          <w:sz w:val="28"/>
          <w:lang w:val="uk-UA"/>
        </w:rPr>
        <w:t>закладу</w:t>
      </w:r>
      <w:r w:rsidR="002F1F38">
        <w:rPr>
          <w:sz w:val="28"/>
          <w:lang w:val="uk-UA"/>
        </w:rPr>
        <w:t>;</w:t>
      </w:r>
    </w:p>
    <w:p w:rsidR="002F1F38" w:rsidRDefault="00093C38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повідомити державного реєстратора про реорганізацію </w:t>
      </w:r>
      <w:r w:rsidR="00EE4E6B">
        <w:rPr>
          <w:sz w:val="28"/>
          <w:lang w:val="uk-UA"/>
        </w:rPr>
        <w:t>закладу;</w:t>
      </w:r>
    </w:p>
    <w:p w:rsidR="00452F06" w:rsidRPr="00FD5700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забезпечити офіційне оприлюднення повідомлення про рішення щодо </w:t>
      </w:r>
      <w:r w:rsidR="00093C38" w:rsidRPr="00FD5700">
        <w:rPr>
          <w:sz w:val="28"/>
          <w:szCs w:val="28"/>
          <w:lang w:val="uk-UA"/>
        </w:rPr>
        <w:t>реорганізації</w:t>
      </w:r>
      <w:r w:rsidR="00EE4E6B">
        <w:rPr>
          <w:sz w:val="28"/>
          <w:szCs w:val="28"/>
          <w:lang w:val="uk-UA"/>
        </w:rPr>
        <w:t xml:space="preserve"> закладу</w:t>
      </w:r>
      <w:r w:rsidRPr="00FD5700">
        <w:rPr>
          <w:sz w:val="28"/>
          <w:szCs w:val="28"/>
          <w:lang w:val="uk-UA"/>
        </w:rPr>
        <w:t>;</w:t>
      </w:r>
    </w:p>
    <w:p w:rsidR="00B2394C" w:rsidRPr="00FD5700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завершити </w:t>
      </w:r>
      <w:r w:rsidR="00602D0C" w:rsidRPr="00FD5700">
        <w:rPr>
          <w:sz w:val="28"/>
          <w:szCs w:val="28"/>
          <w:lang w:val="uk-UA"/>
        </w:rPr>
        <w:t>реорганізацію</w:t>
      </w:r>
      <w:r w:rsidR="00EE4E6B">
        <w:rPr>
          <w:sz w:val="28"/>
          <w:szCs w:val="28"/>
          <w:lang w:val="uk-UA"/>
        </w:rPr>
        <w:t xml:space="preserve"> закладу та подати всі необхідні документи до державного реєстратора для проведення державної реєстрації припинення юридичної особи </w:t>
      </w:r>
      <w:proofErr w:type="spellStart"/>
      <w:r w:rsidR="00EE4E6B" w:rsidRPr="007A288D">
        <w:rPr>
          <w:sz w:val="28"/>
          <w:lang w:val="uk-UA"/>
        </w:rPr>
        <w:t>Петрівсько-Попівський</w:t>
      </w:r>
      <w:proofErr w:type="spellEnd"/>
      <w:r w:rsidR="00EE4E6B" w:rsidRPr="007A288D">
        <w:rPr>
          <w:sz w:val="28"/>
          <w:lang w:val="uk-UA"/>
        </w:rPr>
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 </w:t>
      </w:r>
      <w:r w:rsidR="00427E9B" w:rsidRPr="00C6089B">
        <w:rPr>
          <w:sz w:val="28"/>
          <w:szCs w:val="28"/>
          <w:lang w:val="uk-UA"/>
        </w:rPr>
        <w:t xml:space="preserve">(місцезнаходження: </w:t>
      </w:r>
      <w:r w:rsidR="00427E9B" w:rsidRPr="00427E9B">
        <w:rPr>
          <w:sz w:val="28"/>
          <w:szCs w:val="28"/>
          <w:lang w:val="uk-UA"/>
        </w:rPr>
        <w:t xml:space="preserve">19313, Черкаська область, </w:t>
      </w:r>
      <w:proofErr w:type="spellStart"/>
      <w:r w:rsidR="00427E9B" w:rsidRPr="00427E9B">
        <w:rPr>
          <w:sz w:val="28"/>
          <w:szCs w:val="28"/>
          <w:lang w:val="uk-UA"/>
        </w:rPr>
        <w:t>с.Петрівка-Попівка</w:t>
      </w:r>
      <w:proofErr w:type="spellEnd"/>
      <w:r w:rsidR="00427E9B" w:rsidRPr="00427E9B">
        <w:rPr>
          <w:sz w:val="28"/>
          <w:szCs w:val="28"/>
          <w:lang w:val="uk-UA"/>
        </w:rPr>
        <w:t xml:space="preserve">, </w:t>
      </w:r>
      <w:proofErr w:type="spellStart"/>
      <w:r w:rsidR="00427E9B" w:rsidRPr="00427E9B">
        <w:rPr>
          <w:sz w:val="28"/>
          <w:szCs w:val="28"/>
          <w:lang w:val="uk-UA"/>
        </w:rPr>
        <w:t>вул.</w:t>
      </w:r>
      <w:r w:rsidR="00427E9B">
        <w:rPr>
          <w:sz w:val="28"/>
          <w:szCs w:val="28"/>
          <w:lang w:val="uk-UA"/>
        </w:rPr>
        <w:t>Шевченка</w:t>
      </w:r>
      <w:proofErr w:type="spellEnd"/>
      <w:r w:rsidR="00427E9B">
        <w:rPr>
          <w:sz w:val="28"/>
          <w:szCs w:val="28"/>
          <w:lang w:val="uk-UA"/>
        </w:rPr>
        <w:t>, 92</w:t>
      </w:r>
      <w:r w:rsidR="00C63646">
        <w:rPr>
          <w:sz w:val="28"/>
          <w:szCs w:val="28"/>
          <w:lang w:val="uk-UA"/>
        </w:rPr>
        <w:t xml:space="preserve"> (ЄДРПОУ 33327255)</w:t>
      </w:r>
      <w:r w:rsidR="00EE4E6B">
        <w:rPr>
          <w:sz w:val="28"/>
          <w:szCs w:val="28"/>
          <w:lang w:val="uk-UA"/>
        </w:rPr>
        <w:t>.</w:t>
      </w:r>
    </w:p>
    <w:p w:rsidR="00B2394C" w:rsidRPr="00FD5700" w:rsidRDefault="00B2394C" w:rsidP="00EE4E6B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Доручити начальнику відділу освіти </w:t>
      </w:r>
      <w:proofErr w:type="spellStart"/>
      <w:r w:rsidRPr="00FD5700">
        <w:rPr>
          <w:sz w:val="28"/>
          <w:szCs w:val="28"/>
          <w:lang w:val="uk-UA"/>
        </w:rPr>
        <w:t>Лисянської</w:t>
      </w:r>
      <w:proofErr w:type="spellEnd"/>
      <w:r w:rsidRPr="00FD5700">
        <w:rPr>
          <w:sz w:val="28"/>
          <w:szCs w:val="28"/>
          <w:lang w:val="uk-UA"/>
        </w:rPr>
        <w:t xml:space="preserve"> селищної ради</w:t>
      </w:r>
      <w:r w:rsidR="00EE4E6B">
        <w:rPr>
          <w:sz w:val="28"/>
          <w:szCs w:val="28"/>
          <w:lang w:val="uk-UA"/>
        </w:rPr>
        <w:t xml:space="preserve"> </w:t>
      </w:r>
      <w:proofErr w:type="spellStart"/>
      <w:r w:rsidR="00EE4E6B">
        <w:rPr>
          <w:sz w:val="28"/>
          <w:szCs w:val="28"/>
          <w:lang w:val="uk-UA"/>
        </w:rPr>
        <w:t>Єрмоличевій</w:t>
      </w:r>
      <w:proofErr w:type="spellEnd"/>
      <w:r w:rsidR="00EE4E6B">
        <w:rPr>
          <w:sz w:val="28"/>
          <w:szCs w:val="28"/>
          <w:lang w:val="uk-UA"/>
        </w:rPr>
        <w:t xml:space="preserve"> Т.В.</w:t>
      </w:r>
      <w:r w:rsidRPr="00FD5700">
        <w:rPr>
          <w:sz w:val="28"/>
          <w:szCs w:val="28"/>
          <w:lang w:val="uk-UA"/>
        </w:rPr>
        <w:t>:</w:t>
      </w:r>
    </w:p>
    <w:p w:rsidR="00EE4E6B" w:rsidRDefault="00B2394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проводити всі необхідні дії для проведення державної реєстрації </w:t>
      </w:r>
      <w:r w:rsidR="00093C38" w:rsidRPr="00FD5700">
        <w:rPr>
          <w:sz w:val="28"/>
          <w:szCs w:val="28"/>
          <w:lang w:val="uk-UA"/>
        </w:rPr>
        <w:t>реорганізації</w:t>
      </w:r>
      <w:r w:rsidR="00EE4E6B">
        <w:rPr>
          <w:sz w:val="28"/>
          <w:szCs w:val="28"/>
          <w:lang w:val="uk-UA"/>
        </w:rPr>
        <w:t xml:space="preserve"> закладу;</w:t>
      </w:r>
    </w:p>
    <w:p w:rsidR="00B2394C" w:rsidRDefault="00B2394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lastRenderedPageBreak/>
        <w:t xml:space="preserve">забезпечити роботу з попередження працівників про </w:t>
      </w:r>
      <w:r w:rsidR="00624609" w:rsidRPr="00FD5700">
        <w:rPr>
          <w:sz w:val="28"/>
          <w:szCs w:val="28"/>
          <w:lang w:val="uk-UA"/>
        </w:rPr>
        <w:t xml:space="preserve">реорганізацію </w:t>
      </w:r>
      <w:r w:rsidRPr="00FD5700">
        <w:rPr>
          <w:sz w:val="28"/>
          <w:szCs w:val="28"/>
          <w:lang w:val="uk-UA"/>
        </w:rPr>
        <w:t xml:space="preserve"> </w:t>
      </w:r>
      <w:r w:rsidR="00EE4E6B">
        <w:rPr>
          <w:sz w:val="28"/>
          <w:szCs w:val="28"/>
          <w:lang w:val="uk-UA"/>
        </w:rPr>
        <w:t xml:space="preserve">закладу </w:t>
      </w:r>
      <w:r w:rsidRPr="00FD5700">
        <w:rPr>
          <w:sz w:val="28"/>
          <w:szCs w:val="28"/>
          <w:lang w:val="uk-UA"/>
        </w:rPr>
        <w:t xml:space="preserve">з дотриманням  вимог </w:t>
      </w:r>
      <w:r w:rsidR="007F023D" w:rsidRPr="00FD5700">
        <w:rPr>
          <w:sz w:val="28"/>
          <w:szCs w:val="28"/>
          <w:lang w:val="uk-UA"/>
        </w:rPr>
        <w:t>чинного законодавства про працю;</w:t>
      </w:r>
    </w:p>
    <w:p w:rsidR="00EE4E6B" w:rsidRPr="00FD5700" w:rsidRDefault="00EE4E6B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роботу з приводу приведення штатних розписів філії відповідно до штатних нормативів закладу такого типу;</w:t>
      </w:r>
    </w:p>
    <w:p w:rsidR="007F023D" w:rsidRPr="00FD5700" w:rsidRDefault="00BF7BE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п</w:t>
      </w:r>
      <w:r w:rsidR="007F023D" w:rsidRPr="00FD5700">
        <w:rPr>
          <w:sz w:val="28"/>
          <w:szCs w:val="28"/>
          <w:lang w:val="uk-UA"/>
        </w:rPr>
        <w:t xml:space="preserve">ровести роботу з приводу внесення змін до Статуту </w:t>
      </w:r>
      <w:proofErr w:type="spellStart"/>
      <w:r w:rsidR="007F023D" w:rsidRPr="00FD5700">
        <w:rPr>
          <w:sz w:val="28"/>
          <w:szCs w:val="28"/>
          <w:lang w:val="uk-UA"/>
        </w:rPr>
        <w:t>КОЗ</w:t>
      </w:r>
      <w:proofErr w:type="spellEnd"/>
      <w:r w:rsidR="007F023D" w:rsidRPr="00FD5700">
        <w:rPr>
          <w:sz w:val="28"/>
          <w:szCs w:val="28"/>
          <w:lang w:val="uk-UA"/>
        </w:rPr>
        <w:t xml:space="preserve"> «</w:t>
      </w:r>
      <w:r w:rsidR="00DC650F">
        <w:rPr>
          <w:sz w:val="28"/>
          <w:szCs w:val="28"/>
          <w:lang w:val="uk-UA"/>
        </w:rPr>
        <w:t xml:space="preserve">Боярський </w:t>
      </w:r>
      <w:r w:rsidR="007F023D" w:rsidRPr="00FD5700">
        <w:rPr>
          <w:sz w:val="28"/>
          <w:szCs w:val="28"/>
          <w:lang w:val="uk-UA"/>
        </w:rPr>
        <w:t xml:space="preserve"> НВК «ЗОШ І-ІІІ ступенів</w:t>
      </w:r>
      <w:r w:rsidR="00DC650F">
        <w:rPr>
          <w:sz w:val="28"/>
          <w:szCs w:val="28"/>
          <w:lang w:val="uk-UA"/>
        </w:rPr>
        <w:t xml:space="preserve"> </w:t>
      </w:r>
      <w:r w:rsidR="007F023D" w:rsidRPr="00FD5700">
        <w:rPr>
          <w:sz w:val="28"/>
          <w:szCs w:val="28"/>
          <w:lang w:val="uk-UA"/>
        </w:rPr>
        <w:t>– ДНЗ»</w:t>
      </w:r>
      <w:r w:rsidR="00EE4E6B">
        <w:rPr>
          <w:sz w:val="28"/>
          <w:szCs w:val="28"/>
          <w:lang w:val="uk-UA"/>
        </w:rPr>
        <w:t xml:space="preserve"> Лисянської селищної ради Черкаської області</w:t>
      </w:r>
      <w:r w:rsidR="007F023D" w:rsidRPr="00FD5700">
        <w:rPr>
          <w:sz w:val="28"/>
          <w:szCs w:val="28"/>
          <w:lang w:val="uk-UA"/>
        </w:rPr>
        <w:t>;</w:t>
      </w:r>
    </w:p>
    <w:p w:rsidR="007F023D" w:rsidRDefault="00624609" w:rsidP="00D3281A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розробити та по</w:t>
      </w:r>
      <w:r w:rsidR="00DE4BF6" w:rsidRPr="00FD5700">
        <w:rPr>
          <w:sz w:val="28"/>
          <w:szCs w:val="28"/>
          <w:lang w:val="uk-UA"/>
        </w:rPr>
        <w:t xml:space="preserve">дати на затвердження Положення </w:t>
      </w:r>
      <w:proofErr w:type="spellStart"/>
      <w:r w:rsidR="00EE4E6B">
        <w:rPr>
          <w:sz w:val="28"/>
          <w:szCs w:val="28"/>
          <w:lang w:val="uk-UA"/>
        </w:rPr>
        <w:t>Петрівсько-Попівської</w:t>
      </w:r>
      <w:proofErr w:type="spellEnd"/>
      <w:r w:rsidR="00DC650F">
        <w:rPr>
          <w:sz w:val="28"/>
          <w:szCs w:val="28"/>
          <w:lang w:val="uk-UA"/>
        </w:rPr>
        <w:t xml:space="preserve"> </w:t>
      </w:r>
      <w:r w:rsidRPr="00FD5700">
        <w:rPr>
          <w:sz w:val="28"/>
          <w:szCs w:val="28"/>
          <w:lang w:val="uk-UA"/>
        </w:rPr>
        <w:t xml:space="preserve">філії </w:t>
      </w:r>
      <w:proofErr w:type="spellStart"/>
      <w:r w:rsidRPr="00FD5700">
        <w:rPr>
          <w:sz w:val="28"/>
          <w:szCs w:val="28"/>
          <w:lang w:val="uk-UA"/>
        </w:rPr>
        <w:t>КОЗ</w:t>
      </w:r>
      <w:proofErr w:type="spellEnd"/>
      <w:r w:rsidRPr="00FD5700">
        <w:rPr>
          <w:sz w:val="28"/>
          <w:szCs w:val="28"/>
          <w:lang w:val="uk-UA"/>
        </w:rPr>
        <w:t xml:space="preserve"> «</w:t>
      </w:r>
      <w:r w:rsidR="00DC650F">
        <w:rPr>
          <w:sz w:val="28"/>
          <w:szCs w:val="28"/>
          <w:lang w:val="uk-UA"/>
        </w:rPr>
        <w:t>Боярський</w:t>
      </w:r>
      <w:r w:rsidRPr="00FD5700">
        <w:rPr>
          <w:sz w:val="28"/>
          <w:szCs w:val="28"/>
          <w:lang w:val="uk-UA"/>
        </w:rPr>
        <w:t xml:space="preserve"> НВК «ЗОШ І-ІІ</w:t>
      </w:r>
      <w:r w:rsidR="0018108A" w:rsidRPr="00FD5700">
        <w:rPr>
          <w:sz w:val="28"/>
          <w:szCs w:val="28"/>
          <w:lang w:val="uk-UA"/>
        </w:rPr>
        <w:t>І ступенів</w:t>
      </w:r>
      <w:r w:rsidR="00DC650F">
        <w:rPr>
          <w:sz w:val="28"/>
          <w:szCs w:val="28"/>
          <w:lang w:val="uk-UA"/>
        </w:rPr>
        <w:t xml:space="preserve"> </w:t>
      </w:r>
      <w:r w:rsidR="0018108A" w:rsidRPr="00FD5700">
        <w:rPr>
          <w:sz w:val="28"/>
          <w:szCs w:val="28"/>
          <w:lang w:val="uk-UA"/>
        </w:rPr>
        <w:t>– ДНЗ»</w:t>
      </w:r>
      <w:r w:rsidR="00DE4BF6" w:rsidRPr="00FD5700">
        <w:rPr>
          <w:sz w:val="28"/>
          <w:szCs w:val="28"/>
          <w:lang w:val="uk-UA"/>
        </w:rPr>
        <w:t xml:space="preserve"> Лисянської селищної ради Черкаської області</w:t>
      </w:r>
      <w:r w:rsidR="0018108A" w:rsidRPr="00FD5700">
        <w:rPr>
          <w:sz w:val="28"/>
          <w:szCs w:val="28"/>
          <w:lang w:val="uk-UA"/>
        </w:rPr>
        <w:t xml:space="preserve"> </w:t>
      </w:r>
      <w:r w:rsidR="008142D7" w:rsidRPr="00FD5700">
        <w:rPr>
          <w:sz w:val="28"/>
          <w:szCs w:val="28"/>
          <w:lang w:val="uk-UA"/>
        </w:rPr>
        <w:t>(</w:t>
      </w:r>
      <w:r w:rsidR="0018108A" w:rsidRPr="00FD5700">
        <w:rPr>
          <w:sz w:val="28"/>
          <w:szCs w:val="28"/>
          <w:lang w:val="uk-UA"/>
        </w:rPr>
        <w:t>І ступеня</w:t>
      </w:r>
      <w:r w:rsidR="008142D7" w:rsidRPr="00FD5700">
        <w:rPr>
          <w:sz w:val="28"/>
          <w:szCs w:val="28"/>
          <w:lang w:val="uk-UA"/>
        </w:rPr>
        <w:t>)</w:t>
      </w:r>
      <w:r w:rsidR="00D3281A">
        <w:rPr>
          <w:sz w:val="28"/>
          <w:szCs w:val="28"/>
          <w:lang w:val="uk-UA"/>
        </w:rPr>
        <w:t>.</w:t>
      </w:r>
    </w:p>
    <w:p w:rsidR="00D3281A" w:rsidRDefault="00F83427" w:rsidP="00D3281A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проведення </w:t>
      </w:r>
      <w:r w:rsidR="00D3281A">
        <w:rPr>
          <w:sz w:val="28"/>
          <w:szCs w:val="28"/>
          <w:lang w:val="uk-UA"/>
        </w:rPr>
        <w:t>передачі майна, прав та обов’язків правонаступнику.</w:t>
      </w:r>
    </w:p>
    <w:p w:rsidR="00A52A71" w:rsidRPr="00FD5700" w:rsidRDefault="007F023D" w:rsidP="00277D1D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Встановити строк пред’явлення вимог кредиторами до </w:t>
      </w:r>
      <w:r w:rsidR="00DC650F">
        <w:rPr>
          <w:sz w:val="28"/>
          <w:szCs w:val="28"/>
          <w:lang w:val="uk-UA"/>
        </w:rPr>
        <w:t>13.08</w:t>
      </w:r>
      <w:r w:rsidRPr="00FD5700">
        <w:rPr>
          <w:sz w:val="28"/>
          <w:szCs w:val="28"/>
          <w:lang w:val="uk-UA"/>
        </w:rPr>
        <w:t>.2021 р.</w:t>
      </w:r>
    </w:p>
    <w:p w:rsidR="00A52A71" w:rsidRPr="00FD5700" w:rsidRDefault="00A52A71" w:rsidP="00277D1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Контроль за виконанням рішення покласти на селищного голову </w:t>
      </w:r>
      <w:proofErr w:type="spellStart"/>
      <w:r w:rsidRPr="00FD5700">
        <w:rPr>
          <w:sz w:val="28"/>
          <w:szCs w:val="28"/>
          <w:lang w:val="uk-UA"/>
        </w:rPr>
        <w:t>Проценка</w:t>
      </w:r>
      <w:proofErr w:type="spellEnd"/>
      <w:r w:rsidRPr="00FD5700">
        <w:rPr>
          <w:sz w:val="28"/>
          <w:szCs w:val="28"/>
          <w:lang w:val="uk-UA"/>
        </w:rPr>
        <w:t xml:space="preserve"> А.П.</w:t>
      </w:r>
    </w:p>
    <w:p w:rsidR="00A52A71" w:rsidRPr="00FD5700" w:rsidRDefault="00A52A71" w:rsidP="00A52A71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A52A71" w:rsidRPr="00FD5700" w:rsidRDefault="00A52A71" w:rsidP="00A52A71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637CF2" w:rsidRPr="00FD5700" w:rsidRDefault="00B1171D" w:rsidP="00234364">
      <w:pPr>
        <w:tabs>
          <w:tab w:val="left" w:pos="71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А.П.</w:t>
      </w:r>
      <w:proofErr w:type="spellStart"/>
      <w:r w:rsidRPr="00FD5700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bookmarkStart w:id="0" w:name="_GoBack"/>
      <w:bookmarkEnd w:id="0"/>
      <w:proofErr w:type="spellEnd"/>
    </w:p>
    <w:p w:rsidR="00183B57" w:rsidRPr="00FD5700" w:rsidRDefault="00183B57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3E7F70" w:rsidRDefault="003E7F7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3E7F70" w:rsidRDefault="003E7F7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3E7F70" w:rsidRDefault="003E7F7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7C56D3" w:rsidRDefault="007C56D3" w:rsidP="008D598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2A35C0" w:rsidRPr="00FD5700" w:rsidRDefault="002A35C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FD5700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1</w:t>
      </w:r>
    </w:p>
    <w:p w:rsidR="002A35C0" w:rsidRPr="00FD5700" w:rsidRDefault="002A35C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FD5700">
        <w:rPr>
          <w:rFonts w:ascii="Times New Roman" w:hAnsi="Times New Roman" w:cs="Times New Roman"/>
          <w:sz w:val="26"/>
          <w:szCs w:val="26"/>
          <w:lang w:val="uk-UA"/>
        </w:rPr>
        <w:t>до рішення селищної ради</w:t>
      </w:r>
    </w:p>
    <w:p w:rsidR="002A35C0" w:rsidRPr="00FD5700" w:rsidRDefault="002A35C0" w:rsidP="00911959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FD5700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A86396">
        <w:rPr>
          <w:rFonts w:ascii="Times New Roman" w:hAnsi="Times New Roman" w:cs="Times New Roman"/>
          <w:sz w:val="26"/>
          <w:szCs w:val="26"/>
          <w:lang w:val="uk-UA"/>
        </w:rPr>
        <w:t>18.06.</w:t>
      </w:r>
      <w:r w:rsidRPr="00FD5700">
        <w:rPr>
          <w:rFonts w:ascii="Times New Roman" w:hAnsi="Times New Roman" w:cs="Times New Roman"/>
          <w:sz w:val="26"/>
          <w:szCs w:val="26"/>
          <w:lang w:val="uk-UA"/>
        </w:rPr>
        <w:t>2021 р. №</w:t>
      </w:r>
      <w:r w:rsidR="00A86396">
        <w:rPr>
          <w:rFonts w:ascii="Times New Roman" w:hAnsi="Times New Roman" w:cs="Times New Roman"/>
          <w:sz w:val="26"/>
          <w:szCs w:val="26"/>
          <w:lang w:val="uk-UA"/>
        </w:rPr>
        <w:t>15-1</w:t>
      </w:r>
      <w:r w:rsidRPr="00FD5700">
        <w:rPr>
          <w:rFonts w:ascii="Times New Roman" w:hAnsi="Times New Roman" w:cs="Times New Roman"/>
          <w:sz w:val="26"/>
          <w:szCs w:val="26"/>
          <w:lang w:val="uk-UA"/>
        </w:rPr>
        <w:t>/VIІI</w:t>
      </w:r>
    </w:p>
    <w:p w:rsidR="002A35C0" w:rsidRPr="00FD5700" w:rsidRDefault="002A35C0" w:rsidP="002A35C0">
      <w:pPr>
        <w:pStyle w:val="a4"/>
        <w:ind w:left="0"/>
        <w:jc w:val="center"/>
        <w:rPr>
          <w:b/>
          <w:sz w:val="26"/>
          <w:szCs w:val="26"/>
          <w:lang w:val="uk-UA"/>
        </w:rPr>
      </w:pPr>
      <w:r w:rsidRPr="00FD5700">
        <w:rPr>
          <w:b/>
          <w:sz w:val="26"/>
          <w:szCs w:val="26"/>
          <w:lang w:val="uk-UA"/>
        </w:rPr>
        <w:t>Склад ліквідаційної комісії</w:t>
      </w:r>
    </w:p>
    <w:p w:rsidR="002A35C0" w:rsidRPr="00FD5700" w:rsidRDefault="002A35C0" w:rsidP="00D94D0D">
      <w:pPr>
        <w:pStyle w:val="a4"/>
        <w:ind w:left="0"/>
        <w:jc w:val="center"/>
        <w:rPr>
          <w:b/>
          <w:sz w:val="26"/>
          <w:szCs w:val="26"/>
          <w:lang w:val="uk-UA"/>
        </w:rPr>
      </w:pPr>
      <w:r w:rsidRPr="00FD5700">
        <w:rPr>
          <w:b/>
          <w:sz w:val="26"/>
          <w:szCs w:val="26"/>
          <w:lang w:val="uk-UA"/>
        </w:rPr>
        <w:t xml:space="preserve">з </w:t>
      </w:r>
      <w:r w:rsidR="00D94D0D" w:rsidRPr="00FD5700">
        <w:rPr>
          <w:b/>
          <w:sz w:val="26"/>
          <w:szCs w:val="26"/>
          <w:lang w:val="uk-UA"/>
        </w:rPr>
        <w:t xml:space="preserve">реорганізації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A35C0" w:rsidRPr="00FD5700" w:rsidTr="00911959">
        <w:tc>
          <w:tcPr>
            <w:tcW w:w="3794" w:type="dxa"/>
          </w:tcPr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Голова комісії:</w:t>
            </w:r>
          </w:p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FD5700" w:rsidRDefault="003E7F7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Єрмоличева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Таїсія Володимирівна</w:t>
            </w:r>
          </w:p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 xml:space="preserve">Начальник </w:t>
            </w:r>
            <w:r w:rsidR="003640F6" w:rsidRPr="00FD5700">
              <w:rPr>
                <w:sz w:val="26"/>
                <w:szCs w:val="26"/>
                <w:lang w:val="uk-UA"/>
              </w:rPr>
              <w:t>відділу освіти Лисянської селищної ради</w:t>
            </w:r>
          </w:p>
          <w:p w:rsidR="002A35C0" w:rsidRPr="00FD5700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</w:t>
            </w:r>
            <w:r w:rsidR="00165590" w:rsidRPr="00FD5700">
              <w:rPr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FD5700" w:rsidTr="00911959">
        <w:tc>
          <w:tcPr>
            <w:tcW w:w="3794" w:type="dxa"/>
          </w:tcPr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Члени комісії:</w:t>
            </w:r>
          </w:p>
        </w:tc>
        <w:tc>
          <w:tcPr>
            <w:tcW w:w="5777" w:type="dxa"/>
          </w:tcPr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A35C0" w:rsidRPr="00FD5700" w:rsidTr="00911959">
        <w:tc>
          <w:tcPr>
            <w:tcW w:w="3794" w:type="dxa"/>
          </w:tcPr>
          <w:p w:rsidR="002A35C0" w:rsidRPr="00FD5700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D5700">
              <w:rPr>
                <w:sz w:val="26"/>
                <w:szCs w:val="26"/>
                <w:lang w:val="uk-UA"/>
              </w:rPr>
              <w:t>Зарудняк</w:t>
            </w:r>
            <w:proofErr w:type="spellEnd"/>
            <w:r w:rsidR="00911959" w:rsidRPr="00FD5700">
              <w:rPr>
                <w:sz w:val="26"/>
                <w:szCs w:val="26"/>
                <w:lang w:val="uk-UA"/>
              </w:rPr>
              <w:t xml:space="preserve"> Олег Миколайович</w:t>
            </w:r>
          </w:p>
          <w:p w:rsidR="002A35C0" w:rsidRPr="00FD5700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Перший заступник селищного голови Лисянської селищної ради</w:t>
            </w:r>
          </w:p>
          <w:p w:rsidR="002A35C0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5305F8" w:rsidRPr="00FD5700" w:rsidTr="00911959">
        <w:tc>
          <w:tcPr>
            <w:tcW w:w="3794" w:type="dxa"/>
          </w:tcPr>
          <w:p w:rsidR="005305F8" w:rsidRPr="00FD5700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D5700">
              <w:rPr>
                <w:sz w:val="26"/>
                <w:szCs w:val="26"/>
                <w:lang w:val="uk-UA"/>
              </w:rPr>
              <w:t>Трепак</w:t>
            </w:r>
            <w:proofErr w:type="spellEnd"/>
            <w:r w:rsidR="00911959" w:rsidRPr="00FD5700">
              <w:rPr>
                <w:sz w:val="26"/>
                <w:szCs w:val="26"/>
                <w:lang w:val="uk-UA"/>
              </w:rPr>
              <w:t xml:space="preserve"> Юрій Олексійович </w:t>
            </w:r>
          </w:p>
        </w:tc>
        <w:tc>
          <w:tcPr>
            <w:tcW w:w="5777" w:type="dxa"/>
          </w:tcPr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Начальник відділу комунального майна та охорони праці виконавчого комітету Лисянської селищної ради</w:t>
            </w:r>
          </w:p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911959" w:rsidRPr="00FD5700" w:rsidTr="00911959">
        <w:tc>
          <w:tcPr>
            <w:tcW w:w="3794" w:type="dxa"/>
          </w:tcPr>
          <w:p w:rsidR="00911959" w:rsidRPr="00FD5700" w:rsidRDefault="00911959" w:rsidP="0098470D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 xml:space="preserve">Тернова </w:t>
            </w:r>
            <w:proofErr w:type="spellStart"/>
            <w:r w:rsidRPr="00FD5700">
              <w:rPr>
                <w:sz w:val="26"/>
                <w:szCs w:val="26"/>
                <w:lang w:val="uk-UA"/>
              </w:rPr>
              <w:t>Альона</w:t>
            </w:r>
            <w:proofErr w:type="spellEnd"/>
            <w:r w:rsidRPr="00FD5700">
              <w:rPr>
                <w:sz w:val="26"/>
                <w:szCs w:val="26"/>
                <w:lang w:val="uk-UA"/>
              </w:rPr>
              <w:t xml:space="preserve"> </w:t>
            </w:r>
            <w:r w:rsidR="0098470D">
              <w:rPr>
                <w:sz w:val="26"/>
                <w:szCs w:val="26"/>
                <w:lang w:val="uk-UA"/>
              </w:rPr>
              <w:t>Станіславівна</w:t>
            </w:r>
          </w:p>
        </w:tc>
        <w:tc>
          <w:tcPr>
            <w:tcW w:w="5777" w:type="dxa"/>
          </w:tcPr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Головний спеціаліст відділу правової і кадрової роботи та публічних закупівель виконавчого комітету  Лисянської селищної ради</w:t>
            </w:r>
          </w:p>
          <w:p w:rsidR="00911959" w:rsidRPr="00FD5700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5305F8" w:rsidRPr="00FD5700" w:rsidTr="00911959">
        <w:tc>
          <w:tcPr>
            <w:tcW w:w="3794" w:type="dxa"/>
          </w:tcPr>
          <w:p w:rsidR="005305F8" w:rsidRPr="00FD5700" w:rsidRDefault="004E33BC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Демчук Микола Петрович</w:t>
            </w:r>
          </w:p>
        </w:tc>
        <w:tc>
          <w:tcPr>
            <w:tcW w:w="5777" w:type="dxa"/>
          </w:tcPr>
          <w:p w:rsidR="005305F8" w:rsidRPr="00FD5700" w:rsidRDefault="005305F8" w:rsidP="005305F8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FD5700">
              <w:rPr>
                <w:sz w:val="26"/>
                <w:szCs w:val="26"/>
                <w:lang w:val="uk-UA"/>
              </w:rPr>
              <w:t>КОЗ</w:t>
            </w:r>
            <w:proofErr w:type="spellEnd"/>
            <w:r w:rsidRPr="00FD5700">
              <w:rPr>
                <w:sz w:val="26"/>
                <w:szCs w:val="26"/>
                <w:lang w:val="uk-UA"/>
              </w:rPr>
              <w:t xml:space="preserve"> «</w:t>
            </w:r>
            <w:r w:rsidR="003E7F70">
              <w:rPr>
                <w:sz w:val="26"/>
                <w:szCs w:val="26"/>
                <w:lang w:val="uk-UA"/>
              </w:rPr>
              <w:t>Боярський</w:t>
            </w:r>
            <w:r w:rsidRPr="00FD5700">
              <w:rPr>
                <w:sz w:val="26"/>
                <w:szCs w:val="26"/>
                <w:lang w:val="uk-UA"/>
              </w:rPr>
              <w:t xml:space="preserve"> НВК «ЗОШ І-ІІІ </w:t>
            </w:r>
            <w:proofErr w:type="spellStart"/>
            <w:r w:rsidRPr="00FD5700">
              <w:rPr>
                <w:sz w:val="26"/>
                <w:szCs w:val="26"/>
                <w:lang w:val="uk-UA"/>
              </w:rPr>
              <w:t>ступенів–</w:t>
            </w:r>
            <w:proofErr w:type="spellEnd"/>
            <w:r w:rsidRPr="00FD5700">
              <w:rPr>
                <w:sz w:val="26"/>
                <w:szCs w:val="26"/>
                <w:lang w:val="uk-UA"/>
              </w:rPr>
              <w:t xml:space="preserve"> ДНЗ»</w:t>
            </w:r>
          </w:p>
          <w:p w:rsidR="005305F8" w:rsidRPr="00FD5700" w:rsidRDefault="00911959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реє</w:t>
            </w:r>
            <w:r w:rsidR="005305F8" w:rsidRPr="00FD5700">
              <w:rPr>
                <w:sz w:val="26"/>
                <w:szCs w:val="26"/>
                <w:lang w:val="uk-UA"/>
              </w:rPr>
              <w:t xml:space="preserve">страційний номер облікової картки платника </w:t>
            </w:r>
            <w:r w:rsidR="00165590" w:rsidRPr="00FD5700">
              <w:rPr>
                <w:sz w:val="26"/>
                <w:szCs w:val="26"/>
                <w:lang w:val="uk-UA"/>
              </w:rPr>
              <w:t>____________</w:t>
            </w:r>
          </w:p>
        </w:tc>
      </w:tr>
      <w:tr w:rsidR="002A35C0" w:rsidRPr="00FD5700" w:rsidTr="00911959">
        <w:tc>
          <w:tcPr>
            <w:tcW w:w="3794" w:type="dxa"/>
          </w:tcPr>
          <w:p w:rsidR="002A35C0" w:rsidRPr="00FD5700" w:rsidRDefault="008142D7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Шуляка Світлана Анатоліївна</w:t>
            </w:r>
          </w:p>
        </w:tc>
        <w:tc>
          <w:tcPr>
            <w:tcW w:w="5777" w:type="dxa"/>
          </w:tcPr>
          <w:p w:rsidR="002A35C0" w:rsidRPr="00FD5700" w:rsidRDefault="003640F6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>Головний бухгалтер відділу освіти Лисянської селищної ради</w:t>
            </w:r>
          </w:p>
          <w:p w:rsidR="002A35C0" w:rsidRPr="00FD5700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D5700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податків </w:t>
            </w:r>
            <w:r w:rsidR="00165590" w:rsidRPr="00FD5700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7C56D3" w:rsidTr="00911959">
        <w:tc>
          <w:tcPr>
            <w:tcW w:w="3794" w:type="dxa"/>
          </w:tcPr>
          <w:p w:rsidR="004E33BC" w:rsidRPr="00FD5700" w:rsidRDefault="002A0B0B" w:rsidP="007C56D3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Легкодух Наталія Миколаївна</w:t>
            </w:r>
          </w:p>
        </w:tc>
        <w:tc>
          <w:tcPr>
            <w:tcW w:w="5777" w:type="dxa"/>
          </w:tcPr>
          <w:p w:rsidR="007C56D3" w:rsidRPr="007C56D3" w:rsidRDefault="007C56D3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C56D3">
              <w:rPr>
                <w:sz w:val="26"/>
                <w:szCs w:val="26"/>
                <w:lang w:val="uk-UA"/>
              </w:rPr>
              <w:t>Директор</w:t>
            </w:r>
            <w:r w:rsidR="005305F8" w:rsidRPr="007C56D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C56D3">
              <w:rPr>
                <w:sz w:val="26"/>
                <w:szCs w:val="26"/>
                <w:lang w:val="uk-UA"/>
              </w:rPr>
              <w:t>Петрівсько-Попівський</w:t>
            </w:r>
            <w:proofErr w:type="spellEnd"/>
            <w:r w:rsidRPr="007C56D3">
              <w:rPr>
                <w:sz w:val="26"/>
                <w:szCs w:val="26"/>
                <w:lang w:val="uk-UA"/>
              </w:rPr>
      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 </w:t>
            </w:r>
          </w:p>
          <w:p w:rsidR="002A35C0" w:rsidRPr="007C56D3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C56D3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податків </w:t>
            </w:r>
            <w:r w:rsidR="00165590" w:rsidRPr="007C56D3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FD5700" w:rsidTr="00911959">
        <w:tc>
          <w:tcPr>
            <w:tcW w:w="3794" w:type="dxa"/>
          </w:tcPr>
          <w:p w:rsidR="002A35C0" w:rsidRPr="00FD5700" w:rsidRDefault="007C56D3" w:rsidP="007C56D3">
            <w:pPr>
              <w:pStyle w:val="a4"/>
              <w:ind w:left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Томіленко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Лариса Олександрівна</w:t>
            </w:r>
          </w:p>
        </w:tc>
        <w:tc>
          <w:tcPr>
            <w:tcW w:w="5777" w:type="dxa"/>
          </w:tcPr>
          <w:p w:rsidR="002A35C0" w:rsidRPr="007C56D3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C56D3">
              <w:rPr>
                <w:sz w:val="26"/>
                <w:szCs w:val="26"/>
                <w:lang w:val="uk-UA"/>
              </w:rPr>
              <w:t>С</w:t>
            </w:r>
            <w:r w:rsidR="005305F8" w:rsidRPr="007C56D3">
              <w:rPr>
                <w:sz w:val="26"/>
                <w:szCs w:val="26"/>
                <w:lang w:val="uk-UA"/>
              </w:rPr>
              <w:t>тароста</w:t>
            </w:r>
            <w:r w:rsidRPr="007C56D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C56D3">
              <w:rPr>
                <w:sz w:val="26"/>
                <w:szCs w:val="26"/>
                <w:lang w:val="uk-UA"/>
              </w:rPr>
              <w:t>Лисянської</w:t>
            </w:r>
            <w:proofErr w:type="spellEnd"/>
            <w:r w:rsidRPr="007C56D3">
              <w:rPr>
                <w:sz w:val="26"/>
                <w:szCs w:val="26"/>
                <w:lang w:val="uk-UA"/>
              </w:rPr>
              <w:t xml:space="preserve"> селищної ради </w:t>
            </w:r>
            <w:proofErr w:type="spellStart"/>
            <w:r w:rsidRPr="007C56D3">
              <w:rPr>
                <w:sz w:val="26"/>
                <w:szCs w:val="26"/>
                <w:lang w:val="uk-UA"/>
              </w:rPr>
              <w:t>с.</w:t>
            </w:r>
            <w:r w:rsidR="007C56D3" w:rsidRPr="007C56D3">
              <w:rPr>
                <w:sz w:val="26"/>
                <w:szCs w:val="26"/>
                <w:lang w:val="uk-UA"/>
              </w:rPr>
              <w:t>П.Попівка</w:t>
            </w:r>
            <w:proofErr w:type="spellEnd"/>
          </w:p>
          <w:p w:rsidR="00E008F2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C56D3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</w:t>
            </w:r>
          </w:p>
          <w:p w:rsidR="002A35C0" w:rsidRPr="007C56D3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7C56D3">
              <w:rPr>
                <w:sz w:val="26"/>
                <w:szCs w:val="26"/>
                <w:lang w:val="uk-UA"/>
              </w:rPr>
              <w:t>податків</w:t>
            </w:r>
            <w:r w:rsidRPr="007C56D3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165590" w:rsidRPr="007C56D3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</w:tbl>
    <w:p w:rsidR="00183B57" w:rsidRPr="00FD5700" w:rsidRDefault="00183B57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</w:p>
    <w:p w:rsidR="00183B57" w:rsidRPr="00FD5700" w:rsidRDefault="00183B57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</w:p>
    <w:p w:rsidR="002A35C0" w:rsidRPr="00FD5700" w:rsidRDefault="002A35C0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  <w:r w:rsidRPr="00FD5700">
        <w:rPr>
          <w:sz w:val="26"/>
          <w:szCs w:val="26"/>
          <w:lang w:val="uk-UA"/>
        </w:rPr>
        <w:t>Секретар</w:t>
      </w:r>
      <w:r w:rsidRPr="00FD5700">
        <w:rPr>
          <w:sz w:val="26"/>
          <w:szCs w:val="26"/>
          <w:lang w:val="uk-UA"/>
        </w:rPr>
        <w:tab/>
        <w:t>О.В. Макушенко</w:t>
      </w:r>
    </w:p>
    <w:p w:rsidR="00637CF2" w:rsidRPr="00FD5700" w:rsidRDefault="00637CF2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CF2" w:rsidRPr="00FD5700" w:rsidRDefault="00637CF2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E81" w:rsidRPr="00FD5700" w:rsidRDefault="00201E81" w:rsidP="007C56D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33C" w:rsidRPr="00FD5700" w:rsidRDefault="00FB433C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FB433C" w:rsidRPr="006F678B" w:rsidRDefault="00FB433C" w:rsidP="006F678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78B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Лисянської селищної ради</w:t>
      </w:r>
    </w:p>
    <w:p w:rsidR="006F678B" w:rsidRPr="006F678B" w:rsidRDefault="00D94D0D" w:rsidP="006F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678B">
        <w:rPr>
          <w:rFonts w:ascii="Times New Roman" w:hAnsi="Times New Roman" w:cs="Times New Roman"/>
          <w:b/>
          <w:sz w:val="28"/>
          <w:lang w:val="uk-UA"/>
        </w:rPr>
        <w:t>«</w:t>
      </w:r>
      <w:r w:rsidR="006F678B" w:rsidRPr="006F678B">
        <w:rPr>
          <w:rFonts w:ascii="Times New Roman" w:hAnsi="Times New Roman" w:cs="Times New Roman"/>
          <w:b/>
          <w:sz w:val="28"/>
          <w:lang w:val="uk-UA"/>
        </w:rPr>
        <w:t xml:space="preserve">Про реорганізацію </w:t>
      </w:r>
      <w:proofErr w:type="spellStart"/>
      <w:r w:rsidR="006F678B" w:rsidRPr="006F678B">
        <w:rPr>
          <w:rFonts w:ascii="Times New Roman" w:hAnsi="Times New Roman" w:cs="Times New Roman"/>
          <w:b/>
          <w:sz w:val="28"/>
          <w:lang w:val="uk-UA"/>
        </w:rPr>
        <w:t>Петрівсько-Попівського</w:t>
      </w:r>
      <w:proofErr w:type="spellEnd"/>
      <w:r w:rsidR="006F678B" w:rsidRPr="006F678B">
        <w:rPr>
          <w:rFonts w:ascii="Times New Roman" w:hAnsi="Times New Roman" w:cs="Times New Roman"/>
          <w:b/>
          <w:sz w:val="28"/>
          <w:lang w:val="uk-UA"/>
        </w:rPr>
        <w:t xml:space="preserve"> навчально-виховного комплексу «Дошкільний навчальний заклад-загальноосвітня школа І</w:t>
      </w:r>
    </w:p>
    <w:p w:rsidR="00E263D8" w:rsidRPr="006F678B" w:rsidRDefault="006F678B" w:rsidP="006F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678B">
        <w:rPr>
          <w:rFonts w:ascii="Times New Roman" w:hAnsi="Times New Roman" w:cs="Times New Roman"/>
          <w:b/>
          <w:sz w:val="28"/>
          <w:lang w:val="uk-UA"/>
        </w:rPr>
        <w:t xml:space="preserve">ступеня»  Лисянської селищної ради Черкаської області шляхом приєднання до </w:t>
      </w:r>
      <w:proofErr w:type="spellStart"/>
      <w:r w:rsidRPr="006F678B">
        <w:rPr>
          <w:rFonts w:ascii="Times New Roman" w:hAnsi="Times New Roman" w:cs="Times New Roman"/>
          <w:b/>
          <w:sz w:val="28"/>
          <w:lang w:val="uk-UA"/>
        </w:rPr>
        <w:t>КОЗ</w:t>
      </w:r>
      <w:proofErr w:type="spellEnd"/>
      <w:r w:rsidRPr="006F678B">
        <w:rPr>
          <w:rFonts w:ascii="Times New Roman" w:hAnsi="Times New Roman" w:cs="Times New Roman"/>
          <w:b/>
          <w:sz w:val="28"/>
          <w:lang w:val="uk-UA"/>
        </w:rPr>
        <w:t xml:space="preserve"> «Боярський НВК «ЗОШ І-ІІІ ступенів – ДНЗ» Лисянської селищної ради Черкаської області з отриманням статусу філії</w:t>
      </w:r>
      <w:r w:rsidR="00E263D8" w:rsidRPr="006F678B">
        <w:rPr>
          <w:rFonts w:ascii="Times New Roman" w:hAnsi="Times New Roman" w:cs="Times New Roman"/>
          <w:b/>
          <w:sz w:val="28"/>
          <w:lang w:val="uk-UA"/>
        </w:rPr>
        <w:t>»</w:t>
      </w:r>
    </w:p>
    <w:p w:rsidR="00E263D8" w:rsidRPr="00FD5700" w:rsidRDefault="00E263D8" w:rsidP="00D9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C3699" w:rsidRPr="00FD5700" w:rsidRDefault="000C3699" w:rsidP="000C3699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val="uk-UA"/>
        </w:rPr>
      </w:pPr>
      <w:proofErr w:type="spellStart"/>
      <w:r w:rsidRPr="00FD5700">
        <w:rPr>
          <w:b/>
          <w:sz w:val="28"/>
          <w:szCs w:val="28"/>
          <w:lang w:val="uk-UA"/>
        </w:rPr>
        <w:t>Обгрунтування</w:t>
      </w:r>
      <w:proofErr w:type="spellEnd"/>
      <w:r w:rsidRPr="00FD5700">
        <w:rPr>
          <w:b/>
          <w:sz w:val="28"/>
          <w:szCs w:val="28"/>
          <w:lang w:val="uk-UA"/>
        </w:rPr>
        <w:t xml:space="preserve"> необхідності прийняття рішення</w:t>
      </w:r>
    </w:p>
    <w:p w:rsidR="005305F8" w:rsidRPr="00940ACC" w:rsidRDefault="005305F8" w:rsidP="0094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F678B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розроблення проекту рішення селищної ради </w:t>
      </w:r>
      <w:r w:rsidR="00E263D8" w:rsidRPr="006F678B">
        <w:rPr>
          <w:rFonts w:ascii="Times New Roman" w:hAnsi="Times New Roman" w:cs="Times New Roman"/>
          <w:sz w:val="28"/>
          <w:lang w:val="uk-UA"/>
        </w:rPr>
        <w:t>«</w:t>
      </w:r>
      <w:r w:rsidR="006F678B" w:rsidRPr="006F678B">
        <w:rPr>
          <w:rFonts w:ascii="Times New Roman" w:hAnsi="Times New Roman" w:cs="Times New Roman"/>
          <w:sz w:val="28"/>
          <w:lang w:val="uk-UA"/>
        </w:rPr>
        <w:t xml:space="preserve">Про реорганізацію </w:t>
      </w:r>
      <w:proofErr w:type="spellStart"/>
      <w:r w:rsidR="006F678B" w:rsidRPr="006F678B">
        <w:rPr>
          <w:rFonts w:ascii="Times New Roman" w:hAnsi="Times New Roman" w:cs="Times New Roman"/>
          <w:sz w:val="28"/>
          <w:lang w:val="uk-UA"/>
        </w:rPr>
        <w:t>Петрівсько-Попівського</w:t>
      </w:r>
      <w:proofErr w:type="spellEnd"/>
      <w:r w:rsidR="006F678B" w:rsidRPr="006F678B">
        <w:rPr>
          <w:rFonts w:ascii="Times New Roman" w:hAnsi="Times New Roman" w:cs="Times New Roman"/>
          <w:sz w:val="28"/>
          <w:lang w:val="uk-UA"/>
        </w:rPr>
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 шляхом приєднання до </w:t>
      </w:r>
      <w:proofErr w:type="spellStart"/>
      <w:r w:rsidR="006F678B" w:rsidRPr="006F678B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6F678B" w:rsidRPr="006F678B">
        <w:rPr>
          <w:rFonts w:ascii="Times New Roman" w:hAnsi="Times New Roman" w:cs="Times New Roman"/>
          <w:sz w:val="28"/>
          <w:lang w:val="uk-UA"/>
        </w:rPr>
        <w:t xml:space="preserve"> «Боярський НВК «ЗОШ І-ІІІ ступенів – ДНЗ» Лисянської селищної ради Черкаської області з отриманням статусу філії</w:t>
      </w:r>
      <w:r w:rsidR="00E263D8" w:rsidRPr="006F678B">
        <w:rPr>
          <w:rFonts w:ascii="Times New Roman" w:hAnsi="Times New Roman" w:cs="Times New Roman"/>
          <w:sz w:val="28"/>
          <w:lang w:val="uk-UA"/>
        </w:rPr>
        <w:t>»</w:t>
      </w:r>
      <w:r w:rsidR="00940ACC">
        <w:rPr>
          <w:rFonts w:ascii="Times New Roman" w:hAnsi="Times New Roman" w:cs="Times New Roman"/>
          <w:sz w:val="28"/>
          <w:lang w:val="uk-UA"/>
        </w:rPr>
        <w:t xml:space="preserve"> є лист відділу освіти Лисянської селищної ради</w:t>
      </w:r>
      <w:r w:rsidR="00940ACC">
        <w:rPr>
          <w:rFonts w:ascii="Times New Roman" w:hAnsi="Times New Roman" w:cs="Times New Roman"/>
          <w:sz w:val="28"/>
          <w:szCs w:val="28"/>
          <w:lang w:val="uk-UA"/>
        </w:rPr>
        <w:t>, та з метою</w:t>
      </w:r>
      <w:r w:rsidRPr="006F678B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оптимальної мережі закладів освіти Лисянської селищної ради необхідної</w:t>
      </w:r>
      <w:r w:rsidR="00BF7BEC" w:rsidRPr="006F678B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6F678B">
        <w:rPr>
          <w:rFonts w:ascii="Times New Roman" w:hAnsi="Times New Roman" w:cs="Times New Roman"/>
          <w:sz w:val="28"/>
          <w:szCs w:val="28"/>
          <w:lang w:val="uk-UA"/>
        </w:rPr>
        <w:t xml:space="preserve"> надання високоякісних освітніх послуг кожній дитині, з урахуванням використання наявних ресурсів, модернізації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мережі.</w:t>
      </w:r>
    </w:p>
    <w:p w:rsidR="005305F8" w:rsidRPr="00FD5700" w:rsidRDefault="005305F8" w:rsidP="00E263D8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FD5700">
        <w:rPr>
          <w:color w:val="000000"/>
          <w:sz w:val="28"/>
          <w:szCs w:val="28"/>
          <w:lang w:val="uk-UA"/>
        </w:rPr>
        <w:t xml:space="preserve">Відповідно до Конституції України, Законів України «Про місцеве самоврядування в Україні», «Про повну  загальну середню освіту», ліквідація </w:t>
      </w:r>
      <w:r w:rsidR="00317392" w:rsidRPr="00FD5700">
        <w:rPr>
          <w:color w:val="000000"/>
          <w:sz w:val="28"/>
          <w:szCs w:val="28"/>
          <w:lang w:val="uk-UA"/>
        </w:rPr>
        <w:t>закладу загальної середньої освіти</w:t>
      </w:r>
      <w:r w:rsidR="00A366C8">
        <w:rPr>
          <w:color w:val="000000"/>
          <w:sz w:val="28"/>
          <w:szCs w:val="28"/>
          <w:lang w:val="uk-UA"/>
        </w:rPr>
        <w:t xml:space="preserve"> прово</w:t>
      </w:r>
      <w:r w:rsidRPr="00FD5700">
        <w:rPr>
          <w:color w:val="000000"/>
          <w:sz w:val="28"/>
          <w:szCs w:val="28"/>
          <w:lang w:val="uk-UA"/>
        </w:rPr>
        <w:t>диться засновник</w:t>
      </w:r>
      <w:r w:rsidR="00317392" w:rsidRPr="00FD5700">
        <w:rPr>
          <w:color w:val="000000"/>
          <w:sz w:val="28"/>
          <w:szCs w:val="28"/>
          <w:lang w:val="uk-UA"/>
        </w:rPr>
        <w:t>ом</w:t>
      </w:r>
      <w:r w:rsidRPr="00FD5700">
        <w:rPr>
          <w:color w:val="000000"/>
          <w:sz w:val="28"/>
          <w:szCs w:val="28"/>
          <w:lang w:val="uk-UA"/>
        </w:rPr>
        <w:t xml:space="preserve"> в порядку, встановленому чинним законодавством.</w:t>
      </w:r>
    </w:p>
    <w:p w:rsidR="005305F8" w:rsidRPr="00FD5700" w:rsidRDefault="005305F8" w:rsidP="00E26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D570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Серед глобальних проблем розвитку української освіти слід виділити питання функціонування сільської школи. Сільська школа стикається з комплексом проблем, зумовлених регіональними особливостями кожного населеного пункту, умовами сільськогосподарської праці, певною замкненістю сільського життя, особливостями життєдіяльності сім'ї, недостатньою соціально-культурною інфраструктурою, </w:t>
      </w:r>
      <w:proofErr w:type="spellStart"/>
      <w:r w:rsidRPr="00FD570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малокомплектністю</w:t>
      </w:r>
      <w:proofErr w:type="spellEnd"/>
      <w:r w:rsidRPr="00FD570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віддаленістю від культурних, методичних та наукових центрів, наближенням до природи, територіальною роздрібненістю населених пунктів.  </w:t>
      </w:r>
    </w:p>
    <w:p w:rsidR="005305F8" w:rsidRPr="00FD5700" w:rsidRDefault="00CF4C56" w:rsidP="00E263D8">
      <w:pPr>
        <w:pStyle w:val="a4"/>
        <w:ind w:left="0" w:firstLine="709"/>
        <w:jc w:val="both"/>
        <w:rPr>
          <w:snapToGrid w:val="0"/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 xml:space="preserve">Держава разом із місцевими органами влади повинна гарантувати освітянські послуги в загальноосвітніх школах, ліцеях, гімназіях, колегіумах на безплатній основі кожній сільській дитині. Проте, як свідчать дані Інституту демографії, за останнє двадцятиріччя кількість учнів, які навчаються в селі, значно зменшилась. Загальне зменшення кількості дітей неминуче негативно впливає на мережу </w:t>
      </w:r>
      <w:r w:rsidRPr="00FD5700">
        <w:rPr>
          <w:snapToGrid w:val="0"/>
          <w:sz w:val="28"/>
          <w:szCs w:val="28"/>
          <w:lang w:val="uk-UA"/>
        </w:rPr>
        <w:t xml:space="preserve">загальноосвітніх навчальних закладів, призводить до </w:t>
      </w:r>
      <w:r w:rsidRPr="00FD5700">
        <w:rPr>
          <w:sz w:val="28"/>
          <w:szCs w:val="28"/>
          <w:lang w:val="uk-UA"/>
        </w:rPr>
        <w:t xml:space="preserve">зменшення середньої наповнюваності класів та шкіл, </w:t>
      </w:r>
      <w:r w:rsidRPr="00FD5700">
        <w:rPr>
          <w:snapToGrid w:val="0"/>
          <w:sz w:val="28"/>
          <w:szCs w:val="28"/>
          <w:lang w:val="uk-UA"/>
        </w:rPr>
        <w:t xml:space="preserve">збільшення кількості загальноосвітніх навчальних закладів з малою чисельністю учнів, що </w:t>
      </w:r>
      <w:r w:rsidRPr="00FD5700">
        <w:rPr>
          <w:sz w:val="28"/>
          <w:szCs w:val="28"/>
          <w:lang w:val="uk-UA"/>
        </w:rPr>
        <w:t xml:space="preserve">призводить до скорочення педагогічного навантаження вчителів тощо. </w:t>
      </w:r>
      <w:r w:rsidRPr="00FD5700">
        <w:rPr>
          <w:snapToGrid w:val="0"/>
          <w:sz w:val="28"/>
          <w:szCs w:val="28"/>
          <w:lang w:val="uk-UA"/>
        </w:rPr>
        <w:t>Найбільш гостро ця ситуація позначилася на сільських школах.</w:t>
      </w:r>
    </w:p>
    <w:p w:rsidR="00940ACC" w:rsidRDefault="00CF4C56" w:rsidP="00940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ACC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бачимо, р</w:t>
      </w:r>
      <w:r w:rsidR="005305F8" w:rsidRPr="00940ACC">
        <w:rPr>
          <w:rFonts w:ascii="Times New Roman" w:hAnsi="Times New Roman" w:cs="Times New Roman"/>
          <w:sz w:val="28"/>
          <w:szCs w:val="28"/>
          <w:lang w:val="uk-UA"/>
        </w:rPr>
        <w:t xml:space="preserve">ізке скорочення народжуваності на селі, особливо в останні роки, зумовлює </w:t>
      </w:r>
      <w:proofErr w:type="spellStart"/>
      <w:r w:rsidR="005305F8" w:rsidRPr="00940ACC">
        <w:rPr>
          <w:rStyle w:val="spelle"/>
          <w:rFonts w:ascii="Times New Roman" w:hAnsi="Times New Roman"/>
          <w:sz w:val="28"/>
          <w:szCs w:val="28"/>
          <w:lang w:val="uk-UA"/>
        </w:rPr>
        <w:t>малокомплектність</w:t>
      </w:r>
      <w:proofErr w:type="spellEnd"/>
      <w:r w:rsidR="005305F8" w:rsidRPr="00940ACC">
        <w:rPr>
          <w:rStyle w:val="spelle"/>
          <w:rFonts w:ascii="Times New Roman" w:hAnsi="Times New Roman"/>
          <w:sz w:val="28"/>
          <w:szCs w:val="28"/>
          <w:lang w:val="uk-UA"/>
        </w:rPr>
        <w:t xml:space="preserve"> </w:t>
      </w:r>
      <w:r w:rsidR="005305F8" w:rsidRPr="00940ACC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сільських шкіл. </w:t>
      </w:r>
    </w:p>
    <w:p w:rsidR="00940ACC" w:rsidRPr="00940ACC" w:rsidRDefault="009919A2" w:rsidP="00940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ACC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BC6D2E" w:rsidRPr="00940A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40ACC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</w:t>
      </w:r>
      <w:proofErr w:type="spellStart"/>
      <w:r w:rsidR="00940ACC" w:rsidRPr="00940ACC">
        <w:rPr>
          <w:rFonts w:ascii="Times New Roman" w:hAnsi="Times New Roman" w:cs="Times New Roman"/>
          <w:sz w:val="28"/>
          <w:lang w:val="uk-UA"/>
        </w:rPr>
        <w:t>Петрівсько-Попівського</w:t>
      </w:r>
      <w:proofErr w:type="spellEnd"/>
      <w:r w:rsidR="00940ACC" w:rsidRPr="00940ACC">
        <w:rPr>
          <w:rFonts w:ascii="Times New Roman" w:hAnsi="Times New Roman" w:cs="Times New Roman"/>
          <w:sz w:val="28"/>
          <w:lang w:val="uk-UA"/>
        </w:rPr>
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 шляхом приєднання до </w:t>
      </w:r>
      <w:proofErr w:type="spellStart"/>
      <w:r w:rsidR="00940ACC" w:rsidRPr="00940ACC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940ACC" w:rsidRPr="00940ACC">
        <w:rPr>
          <w:rFonts w:ascii="Times New Roman" w:hAnsi="Times New Roman" w:cs="Times New Roman"/>
          <w:sz w:val="28"/>
          <w:lang w:val="uk-UA"/>
        </w:rPr>
        <w:t xml:space="preserve"> «Боярський НВК «ЗОШ І-ІІІ ступенів – ДНЗ» Лисянської селищної ради </w:t>
      </w:r>
    </w:p>
    <w:p w:rsidR="00FD5700" w:rsidRPr="00940ACC" w:rsidRDefault="00940ACC" w:rsidP="00940AC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40ACC">
        <w:rPr>
          <w:rFonts w:ascii="Times New Roman" w:hAnsi="Times New Roman" w:cs="Times New Roman"/>
          <w:sz w:val="28"/>
          <w:lang w:val="uk-UA"/>
        </w:rPr>
        <w:t>Черкаської області з отриманням статусу філії</w:t>
      </w:r>
      <w:r w:rsidR="00AF5E8B" w:rsidRPr="00FD5700">
        <w:rPr>
          <w:sz w:val="28"/>
          <w:szCs w:val="28"/>
          <w:lang w:val="uk-UA"/>
        </w:rPr>
        <w:t xml:space="preserve"> </w:t>
      </w:r>
      <w:r w:rsidR="009919A2" w:rsidRPr="00940ACC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01213B" w:rsidRPr="00940ACC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="009919A2" w:rsidRPr="00940AC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F5E8B" w:rsidRPr="00940ACC">
        <w:rPr>
          <w:rFonts w:ascii="Times New Roman" w:hAnsi="Times New Roman" w:cs="Times New Roman"/>
          <w:sz w:val="28"/>
          <w:szCs w:val="28"/>
          <w:lang w:val="uk-UA"/>
        </w:rPr>
        <w:t>сприятиме оптимізації мережі навчальних закладів, скорочення видатків на заробітну плату вчителям.</w:t>
      </w:r>
      <w:r w:rsidR="00AF5E8B" w:rsidRPr="00FD5700">
        <w:rPr>
          <w:sz w:val="28"/>
          <w:szCs w:val="28"/>
          <w:lang w:val="uk-UA"/>
        </w:rPr>
        <w:t xml:space="preserve"> </w:t>
      </w:r>
    </w:p>
    <w:p w:rsidR="00E2446A" w:rsidRPr="00B00EA2" w:rsidRDefault="00E2446A" w:rsidP="000F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46A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потреба </w:t>
      </w:r>
      <w:proofErr w:type="spellStart"/>
      <w:r w:rsidR="000F3AD9" w:rsidRPr="006F678B">
        <w:rPr>
          <w:rFonts w:ascii="Times New Roman" w:hAnsi="Times New Roman" w:cs="Times New Roman"/>
          <w:sz w:val="28"/>
          <w:lang w:val="uk-UA"/>
        </w:rPr>
        <w:t>Петрівсько-Попівського</w:t>
      </w:r>
      <w:proofErr w:type="spellEnd"/>
      <w:r w:rsidR="000F3AD9" w:rsidRPr="006F678B">
        <w:rPr>
          <w:rFonts w:ascii="Times New Roman" w:hAnsi="Times New Roman" w:cs="Times New Roman"/>
          <w:sz w:val="28"/>
          <w:lang w:val="uk-UA"/>
        </w:rPr>
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 </w:t>
      </w:r>
      <w:r w:rsidR="000F3AD9">
        <w:rPr>
          <w:rFonts w:ascii="Times New Roman" w:hAnsi="Times New Roman" w:cs="Times New Roman"/>
          <w:sz w:val="28"/>
          <w:lang w:val="uk-UA"/>
        </w:rPr>
        <w:t>становить</w:t>
      </w:r>
      <w:r w:rsidR="000F3AD9">
        <w:rPr>
          <w:rFonts w:ascii="Times New Roman" w:hAnsi="Times New Roman" w:cs="Times New Roman"/>
          <w:sz w:val="28"/>
          <w:szCs w:val="28"/>
          <w:lang w:val="uk-UA"/>
        </w:rPr>
        <w:t xml:space="preserve">1 118 391 грн., </w:t>
      </w:r>
      <w:r w:rsidRPr="00E2446A">
        <w:rPr>
          <w:rFonts w:ascii="Times New Roman" w:hAnsi="Times New Roman" w:cs="Times New Roman"/>
          <w:sz w:val="28"/>
          <w:szCs w:val="28"/>
          <w:lang w:val="uk-UA"/>
        </w:rPr>
        <w:t xml:space="preserve">план на 2021 рік – </w:t>
      </w:r>
      <w:r w:rsidR="000F3AD9">
        <w:rPr>
          <w:rFonts w:ascii="Times New Roman" w:hAnsi="Times New Roman" w:cs="Times New Roman"/>
          <w:sz w:val="28"/>
          <w:szCs w:val="28"/>
          <w:lang w:val="uk-UA"/>
        </w:rPr>
        <w:t>935 310 грн</w:t>
      </w:r>
      <w:r w:rsidRPr="00E244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2446A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E2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4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2446A">
        <w:rPr>
          <w:rFonts w:ascii="Times New Roman" w:hAnsi="Times New Roman" w:cs="Times New Roman"/>
          <w:sz w:val="28"/>
          <w:szCs w:val="28"/>
        </w:rPr>
        <w:t xml:space="preserve"> закла</w:t>
      </w:r>
      <w:r w:rsidR="000F3AD9">
        <w:rPr>
          <w:rFonts w:ascii="Times New Roman" w:hAnsi="Times New Roman" w:cs="Times New Roman"/>
          <w:sz w:val="28"/>
          <w:szCs w:val="28"/>
        </w:rPr>
        <w:t xml:space="preserve">ду на 2021 </w:t>
      </w:r>
      <w:proofErr w:type="spellStart"/>
      <w:proofErr w:type="gramStart"/>
      <w:r w:rsidR="000F3A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3AD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0F3AD9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0F3AD9">
        <w:rPr>
          <w:rFonts w:ascii="Times New Roman" w:hAnsi="Times New Roman" w:cs="Times New Roman"/>
          <w:sz w:val="28"/>
          <w:szCs w:val="28"/>
          <w:lang w:val="uk-UA"/>
        </w:rPr>
        <w:t>248 621</w:t>
      </w:r>
      <w:r w:rsidRPr="00E2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46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2446A">
        <w:rPr>
          <w:rFonts w:ascii="Times New Roman" w:hAnsi="Times New Roman" w:cs="Times New Roman"/>
          <w:sz w:val="28"/>
          <w:szCs w:val="28"/>
        </w:rPr>
        <w:t>.</w:t>
      </w:r>
      <w:r w:rsidR="00B00EA2">
        <w:rPr>
          <w:rFonts w:ascii="Times New Roman" w:hAnsi="Times New Roman" w:cs="Times New Roman"/>
          <w:sz w:val="28"/>
          <w:szCs w:val="28"/>
          <w:lang w:val="uk-UA"/>
        </w:rPr>
        <w:t xml:space="preserve"> Економія для місцевого бюджету </w:t>
      </w:r>
      <w:r w:rsidR="00795463">
        <w:rPr>
          <w:rFonts w:ascii="Times New Roman" w:hAnsi="Times New Roman" w:cs="Times New Roman"/>
          <w:sz w:val="28"/>
          <w:szCs w:val="28"/>
          <w:lang w:val="uk-UA"/>
        </w:rPr>
        <w:t>за 4 місяці 2021 року становитиме 210 151 грн.</w:t>
      </w:r>
    </w:p>
    <w:p w:rsidR="00936A60" w:rsidRPr="00E2446A" w:rsidRDefault="00936A60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6A60" w:rsidRPr="00FD5700" w:rsidRDefault="00936A60" w:rsidP="00E263D8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FD5700">
        <w:rPr>
          <w:b/>
          <w:sz w:val="28"/>
          <w:szCs w:val="28"/>
          <w:lang w:val="uk-UA"/>
        </w:rPr>
        <w:t>Визначення проблеми.</w:t>
      </w:r>
    </w:p>
    <w:p w:rsidR="00B27573" w:rsidRDefault="00DE4BF6" w:rsidP="00E2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Згідно поданих відділом освіти Лисянської селищної ради даних, </w:t>
      </w:r>
      <w:proofErr w:type="spellStart"/>
      <w:r w:rsidR="00B00EA2" w:rsidRPr="006F678B">
        <w:rPr>
          <w:rFonts w:ascii="Times New Roman" w:hAnsi="Times New Roman" w:cs="Times New Roman"/>
          <w:sz w:val="28"/>
          <w:lang w:val="uk-UA"/>
        </w:rPr>
        <w:t>Петрівсько-Попівського</w:t>
      </w:r>
      <w:proofErr w:type="spellEnd"/>
      <w:r w:rsidR="00B00EA2" w:rsidRPr="006F678B">
        <w:rPr>
          <w:rFonts w:ascii="Times New Roman" w:hAnsi="Times New Roman" w:cs="Times New Roman"/>
          <w:sz w:val="28"/>
          <w:lang w:val="uk-UA"/>
        </w:rPr>
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 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налічує </w:t>
      </w:r>
      <w:r w:rsidR="00B00EA2">
        <w:rPr>
          <w:rFonts w:ascii="Times New Roman" w:hAnsi="Times New Roman" w:cs="Times New Roman"/>
          <w:sz w:val="28"/>
          <w:szCs w:val="28"/>
          <w:lang w:val="uk-UA"/>
        </w:rPr>
        <w:t>15 учнів, відсутні 2, 3 і 4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46A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B00E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44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0EA2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вихованців у дошкільній групі становить 14 осіб. </w:t>
      </w:r>
      <w:r w:rsidR="00E2446A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B00EA2">
        <w:rPr>
          <w:rFonts w:ascii="Times New Roman" w:hAnsi="Times New Roman" w:cs="Times New Roman"/>
          <w:sz w:val="28"/>
          <w:szCs w:val="28"/>
          <w:lang w:val="uk-UA"/>
        </w:rPr>
        <w:t>учнів, які будуть зараховані до першого класу у 2021/2022 навчальному році – 2 (1 дитина 6-річного віку, 1 дитина 7-річного віку).</w:t>
      </w:r>
    </w:p>
    <w:p w:rsidR="00E2446A" w:rsidRDefault="00E2446A" w:rsidP="00E2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Кадрове забезпечення закладу – </w:t>
      </w:r>
      <w:r w:rsidR="00B00EA2">
        <w:rPr>
          <w:rFonts w:ascii="Times New Roman" w:hAnsi="Times New Roman" w:cs="Times New Roman"/>
          <w:sz w:val="28"/>
          <w:szCs w:val="28"/>
          <w:lang w:val="uk-UA"/>
        </w:rPr>
        <w:t>3 педагогічних працівника, з яких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має вищу категорію, </w:t>
      </w:r>
      <w:r w:rsidR="00B00EA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осіб мають першу категорію, 1</w:t>
      </w:r>
      <w:r w:rsidR="00B00E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B4A" w:rsidRPr="00FD5700" w:rsidRDefault="00C41B4A" w:rsidP="00E2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C6E" w:rsidRPr="00FD5700" w:rsidRDefault="00CD6C6E" w:rsidP="0001213B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D5700">
        <w:rPr>
          <w:b/>
          <w:sz w:val="28"/>
          <w:szCs w:val="28"/>
          <w:lang w:val="uk-UA"/>
        </w:rPr>
        <w:t>Мета та шляхи досягнення</w:t>
      </w:r>
    </w:p>
    <w:p w:rsidR="00856502" w:rsidRPr="00FD5700" w:rsidRDefault="00CD6C6E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>Створення оптимальних умов функціонування закладів освіти щодо реалізації державної політики у сфері освіти, удосконалення мережі  загальноосвітніх навчальних закладів, ефективне використання бюджетних коштів, поліпшення навчально-виховного процесу. Здійснення підвезення учнів та дітей до найближчих навчальних закладів з кращими базовими умовами навчання, що і є реалізацією конституційних прав на здобуття освіти.</w:t>
      </w:r>
      <w:r w:rsidR="00651A14"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Дана мета може бути досягнута шляхом прийняття рішення Лисянської селищної </w:t>
      </w:r>
      <w:r w:rsidR="00B00EA2">
        <w:rPr>
          <w:rFonts w:ascii="Times New Roman" w:hAnsi="Times New Roman" w:cs="Times New Roman"/>
          <w:sz w:val="28"/>
          <w:szCs w:val="28"/>
          <w:lang w:val="uk-UA"/>
        </w:rPr>
        <w:t xml:space="preserve">«Про реорганізацію </w:t>
      </w:r>
      <w:proofErr w:type="spellStart"/>
      <w:r w:rsidR="00B00EA2" w:rsidRPr="006F678B">
        <w:rPr>
          <w:rFonts w:ascii="Times New Roman" w:hAnsi="Times New Roman" w:cs="Times New Roman"/>
          <w:sz w:val="28"/>
          <w:lang w:val="uk-UA"/>
        </w:rPr>
        <w:t>Петрівсько-Попівського</w:t>
      </w:r>
      <w:proofErr w:type="spellEnd"/>
      <w:r w:rsidR="00B00EA2" w:rsidRPr="006F678B">
        <w:rPr>
          <w:rFonts w:ascii="Times New Roman" w:hAnsi="Times New Roman" w:cs="Times New Roman"/>
          <w:sz w:val="28"/>
          <w:lang w:val="uk-UA"/>
        </w:rPr>
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 шляхом приєднання до </w:t>
      </w:r>
      <w:proofErr w:type="spellStart"/>
      <w:r w:rsidR="00B00EA2" w:rsidRPr="006F678B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B00EA2" w:rsidRPr="006F678B">
        <w:rPr>
          <w:rFonts w:ascii="Times New Roman" w:hAnsi="Times New Roman" w:cs="Times New Roman"/>
          <w:sz w:val="28"/>
          <w:lang w:val="uk-UA"/>
        </w:rPr>
        <w:t xml:space="preserve"> «Боярський НВК «ЗОШ І-ІІІ ступенів – ДНЗ» Лисянської селищної ради Черкаської області</w:t>
      </w:r>
      <w:r w:rsidR="0001213B" w:rsidRPr="00FD5700">
        <w:rPr>
          <w:rFonts w:ascii="Times New Roman" w:hAnsi="Times New Roman" w:cs="Times New Roman"/>
          <w:sz w:val="28"/>
          <w:lang w:val="uk-UA"/>
        </w:rPr>
        <w:t>»</w:t>
      </w:r>
      <w:r w:rsidR="00B00EA2">
        <w:rPr>
          <w:rFonts w:ascii="Times New Roman" w:hAnsi="Times New Roman" w:cs="Times New Roman"/>
          <w:sz w:val="28"/>
          <w:lang w:val="uk-UA"/>
        </w:rPr>
        <w:t xml:space="preserve"> з отриманням статусу філії</w:t>
      </w:r>
      <w:r w:rsidR="00795463">
        <w:rPr>
          <w:rFonts w:ascii="Times New Roman" w:hAnsi="Times New Roman" w:cs="Times New Roman"/>
          <w:sz w:val="28"/>
          <w:lang w:val="uk-UA"/>
        </w:rPr>
        <w:t>».</w:t>
      </w:r>
    </w:p>
    <w:p w:rsidR="0001213B" w:rsidRPr="00FD5700" w:rsidRDefault="0001213B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502" w:rsidRPr="00FD5700" w:rsidRDefault="00856502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lang w:val="uk-UA"/>
        </w:rPr>
      </w:pPr>
      <w:r w:rsidRPr="00FD5700">
        <w:rPr>
          <w:b/>
          <w:sz w:val="28"/>
          <w:lang w:val="uk-UA"/>
        </w:rPr>
        <w:t>Стан нормативно-правової бази у даній сфері правового регулювання</w:t>
      </w:r>
    </w:p>
    <w:p w:rsidR="00AF5E8B" w:rsidRPr="00FD5700" w:rsidRDefault="00856502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FD5700">
        <w:rPr>
          <w:sz w:val="28"/>
          <w:szCs w:val="28"/>
          <w:lang w:val="uk-UA"/>
        </w:rPr>
        <w:t xml:space="preserve">Проект рішення Лисянської селищної ради </w:t>
      </w:r>
      <w:r w:rsidR="00795463" w:rsidRPr="006F678B">
        <w:rPr>
          <w:sz w:val="28"/>
          <w:lang w:val="uk-UA"/>
        </w:rPr>
        <w:t xml:space="preserve">«Про реорганізацію </w:t>
      </w:r>
      <w:proofErr w:type="spellStart"/>
      <w:r w:rsidR="00795463" w:rsidRPr="006F678B">
        <w:rPr>
          <w:sz w:val="28"/>
          <w:lang w:val="uk-UA"/>
        </w:rPr>
        <w:t>Петрівсько-Попівського</w:t>
      </w:r>
      <w:proofErr w:type="spellEnd"/>
      <w:r w:rsidR="00795463" w:rsidRPr="006F678B">
        <w:rPr>
          <w:sz w:val="28"/>
          <w:lang w:val="uk-UA"/>
        </w:rPr>
        <w:t xml:space="preserve"> навчально-виховного комплексу «Дошкільний </w:t>
      </w:r>
      <w:r w:rsidR="00795463" w:rsidRPr="006F678B">
        <w:rPr>
          <w:sz w:val="28"/>
          <w:lang w:val="uk-UA"/>
        </w:rPr>
        <w:lastRenderedPageBreak/>
        <w:t xml:space="preserve">навчальний заклад-загальноосвітня школа І ступеня»  Лисянської селищної ради Черкаської області шляхом приєднання до </w:t>
      </w:r>
      <w:proofErr w:type="spellStart"/>
      <w:r w:rsidR="00795463" w:rsidRPr="006F678B">
        <w:rPr>
          <w:sz w:val="28"/>
          <w:lang w:val="uk-UA"/>
        </w:rPr>
        <w:t>КОЗ</w:t>
      </w:r>
      <w:proofErr w:type="spellEnd"/>
      <w:r w:rsidR="00795463" w:rsidRPr="006F678B">
        <w:rPr>
          <w:sz w:val="28"/>
          <w:lang w:val="uk-UA"/>
        </w:rPr>
        <w:t xml:space="preserve"> «Боярський НВК «ЗОШ І-ІІІ ступенів – ДНЗ» Лисянської селищної ради Черкаської області з отриманням статусу філії»</w:t>
      </w:r>
      <w:r w:rsidR="0001213B" w:rsidRPr="00FD5700">
        <w:rPr>
          <w:sz w:val="28"/>
          <w:lang w:val="uk-UA"/>
        </w:rPr>
        <w:t xml:space="preserve"> </w:t>
      </w:r>
      <w:r w:rsidR="00B340EA" w:rsidRPr="00FD5700">
        <w:rPr>
          <w:sz w:val="28"/>
          <w:szCs w:val="28"/>
          <w:lang w:val="uk-UA"/>
        </w:rPr>
        <w:t xml:space="preserve">ґрунтуються на нормах: </w:t>
      </w:r>
      <w:r w:rsidR="00B340EA" w:rsidRPr="00FD5700">
        <w:rPr>
          <w:sz w:val="28"/>
          <w:lang w:val="uk-UA"/>
        </w:rPr>
        <w:t>п.30 ч.1 ст.26 Закону України «Про місцеве самоврядування в Україні», статей 104 -108, 110-112 Цивільного кодексу України, статті 59 Господарського кодексу України, Законів України «Про освіту», «Про повну загальну середню освіту», «Про доступ до публічної інформації», постанов КМУ від 12.03.2003 №306 "Про затвердження Положення про навчально-виховний комплекс «дошкільний навчальний заклад-загальноосвітній навчальний заклад», «загальноосвітній навчальний заклад – дошкільний навчальний заклад», від 04.04.2018 №237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від 03.11.2010 №996 «Про забезпечення участі громадськості у формуванні та реалізації державної політики», від 27.12.2017 №1088 «Про затвердження формули розподілу освітньої субвенції між місцевими бюджетами»</w:t>
      </w:r>
      <w:r w:rsidR="00E75E63" w:rsidRPr="00FD5700">
        <w:rPr>
          <w:sz w:val="28"/>
          <w:lang w:val="uk-UA"/>
        </w:rPr>
        <w:t>.</w:t>
      </w:r>
    </w:p>
    <w:p w:rsidR="00936A60" w:rsidRPr="00FD5700" w:rsidRDefault="00936A60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936A60" w:rsidRPr="00FD5700" w:rsidRDefault="00936A60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FD5700">
        <w:rPr>
          <w:b/>
          <w:sz w:val="28"/>
          <w:szCs w:val="28"/>
          <w:lang w:val="uk-UA"/>
        </w:rPr>
        <w:t>Альтернативні способи.</w:t>
      </w:r>
    </w:p>
    <w:p w:rsidR="005D1401" w:rsidRPr="00FD5700" w:rsidRDefault="005D1401" w:rsidP="00E263D8">
      <w:pPr>
        <w:pStyle w:val="af0"/>
        <w:ind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Альтернативни</w:t>
      </w:r>
      <w:r w:rsidR="00651A14" w:rsidRPr="00FD5700">
        <w:rPr>
          <w:sz w:val="28"/>
          <w:szCs w:val="28"/>
          <w:lang w:val="uk-UA"/>
        </w:rPr>
        <w:t xml:space="preserve">х способів немає. Оскільки залишення ситуації на тому рівні, що існує в теперішній час призведе до таких негативних наслідків як заборгованість по заробітній платі, продовження </w:t>
      </w:r>
      <w:proofErr w:type="spellStart"/>
      <w:r w:rsidR="00651A14" w:rsidRPr="00FD5700">
        <w:rPr>
          <w:sz w:val="28"/>
          <w:szCs w:val="28"/>
          <w:lang w:val="uk-UA"/>
        </w:rPr>
        <w:t>недокомплектованості</w:t>
      </w:r>
      <w:proofErr w:type="spellEnd"/>
      <w:r w:rsidR="00651A14" w:rsidRPr="00FD5700">
        <w:rPr>
          <w:sz w:val="28"/>
          <w:szCs w:val="28"/>
          <w:lang w:val="uk-UA"/>
        </w:rPr>
        <w:t xml:space="preserve"> класів, неможливості учнів навчатися у школах з кращими базовими умовами навчання.</w:t>
      </w:r>
    </w:p>
    <w:p w:rsidR="005D1401" w:rsidRPr="00FD5700" w:rsidRDefault="005D1401" w:rsidP="0001213B">
      <w:pPr>
        <w:pStyle w:val="af0"/>
        <w:jc w:val="both"/>
        <w:rPr>
          <w:sz w:val="28"/>
          <w:szCs w:val="28"/>
          <w:lang w:val="uk-UA"/>
        </w:rPr>
      </w:pPr>
    </w:p>
    <w:p w:rsidR="00E75E63" w:rsidRPr="00FD5700" w:rsidRDefault="00F37C27" w:rsidP="0001213B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sz w:val="28"/>
          <w:szCs w:val="28"/>
          <w:lang w:val="uk-UA"/>
        </w:rPr>
      </w:pPr>
      <w:r w:rsidRPr="00FD5700">
        <w:rPr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Pr="00FD5700">
        <w:rPr>
          <w:b/>
          <w:sz w:val="28"/>
          <w:szCs w:val="28"/>
          <w:lang w:val="uk-UA"/>
        </w:rPr>
        <w:t>обгрунтування</w:t>
      </w:r>
      <w:proofErr w:type="spellEnd"/>
    </w:p>
    <w:p w:rsidR="009505C3" w:rsidRPr="00FD5700" w:rsidRDefault="009505C3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D5700">
        <w:rPr>
          <w:sz w:val="28"/>
          <w:szCs w:val="28"/>
          <w:lang w:val="uk-UA"/>
        </w:rPr>
        <w:t>Наслідком прийняття рішення є внесення змін до реєстраційних документів</w:t>
      </w:r>
      <w:r w:rsidR="007D3394" w:rsidRPr="00FD5700">
        <w:rPr>
          <w:sz w:val="28"/>
          <w:szCs w:val="28"/>
          <w:lang w:val="uk-UA"/>
        </w:rPr>
        <w:t>, бланків та інших документів закладів. Фінансування цих змін буде здійснено за рахунок власних повноважень закладів в межах кошторисних призначень.</w:t>
      </w:r>
    </w:p>
    <w:p w:rsidR="00AF5E8B" w:rsidRPr="00FD5700" w:rsidRDefault="00AF5E8B" w:rsidP="00183B57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A35C0" w:rsidRPr="00FD5700" w:rsidRDefault="007D3394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FD5700">
        <w:rPr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7D3394" w:rsidRPr="00FD5700" w:rsidRDefault="007D3394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</w:t>
      </w:r>
      <w:r w:rsidR="00795463" w:rsidRPr="006F678B">
        <w:rPr>
          <w:rFonts w:ascii="Times New Roman" w:hAnsi="Times New Roman" w:cs="Times New Roman"/>
          <w:sz w:val="28"/>
          <w:lang w:val="uk-UA"/>
        </w:rPr>
        <w:t xml:space="preserve">«Про реорганізацію </w:t>
      </w:r>
      <w:proofErr w:type="spellStart"/>
      <w:r w:rsidR="00795463" w:rsidRPr="006F678B">
        <w:rPr>
          <w:rFonts w:ascii="Times New Roman" w:hAnsi="Times New Roman" w:cs="Times New Roman"/>
          <w:sz w:val="28"/>
          <w:lang w:val="uk-UA"/>
        </w:rPr>
        <w:t>Петрівсько-Попівського</w:t>
      </w:r>
      <w:proofErr w:type="spellEnd"/>
      <w:r w:rsidR="00795463" w:rsidRPr="006F678B">
        <w:rPr>
          <w:rFonts w:ascii="Times New Roman" w:hAnsi="Times New Roman" w:cs="Times New Roman"/>
          <w:sz w:val="28"/>
          <w:lang w:val="uk-UA"/>
        </w:rPr>
        <w:t xml:space="preserve"> навчально-виховного комплексу «Дошкільний навчальний заклад-загальноосвітня школа І ступеня»  Лисянської селищної ради Черкаської області шляхом приєднання до </w:t>
      </w:r>
      <w:proofErr w:type="spellStart"/>
      <w:r w:rsidR="00795463" w:rsidRPr="006F678B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795463" w:rsidRPr="006F678B">
        <w:rPr>
          <w:rFonts w:ascii="Times New Roman" w:hAnsi="Times New Roman" w:cs="Times New Roman"/>
          <w:sz w:val="28"/>
          <w:lang w:val="uk-UA"/>
        </w:rPr>
        <w:t xml:space="preserve"> «Боярський НВК «ЗОШ І-ІІІ ступенів – ДНЗ» Лисянської селищної ради Черкаської області з отриманням статусу філії»</w:t>
      </w:r>
      <w:r w:rsidR="00795463">
        <w:rPr>
          <w:rFonts w:ascii="Times New Roman" w:hAnsi="Times New Roman" w:cs="Times New Roman"/>
          <w:sz w:val="28"/>
          <w:lang w:val="uk-UA"/>
        </w:rPr>
        <w:t xml:space="preserve"> 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 xml:space="preserve">створить належні умови для реалізації державної політики в сфері освіти та надання якісних освітніх послуг кожній дитині. </w:t>
      </w:r>
    </w:p>
    <w:p w:rsidR="007D3394" w:rsidRPr="00FD5700" w:rsidRDefault="007D3394" w:rsidP="007D33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2A35C0" w:rsidRPr="00FD5700" w:rsidRDefault="002A35C0" w:rsidP="007954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1B4A" w:rsidRPr="00FD5700" w:rsidRDefault="0001213B" w:rsidP="00795463">
      <w:pPr>
        <w:tabs>
          <w:tab w:val="left" w:pos="6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D5700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FD5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О.В.Макушенко</w:t>
      </w:r>
    </w:p>
    <w:sectPr w:rsidR="00C41B4A" w:rsidRPr="00FD5700" w:rsidSect="007A288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D00DB"/>
    <w:multiLevelType w:val="hybridMultilevel"/>
    <w:tmpl w:val="FADED6F6"/>
    <w:lvl w:ilvl="0" w:tplc="29529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839A2"/>
    <w:multiLevelType w:val="hybridMultilevel"/>
    <w:tmpl w:val="51326AD4"/>
    <w:lvl w:ilvl="0" w:tplc="B35EC8C4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41425"/>
    <w:multiLevelType w:val="hybridMultilevel"/>
    <w:tmpl w:val="B9BE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978F9"/>
    <w:multiLevelType w:val="multilevel"/>
    <w:tmpl w:val="838899A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E554BF6"/>
    <w:multiLevelType w:val="hybridMultilevel"/>
    <w:tmpl w:val="1092F70E"/>
    <w:lvl w:ilvl="0" w:tplc="06A4FB02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F46D04"/>
    <w:multiLevelType w:val="hybridMultilevel"/>
    <w:tmpl w:val="EC60D62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83F2473"/>
    <w:multiLevelType w:val="multilevel"/>
    <w:tmpl w:val="26F278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4DCA"/>
    <w:multiLevelType w:val="hybridMultilevel"/>
    <w:tmpl w:val="74D226B8"/>
    <w:lvl w:ilvl="0" w:tplc="D6867978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41721"/>
    <w:multiLevelType w:val="hybridMultilevel"/>
    <w:tmpl w:val="61989732"/>
    <w:lvl w:ilvl="0" w:tplc="7BE207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B31893"/>
    <w:multiLevelType w:val="hybridMultilevel"/>
    <w:tmpl w:val="61989732"/>
    <w:lvl w:ilvl="0" w:tplc="7BE20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3D0AC0"/>
    <w:multiLevelType w:val="hybridMultilevel"/>
    <w:tmpl w:val="30E41FC0"/>
    <w:lvl w:ilvl="0" w:tplc="26AE3C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4"/>
  </w:num>
  <w:num w:numId="6">
    <w:abstractNumId w:val="10"/>
  </w:num>
  <w:num w:numId="7">
    <w:abstractNumId w:val="11"/>
  </w:num>
  <w:num w:numId="8">
    <w:abstractNumId w:val="14"/>
  </w:num>
  <w:num w:numId="9">
    <w:abstractNumId w:val="16"/>
  </w:num>
  <w:num w:numId="10">
    <w:abstractNumId w:val="21"/>
  </w:num>
  <w:num w:numId="11">
    <w:abstractNumId w:val="5"/>
  </w:num>
  <w:num w:numId="12">
    <w:abstractNumId w:val="6"/>
  </w:num>
  <w:num w:numId="13">
    <w:abstractNumId w:val="3"/>
  </w:num>
  <w:num w:numId="14">
    <w:abstractNumId w:val="20"/>
  </w:num>
  <w:num w:numId="15">
    <w:abstractNumId w:val="15"/>
  </w:num>
  <w:num w:numId="16">
    <w:abstractNumId w:val="8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18"/>
  </w:num>
  <w:num w:numId="22">
    <w:abstractNumId w:val="19"/>
  </w:num>
  <w:num w:numId="23">
    <w:abstractNumId w:val="13"/>
  </w:num>
  <w:num w:numId="24">
    <w:abstractNumId w:val="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B98"/>
    <w:rsid w:val="0000251E"/>
    <w:rsid w:val="00003295"/>
    <w:rsid w:val="000032EB"/>
    <w:rsid w:val="00003E08"/>
    <w:rsid w:val="0001213B"/>
    <w:rsid w:val="00013BF6"/>
    <w:rsid w:val="00027341"/>
    <w:rsid w:val="000347F6"/>
    <w:rsid w:val="0004716D"/>
    <w:rsid w:val="00052235"/>
    <w:rsid w:val="00076419"/>
    <w:rsid w:val="00085EA3"/>
    <w:rsid w:val="00093C38"/>
    <w:rsid w:val="00094470"/>
    <w:rsid w:val="000A3B3A"/>
    <w:rsid w:val="000A57CB"/>
    <w:rsid w:val="000C3699"/>
    <w:rsid w:val="000D5916"/>
    <w:rsid w:val="000D705C"/>
    <w:rsid w:val="000E6494"/>
    <w:rsid w:val="000F06C0"/>
    <w:rsid w:val="000F14E8"/>
    <w:rsid w:val="000F2E52"/>
    <w:rsid w:val="000F3AD9"/>
    <w:rsid w:val="000F4AD4"/>
    <w:rsid w:val="000F6AE3"/>
    <w:rsid w:val="00102EFC"/>
    <w:rsid w:val="00104256"/>
    <w:rsid w:val="001121AB"/>
    <w:rsid w:val="001154EE"/>
    <w:rsid w:val="00117672"/>
    <w:rsid w:val="00126A5F"/>
    <w:rsid w:val="001279D8"/>
    <w:rsid w:val="0015471B"/>
    <w:rsid w:val="0015781D"/>
    <w:rsid w:val="00162143"/>
    <w:rsid w:val="00165590"/>
    <w:rsid w:val="00175F7A"/>
    <w:rsid w:val="0018108A"/>
    <w:rsid w:val="00183B57"/>
    <w:rsid w:val="00192C0E"/>
    <w:rsid w:val="0019660F"/>
    <w:rsid w:val="001A218D"/>
    <w:rsid w:val="001A5556"/>
    <w:rsid w:val="001D494E"/>
    <w:rsid w:val="001D4EB0"/>
    <w:rsid w:val="001F1F3E"/>
    <w:rsid w:val="00201E81"/>
    <w:rsid w:val="00214B1B"/>
    <w:rsid w:val="0021642D"/>
    <w:rsid w:val="00216B0A"/>
    <w:rsid w:val="00234364"/>
    <w:rsid w:val="00241209"/>
    <w:rsid w:val="00245C6C"/>
    <w:rsid w:val="002470F0"/>
    <w:rsid w:val="00254B32"/>
    <w:rsid w:val="00255F54"/>
    <w:rsid w:val="002634A3"/>
    <w:rsid w:val="00263D2A"/>
    <w:rsid w:val="002754EB"/>
    <w:rsid w:val="00277D1D"/>
    <w:rsid w:val="00281580"/>
    <w:rsid w:val="002852B9"/>
    <w:rsid w:val="00286BE7"/>
    <w:rsid w:val="002A0B0B"/>
    <w:rsid w:val="002A3100"/>
    <w:rsid w:val="002A35C0"/>
    <w:rsid w:val="002B6EC8"/>
    <w:rsid w:val="002C0866"/>
    <w:rsid w:val="002C2BAC"/>
    <w:rsid w:val="002C380A"/>
    <w:rsid w:val="002C5490"/>
    <w:rsid w:val="002C5BC2"/>
    <w:rsid w:val="002F1F38"/>
    <w:rsid w:val="00301A0E"/>
    <w:rsid w:val="00306D2C"/>
    <w:rsid w:val="00317392"/>
    <w:rsid w:val="00320A91"/>
    <w:rsid w:val="00321A05"/>
    <w:rsid w:val="00321EFE"/>
    <w:rsid w:val="00331CC0"/>
    <w:rsid w:val="00341674"/>
    <w:rsid w:val="003431B5"/>
    <w:rsid w:val="00350AAD"/>
    <w:rsid w:val="0036258C"/>
    <w:rsid w:val="003640F6"/>
    <w:rsid w:val="003749CD"/>
    <w:rsid w:val="00390B43"/>
    <w:rsid w:val="003A0930"/>
    <w:rsid w:val="003A1438"/>
    <w:rsid w:val="003B47D6"/>
    <w:rsid w:val="003B71C8"/>
    <w:rsid w:val="003D3A09"/>
    <w:rsid w:val="003E13CA"/>
    <w:rsid w:val="003E48A9"/>
    <w:rsid w:val="003E7F70"/>
    <w:rsid w:val="003F78C6"/>
    <w:rsid w:val="00423B6F"/>
    <w:rsid w:val="00426056"/>
    <w:rsid w:val="00427E9B"/>
    <w:rsid w:val="00432E50"/>
    <w:rsid w:val="00435971"/>
    <w:rsid w:val="00436266"/>
    <w:rsid w:val="00447363"/>
    <w:rsid w:val="00452F06"/>
    <w:rsid w:val="00461069"/>
    <w:rsid w:val="0046774B"/>
    <w:rsid w:val="00483C53"/>
    <w:rsid w:val="004A4A05"/>
    <w:rsid w:val="004A513B"/>
    <w:rsid w:val="004B18AD"/>
    <w:rsid w:val="004B6A8E"/>
    <w:rsid w:val="004C12FA"/>
    <w:rsid w:val="004D3DC6"/>
    <w:rsid w:val="004E33BC"/>
    <w:rsid w:val="004E4692"/>
    <w:rsid w:val="004E7D04"/>
    <w:rsid w:val="004F2CFE"/>
    <w:rsid w:val="005011B0"/>
    <w:rsid w:val="0050449F"/>
    <w:rsid w:val="00510026"/>
    <w:rsid w:val="00513F7D"/>
    <w:rsid w:val="00516037"/>
    <w:rsid w:val="00517906"/>
    <w:rsid w:val="005305F8"/>
    <w:rsid w:val="00541515"/>
    <w:rsid w:val="005506B8"/>
    <w:rsid w:val="0055230E"/>
    <w:rsid w:val="00564E3E"/>
    <w:rsid w:val="00566302"/>
    <w:rsid w:val="00572459"/>
    <w:rsid w:val="00584C7A"/>
    <w:rsid w:val="005943E8"/>
    <w:rsid w:val="005953A6"/>
    <w:rsid w:val="00595FC4"/>
    <w:rsid w:val="005A5D06"/>
    <w:rsid w:val="005A7B98"/>
    <w:rsid w:val="005C4B1A"/>
    <w:rsid w:val="005D1401"/>
    <w:rsid w:val="005D1A13"/>
    <w:rsid w:val="005E153C"/>
    <w:rsid w:val="005E199D"/>
    <w:rsid w:val="005E485E"/>
    <w:rsid w:val="005F0B78"/>
    <w:rsid w:val="005F672C"/>
    <w:rsid w:val="00602678"/>
    <w:rsid w:val="00602D0C"/>
    <w:rsid w:val="006162AD"/>
    <w:rsid w:val="00617F6A"/>
    <w:rsid w:val="00624609"/>
    <w:rsid w:val="00636823"/>
    <w:rsid w:val="00637CF2"/>
    <w:rsid w:val="006418A0"/>
    <w:rsid w:val="00651A14"/>
    <w:rsid w:val="00681BA8"/>
    <w:rsid w:val="006833A2"/>
    <w:rsid w:val="00691B31"/>
    <w:rsid w:val="006A0A49"/>
    <w:rsid w:val="006A1965"/>
    <w:rsid w:val="006A6A13"/>
    <w:rsid w:val="006B63A0"/>
    <w:rsid w:val="006C07AA"/>
    <w:rsid w:val="006E0650"/>
    <w:rsid w:val="006E1D3B"/>
    <w:rsid w:val="006E66E8"/>
    <w:rsid w:val="006F678B"/>
    <w:rsid w:val="006F7886"/>
    <w:rsid w:val="00713381"/>
    <w:rsid w:val="00722F4E"/>
    <w:rsid w:val="007237A1"/>
    <w:rsid w:val="00727BA6"/>
    <w:rsid w:val="00727ED3"/>
    <w:rsid w:val="007302A4"/>
    <w:rsid w:val="00740FD2"/>
    <w:rsid w:val="007475C4"/>
    <w:rsid w:val="007537CF"/>
    <w:rsid w:val="00763A40"/>
    <w:rsid w:val="00772BFF"/>
    <w:rsid w:val="00787034"/>
    <w:rsid w:val="007876A0"/>
    <w:rsid w:val="00795463"/>
    <w:rsid w:val="007A288D"/>
    <w:rsid w:val="007A2A73"/>
    <w:rsid w:val="007A315A"/>
    <w:rsid w:val="007A3816"/>
    <w:rsid w:val="007A76D2"/>
    <w:rsid w:val="007B668D"/>
    <w:rsid w:val="007B67B5"/>
    <w:rsid w:val="007B69FF"/>
    <w:rsid w:val="007C4316"/>
    <w:rsid w:val="007C56D3"/>
    <w:rsid w:val="007D3394"/>
    <w:rsid w:val="007E6456"/>
    <w:rsid w:val="007F00E5"/>
    <w:rsid w:val="007F023D"/>
    <w:rsid w:val="007F20E1"/>
    <w:rsid w:val="008142D7"/>
    <w:rsid w:val="008143C6"/>
    <w:rsid w:val="0082177F"/>
    <w:rsid w:val="00824632"/>
    <w:rsid w:val="00845D9E"/>
    <w:rsid w:val="00856502"/>
    <w:rsid w:val="008636B0"/>
    <w:rsid w:val="0087568A"/>
    <w:rsid w:val="008847C7"/>
    <w:rsid w:val="008916F1"/>
    <w:rsid w:val="00891D41"/>
    <w:rsid w:val="008929EB"/>
    <w:rsid w:val="00892D8C"/>
    <w:rsid w:val="00897139"/>
    <w:rsid w:val="008B1CFE"/>
    <w:rsid w:val="008B6EF4"/>
    <w:rsid w:val="008C0D4D"/>
    <w:rsid w:val="008C3341"/>
    <w:rsid w:val="008C4BDE"/>
    <w:rsid w:val="008C765D"/>
    <w:rsid w:val="008D3CFD"/>
    <w:rsid w:val="008D45B0"/>
    <w:rsid w:val="008D5531"/>
    <w:rsid w:val="008D5983"/>
    <w:rsid w:val="008E2251"/>
    <w:rsid w:val="008E358A"/>
    <w:rsid w:val="008E7D0C"/>
    <w:rsid w:val="008F31D0"/>
    <w:rsid w:val="008F5978"/>
    <w:rsid w:val="009002AD"/>
    <w:rsid w:val="00903564"/>
    <w:rsid w:val="00906291"/>
    <w:rsid w:val="00911959"/>
    <w:rsid w:val="00922ADE"/>
    <w:rsid w:val="00936A60"/>
    <w:rsid w:val="00940ACC"/>
    <w:rsid w:val="0094650E"/>
    <w:rsid w:val="009505C3"/>
    <w:rsid w:val="00965323"/>
    <w:rsid w:val="00973163"/>
    <w:rsid w:val="00980347"/>
    <w:rsid w:val="0098470D"/>
    <w:rsid w:val="009919A2"/>
    <w:rsid w:val="009A0C78"/>
    <w:rsid w:val="009A5DAF"/>
    <w:rsid w:val="009A6788"/>
    <w:rsid w:val="009B4B0F"/>
    <w:rsid w:val="009D3528"/>
    <w:rsid w:val="009D7B6A"/>
    <w:rsid w:val="009E18AE"/>
    <w:rsid w:val="009E6245"/>
    <w:rsid w:val="009E63CA"/>
    <w:rsid w:val="009E69A6"/>
    <w:rsid w:val="009E6A2A"/>
    <w:rsid w:val="009E7583"/>
    <w:rsid w:val="009F4B9A"/>
    <w:rsid w:val="00A06EA5"/>
    <w:rsid w:val="00A07C45"/>
    <w:rsid w:val="00A17E68"/>
    <w:rsid w:val="00A34023"/>
    <w:rsid w:val="00A366C8"/>
    <w:rsid w:val="00A52A71"/>
    <w:rsid w:val="00A5329B"/>
    <w:rsid w:val="00A55E64"/>
    <w:rsid w:val="00A5714A"/>
    <w:rsid w:val="00A57D76"/>
    <w:rsid w:val="00A66F7E"/>
    <w:rsid w:val="00A71967"/>
    <w:rsid w:val="00A76E06"/>
    <w:rsid w:val="00A778FC"/>
    <w:rsid w:val="00A82C78"/>
    <w:rsid w:val="00A86396"/>
    <w:rsid w:val="00A91B7C"/>
    <w:rsid w:val="00A96AE2"/>
    <w:rsid w:val="00A97E7B"/>
    <w:rsid w:val="00AC615D"/>
    <w:rsid w:val="00AD7ABA"/>
    <w:rsid w:val="00AF0AEA"/>
    <w:rsid w:val="00AF5E8B"/>
    <w:rsid w:val="00B00EA2"/>
    <w:rsid w:val="00B1171D"/>
    <w:rsid w:val="00B122BE"/>
    <w:rsid w:val="00B13A54"/>
    <w:rsid w:val="00B14436"/>
    <w:rsid w:val="00B149AA"/>
    <w:rsid w:val="00B2394C"/>
    <w:rsid w:val="00B27573"/>
    <w:rsid w:val="00B340EA"/>
    <w:rsid w:val="00B50D87"/>
    <w:rsid w:val="00B53F87"/>
    <w:rsid w:val="00B617E4"/>
    <w:rsid w:val="00B6606A"/>
    <w:rsid w:val="00B67733"/>
    <w:rsid w:val="00B73E27"/>
    <w:rsid w:val="00B750DD"/>
    <w:rsid w:val="00B8268C"/>
    <w:rsid w:val="00B82D27"/>
    <w:rsid w:val="00B853F8"/>
    <w:rsid w:val="00B95FAF"/>
    <w:rsid w:val="00BA71CC"/>
    <w:rsid w:val="00BB0157"/>
    <w:rsid w:val="00BC4D26"/>
    <w:rsid w:val="00BC6D2E"/>
    <w:rsid w:val="00BD1660"/>
    <w:rsid w:val="00BE6A95"/>
    <w:rsid w:val="00BF1CA9"/>
    <w:rsid w:val="00BF56C4"/>
    <w:rsid w:val="00BF7BEC"/>
    <w:rsid w:val="00C03E0E"/>
    <w:rsid w:val="00C14385"/>
    <w:rsid w:val="00C22B14"/>
    <w:rsid w:val="00C24755"/>
    <w:rsid w:val="00C30EB6"/>
    <w:rsid w:val="00C359F3"/>
    <w:rsid w:val="00C41B4A"/>
    <w:rsid w:val="00C55AF1"/>
    <w:rsid w:val="00C6089B"/>
    <w:rsid w:val="00C63646"/>
    <w:rsid w:val="00C76B6F"/>
    <w:rsid w:val="00C8059D"/>
    <w:rsid w:val="00CA6EF8"/>
    <w:rsid w:val="00CB0631"/>
    <w:rsid w:val="00CB542E"/>
    <w:rsid w:val="00CD6C6E"/>
    <w:rsid w:val="00CF1E93"/>
    <w:rsid w:val="00CF4C56"/>
    <w:rsid w:val="00D23ABB"/>
    <w:rsid w:val="00D26E3C"/>
    <w:rsid w:val="00D3281A"/>
    <w:rsid w:val="00D35E11"/>
    <w:rsid w:val="00D41122"/>
    <w:rsid w:val="00D447DC"/>
    <w:rsid w:val="00D458A4"/>
    <w:rsid w:val="00D52CDE"/>
    <w:rsid w:val="00D53772"/>
    <w:rsid w:val="00D65517"/>
    <w:rsid w:val="00D906D1"/>
    <w:rsid w:val="00D94D0D"/>
    <w:rsid w:val="00D96692"/>
    <w:rsid w:val="00DA318D"/>
    <w:rsid w:val="00DA696D"/>
    <w:rsid w:val="00DB03D2"/>
    <w:rsid w:val="00DB4A3A"/>
    <w:rsid w:val="00DB7DE5"/>
    <w:rsid w:val="00DC61D6"/>
    <w:rsid w:val="00DC650F"/>
    <w:rsid w:val="00DD2611"/>
    <w:rsid w:val="00DE47E9"/>
    <w:rsid w:val="00DE4BF6"/>
    <w:rsid w:val="00E008F2"/>
    <w:rsid w:val="00E00FD1"/>
    <w:rsid w:val="00E03CA4"/>
    <w:rsid w:val="00E2446A"/>
    <w:rsid w:val="00E249FA"/>
    <w:rsid w:val="00E263D8"/>
    <w:rsid w:val="00E436E3"/>
    <w:rsid w:val="00E4769D"/>
    <w:rsid w:val="00E542B0"/>
    <w:rsid w:val="00E72383"/>
    <w:rsid w:val="00E75E63"/>
    <w:rsid w:val="00E76C00"/>
    <w:rsid w:val="00E80120"/>
    <w:rsid w:val="00E83EA7"/>
    <w:rsid w:val="00E8430C"/>
    <w:rsid w:val="00E87C1E"/>
    <w:rsid w:val="00EA6D54"/>
    <w:rsid w:val="00EB1055"/>
    <w:rsid w:val="00EC3814"/>
    <w:rsid w:val="00ED110F"/>
    <w:rsid w:val="00ED1592"/>
    <w:rsid w:val="00ED4337"/>
    <w:rsid w:val="00ED538B"/>
    <w:rsid w:val="00ED5F17"/>
    <w:rsid w:val="00ED783F"/>
    <w:rsid w:val="00EE2509"/>
    <w:rsid w:val="00EE4E6B"/>
    <w:rsid w:val="00EE6024"/>
    <w:rsid w:val="00F00164"/>
    <w:rsid w:val="00F00D26"/>
    <w:rsid w:val="00F04F0A"/>
    <w:rsid w:val="00F169DF"/>
    <w:rsid w:val="00F2001A"/>
    <w:rsid w:val="00F20707"/>
    <w:rsid w:val="00F30974"/>
    <w:rsid w:val="00F34DD9"/>
    <w:rsid w:val="00F37C27"/>
    <w:rsid w:val="00F4161F"/>
    <w:rsid w:val="00F44962"/>
    <w:rsid w:val="00F47938"/>
    <w:rsid w:val="00F63349"/>
    <w:rsid w:val="00F67457"/>
    <w:rsid w:val="00F71CAC"/>
    <w:rsid w:val="00F746F0"/>
    <w:rsid w:val="00F81BF5"/>
    <w:rsid w:val="00F83427"/>
    <w:rsid w:val="00F91E3E"/>
    <w:rsid w:val="00F92354"/>
    <w:rsid w:val="00FA0581"/>
    <w:rsid w:val="00FB1593"/>
    <w:rsid w:val="00FB388D"/>
    <w:rsid w:val="00FB433C"/>
    <w:rsid w:val="00FB765B"/>
    <w:rsid w:val="00FC4601"/>
    <w:rsid w:val="00FD5700"/>
    <w:rsid w:val="00FD7B2F"/>
    <w:rsid w:val="00FE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8">
    <w:name w:val="rvts78"/>
    <w:basedOn w:val="a1"/>
    <w:rsid w:val="00320A91"/>
  </w:style>
  <w:style w:type="character" w:customStyle="1" w:styleId="FontStyle13">
    <w:name w:val="Font Style13"/>
    <w:basedOn w:val="a1"/>
    <w:rsid w:val="007E645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rvts46">
    <w:name w:val="rvts46"/>
    <w:basedOn w:val="a1"/>
    <w:rsid w:val="002A35C0"/>
  </w:style>
  <w:style w:type="paragraph" w:styleId="ae">
    <w:name w:val="Body Text Indent"/>
    <w:basedOn w:val="a0"/>
    <w:link w:val="af"/>
    <w:uiPriority w:val="99"/>
    <w:rsid w:val="0053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5305F8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1"/>
    <w:uiPriority w:val="99"/>
    <w:rsid w:val="005305F8"/>
    <w:rPr>
      <w:rFonts w:cs="Times New Roman"/>
    </w:rPr>
  </w:style>
  <w:style w:type="paragraph" w:styleId="af0">
    <w:name w:val="No Spacing"/>
    <w:uiPriority w:val="1"/>
    <w:qFormat/>
    <w:rsid w:val="0093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Пользователь Windows</cp:lastModifiedBy>
  <cp:revision>135</cp:revision>
  <cp:lastPrinted>2021-03-10T12:04:00Z</cp:lastPrinted>
  <dcterms:created xsi:type="dcterms:W3CDTF">2021-03-12T08:34:00Z</dcterms:created>
  <dcterms:modified xsi:type="dcterms:W3CDTF">2021-06-22T12:49:00Z</dcterms:modified>
</cp:coreProperties>
</file>