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14" w:rsidRPr="00C53D25" w:rsidRDefault="00533014" w:rsidP="00533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3D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38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14" w:rsidRPr="00C53D25" w:rsidRDefault="00533014" w:rsidP="00533014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D2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33014" w:rsidRPr="00C53D25" w:rsidRDefault="00533014" w:rsidP="00533014">
      <w:pPr>
        <w:pStyle w:val="1"/>
        <w:jc w:val="center"/>
        <w:rPr>
          <w:b/>
          <w:szCs w:val="28"/>
        </w:rPr>
      </w:pPr>
      <w:r w:rsidRPr="00C53D25">
        <w:rPr>
          <w:b/>
          <w:szCs w:val="28"/>
        </w:rPr>
        <w:t>ЛИСЯНСЬКА СЕЛИЩНА РАДА</w:t>
      </w:r>
    </w:p>
    <w:p w:rsidR="00533014" w:rsidRPr="00C53D25" w:rsidRDefault="00533014" w:rsidP="005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D2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533014" w:rsidRPr="00C53D25" w:rsidRDefault="00533014" w:rsidP="005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3014" w:rsidRPr="00C53D25" w:rsidRDefault="00533014" w:rsidP="005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D25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533014" w:rsidRPr="00C53D25" w:rsidRDefault="00533014" w:rsidP="005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3014" w:rsidRPr="00C53D25" w:rsidRDefault="00533014" w:rsidP="00533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3014" w:rsidRPr="00C53D25" w:rsidRDefault="00C53D25" w:rsidP="005330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3D25"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243E6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53D25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533014" w:rsidRPr="00C53D25">
        <w:rPr>
          <w:rFonts w:ascii="Times New Roman" w:hAnsi="Times New Roman" w:cs="Times New Roman"/>
          <w:sz w:val="28"/>
          <w:szCs w:val="28"/>
          <w:lang w:val="uk-UA"/>
        </w:rPr>
        <w:t xml:space="preserve">.2021                   </w:t>
      </w:r>
      <w:r w:rsidR="00533014" w:rsidRPr="00C53D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смт Лисянка</w:t>
      </w:r>
      <w:r w:rsidR="00533014" w:rsidRPr="00C53D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9403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533014" w:rsidRPr="00C53D2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43E6F">
        <w:rPr>
          <w:rFonts w:ascii="Times New Roman" w:hAnsi="Times New Roman" w:cs="Times New Roman"/>
          <w:sz w:val="28"/>
          <w:szCs w:val="28"/>
          <w:lang w:val="uk-UA"/>
        </w:rPr>
        <w:t>94</w:t>
      </w:r>
    </w:p>
    <w:p w:rsidR="00FF4EE4" w:rsidRDefault="00FF4EE4">
      <w:pPr>
        <w:tabs>
          <w:tab w:val="left" w:pos="708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655167" w:rsidRDefault="00655167">
      <w:pPr>
        <w:tabs>
          <w:tab w:val="left" w:pos="708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655167" w:rsidRPr="00C53D25" w:rsidRDefault="00655167">
      <w:pPr>
        <w:tabs>
          <w:tab w:val="left" w:pos="708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000"/>
      </w:tblPr>
      <w:tblGrid>
        <w:gridCol w:w="4504"/>
      </w:tblGrid>
      <w:tr w:rsidR="00FF4EE4" w:rsidRPr="00C53D25" w:rsidTr="00C53D25">
        <w:tc>
          <w:tcPr>
            <w:tcW w:w="4504" w:type="dxa"/>
            <w:shd w:val="clear" w:color="000000" w:fill="FFFFFF"/>
            <w:tcMar>
              <w:left w:w="108" w:type="dxa"/>
              <w:right w:w="108" w:type="dxa"/>
            </w:tcMar>
          </w:tcPr>
          <w:p w:rsidR="00C53D25" w:rsidRPr="00655167" w:rsidRDefault="00243E6F" w:rsidP="00C5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lang w:val="uk-UA"/>
              </w:rPr>
            </w:pPr>
            <w:r w:rsidRPr="00655167">
              <w:rPr>
                <w:rFonts w:ascii="Times New Roman" w:eastAsia="Times New Roman" w:hAnsi="Times New Roman" w:cs="Times New Roman"/>
                <w:i/>
                <w:sz w:val="28"/>
                <w:lang w:val="uk-UA"/>
              </w:rPr>
              <w:t>Про проведення редакційних змін в назві об’єкта без зміни цільового призначення</w:t>
            </w:r>
          </w:p>
          <w:p w:rsidR="00FF4EE4" w:rsidRPr="00C53D25" w:rsidRDefault="00FF4EE4" w:rsidP="00C53D25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</w:tbl>
    <w:p w:rsidR="00243E6F" w:rsidRDefault="00243E6F" w:rsidP="00EC19FD">
      <w:pPr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243E6F" w:rsidRPr="00243E6F" w:rsidRDefault="00243E6F" w:rsidP="00EC19F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E6F">
        <w:rPr>
          <w:rFonts w:ascii="Times New Roman" w:hAnsi="Times New Roman" w:cs="Times New Roman"/>
          <w:sz w:val="28"/>
          <w:szCs w:val="28"/>
          <w:lang w:val="uk-UA"/>
        </w:rPr>
        <w:t>Керуючись пунктом 1 частини другої статті 52, частиною шостоюстатті 59 Закону України «Про місцеве самоврядування в Україні», відповіднодо абзацу другого пункту 6 Порядку та умов надання субвенції з державногобюджету місцевим бюджетам на здійснення заходів щодо соціально</w:t>
      </w:r>
      <w:r w:rsidR="006551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43E6F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 окремих територій, затвердженого постановою КабінетуМіністрів України від 06 лютого 2012 року № 106 (зі змінами), розпорядженняКабінету Міністрів України від </w:t>
      </w:r>
      <w:r w:rsidR="00EC19FD">
        <w:rPr>
          <w:rFonts w:ascii="Times New Roman" w:hAnsi="Times New Roman" w:cs="Times New Roman"/>
          <w:sz w:val="28"/>
          <w:szCs w:val="28"/>
          <w:lang w:val="uk-UA"/>
        </w:rPr>
        <w:t xml:space="preserve">21.07.2021 </w:t>
      </w:r>
      <w:r w:rsidRPr="00243E6F">
        <w:rPr>
          <w:rFonts w:ascii="Times New Roman" w:hAnsi="Times New Roman" w:cs="Times New Roman"/>
          <w:sz w:val="28"/>
          <w:szCs w:val="28"/>
          <w:lang w:val="uk-UA"/>
        </w:rPr>
        <w:t xml:space="preserve">року № </w:t>
      </w:r>
      <w:r w:rsidR="00EC19FD">
        <w:rPr>
          <w:rFonts w:ascii="Times New Roman" w:hAnsi="Times New Roman" w:cs="Times New Roman"/>
          <w:sz w:val="28"/>
          <w:szCs w:val="28"/>
          <w:lang w:val="uk-UA"/>
        </w:rPr>
        <w:t>822</w:t>
      </w:r>
      <w:r w:rsidRPr="00243E6F">
        <w:rPr>
          <w:rFonts w:ascii="Times New Roman" w:hAnsi="Times New Roman" w:cs="Times New Roman"/>
          <w:sz w:val="28"/>
          <w:szCs w:val="28"/>
          <w:lang w:val="uk-UA"/>
        </w:rPr>
        <w:t>-р «Деякі питання</w:t>
      </w:r>
      <w:r w:rsidR="00EC19FD">
        <w:rPr>
          <w:rFonts w:ascii="Times New Roman" w:hAnsi="Times New Roman" w:cs="Times New Roman"/>
          <w:sz w:val="28"/>
          <w:szCs w:val="28"/>
          <w:lang w:val="uk-UA"/>
        </w:rPr>
        <w:t>розподілу у 2021</w:t>
      </w:r>
      <w:r w:rsidRPr="00243E6F">
        <w:rPr>
          <w:rFonts w:ascii="Times New Roman" w:hAnsi="Times New Roman" w:cs="Times New Roman"/>
          <w:sz w:val="28"/>
          <w:szCs w:val="28"/>
          <w:lang w:val="uk-UA"/>
        </w:rPr>
        <w:t xml:space="preserve"> році субвенції з державного бюджету місцевим бюджетам наздійснення заходів щодо соціально-економічного розвитку окремих територій»,</w:t>
      </w:r>
      <w:r w:rsidR="0076612D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лист відділу освіти Лисянської селищної ради Черкаської області від 05.08.2021 р. № 724/17,</w:t>
      </w:r>
      <w:r w:rsidRPr="00243E6F">
        <w:rPr>
          <w:rFonts w:ascii="Times New Roman" w:hAnsi="Times New Roman" w:cs="Times New Roman"/>
          <w:sz w:val="28"/>
          <w:szCs w:val="28"/>
          <w:lang w:val="uk-UA"/>
        </w:rPr>
        <w:t>з метою дотримання законодавства при використанні субвенції з державногобюджету місцевим бюджетам на здійснення заходів щодо 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43E6F">
        <w:rPr>
          <w:rFonts w:ascii="Times New Roman" w:hAnsi="Times New Roman" w:cs="Times New Roman"/>
          <w:sz w:val="28"/>
          <w:szCs w:val="28"/>
          <w:lang w:val="uk-UA"/>
        </w:rPr>
        <w:t>економічн</w:t>
      </w:r>
      <w:r w:rsidR="00EC19FD">
        <w:rPr>
          <w:rFonts w:ascii="Times New Roman" w:hAnsi="Times New Roman" w:cs="Times New Roman"/>
          <w:sz w:val="28"/>
          <w:szCs w:val="28"/>
          <w:lang w:val="uk-UA"/>
        </w:rPr>
        <w:t>ого розвитку окремих територій в</w:t>
      </w:r>
      <w:r w:rsidRPr="00243E6F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</w:t>
      </w:r>
    </w:p>
    <w:p w:rsidR="008F11E8" w:rsidRDefault="008F11E8" w:rsidP="00EC19F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В:</w:t>
      </w:r>
    </w:p>
    <w:p w:rsidR="00243E6F" w:rsidRDefault="00243E6F" w:rsidP="00EC19FD">
      <w:pPr>
        <w:pStyle w:val="a5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8">
        <w:rPr>
          <w:rFonts w:ascii="Times New Roman" w:hAnsi="Times New Roman" w:cs="Times New Roman"/>
          <w:sz w:val="28"/>
          <w:szCs w:val="28"/>
          <w:lang w:val="uk-UA"/>
        </w:rPr>
        <w:t xml:space="preserve">Внести редакційні </w:t>
      </w:r>
      <w:r w:rsidR="008F11E8" w:rsidRPr="008F11E8">
        <w:rPr>
          <w:rFonts w:ascii="Times New Roman" w:hAnsi="Times New Roman" w:cs="Times New Roman"/>
          <w:sz w:val="28"/>
          <w:szCs w:val="28"/>
          <w:lang w:val="uk-UA"/>
        </w:rPr>
        <w:t xml:space="preserve">змінив </w:t>
      </w:r>
      <w:r w:rsidRPr="008F11E8">
        <w:rPr>
          <w:rFonts w:ascii="Times New Roman" w:hAnsi="Times New Roman" w:cs="Times New Roman"/>
          <w:sz w:val="28"/>
          <w:szCs w:val="28"/>
          <w:lang w:val="uk-UA"/>
        </w:rPr>
        <w:t>назв</w:t>
      </w:r>
      <w:r w:rsidR="008F11E8" w:rsidRPr="008F11E8">
        <w:rPr>
          <w:rFonts w:ascii="Times New Roman" w:hAnsi="Times New Roman" w:cs="Times New Roman"/>
          <w:sz w:val="28"/>
          <w:szCs w:val="28"/>
          <w:lang w:val="uk-UA"/>
        </w:rPr>
        <w:t>у об’єкта без зміни цільового призначення</w:t>
      </w:r>
      <w:r w:rsidRPr="008F11E8">
        <w:rPr>
          <w:rFonts w:ascii="Times New Roman" w:hAnsi="Times New Roman" w:cs="Times New Roman"/>
          <w:sz w:val="28"/>
          <w:szCs w:val="28"/>
          <w:lang w:val="uk-UA"/>
        </w:rPr>
        <w:t>, фінансування якихздійснюється за рахунок субвенції з державного бюджету місцевим бюджетамна здійснення заходів щодо соціально-економічного розвитку окремих</w:t>
      </w:r>
      <w:r w:rsidR="008F11E8" w:rsidRPr="008F11E8">
        <w:rPr>
          <w:rFonts w:ascii="Times New Roman" w:hAnsi="Times New Roman" w:cs="Times New Roman"/>
          <w:sz w:val="28"/>
          <w:szCs w:val="28"/>
          <w:lang w:val="uk-UA"/>
        </w:rPr>
        <w:t>територій, що затверджені</w:t>
      </w:r>
      <w:r w:rsidRPr="008F11E8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</w:t>
      </w:r>
      <w:r w:rsidR="008F11E8" w:rsidRPr="008F11E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F11E8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від </w:t>
      </w:r>
      <w:r w:rsidR="008F11E8" w:rsidRPr="008F11E8">
        <w:rPr>
          <w:rFonts w:ascii="Times New Roman" w:hAnsi="Times New Roman" w:cs="Times New Roman"/>
          <w:sz w:val="28"/>
          <w:szCs w:val="28"/>
          <w:lang w:val="uk-UA"/>
        </w:rPr>
        <w:t>21.07.2021 № 822-р «</w:t>
      </w:r>
      <w:r w:rsidRPr="008F11E8">
        <w:rPr>
          <w:rFonts w:ascii="Times New Roman" w:hAnsi="Times New Roman" w:cs="Times New Roman"/>
          <w:sz w:val="28"/>
          <w:szCs w:val="28"/>
          <w:lang w:val="uk-UA"/>
        </w:rPr>
        <w:t>Деякі питаннярозподілу у 20</w:t>
      </w:r>
      <w:r w:rsidR="008F11E8" w:rsidRPr="008F11E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F11E8">
        <w:rPr>
          <w:rFonts w:ascii="Times New Roman" w:hAnsi="Times New Roman" w:cs="Times New Roman"/>
          <w:sz w:val="28"/>
          <w:szCs w:val="28"/>
          <w:lang w:val="uk-UA"/>
        </w:rPr>
        <w:t xml:space="preserve"> році субвенції з державного бюджету </w:t>
      </w:r>
      <w:r w:rsidRPr="008F11E8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місцевим бюджетам наздійснення заходів щодо соціально-економічн</w:t>
      </w:r>
      <w:r w:rsidR="008F11E8" w:rsidRPr="008F11E8">
        <w:rPr>
          <w:rFonts w:ascii="Times New Roman" w:hAnsi="Times New Roman" w:cs="Times New Roman"/>
          <w:sz w:val="28"/>
          <w:szCs w:val="28"/>
          <w:lang w:val="uk-UA"/>
        </w:rPr>
        <w:t>ого розвитку окремих територій».</w:t>
      </w:r>
    </w:p>
    <w:p w:rsidR="0076612D" w:rsidRDefault="008F11E8" w:rsidP="0076612D">
      <w:pPr>
        <w:pStyle w:val="a5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Замінити назву об’єкта «Капітальний ремонт харчового блоку </w:t>
      </w:r>
      <w:r w:rsidR="00EC19FD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омунального закладу  «Лисянська загальноосвітня школа І-ІІІ ст.</w:t>
      </w:r>
      <w:r w:rsidR="00EC19F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2» в сумі 752000 гривень на «Капітальний ремонт приміщення їдальні комунального закладу «Лисянська загальноосвітня школа І-ІІІ ступенів № 2» Лисянської селищної ради Черкаської області по вул. Небесної Сотні, 10 в смт Лисянка Черкаської області» (коригування)».</w:t>
      </w:r>
    </w:p>
    <w:p w:rsidR="0076612D" w:rsidRPr="0076612D" w:rsidRDefault="0076612D" w:rsidP="0076612D">
      <w:pPr>
        <w:pStyle w:val="a5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12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Л</w:t>
      </w:r>
      <w:r w:rsidRPr="0076612D">
        <w:rPr>
          <w:rFonts w:ascii="Times New Roman" w:hAnsi="Times New Roman" w:cs="Times New Roman"/>
          <w:sz w:val="28"/>
          <w:szCs w:val="28"/>
          <w:lang w:val="uk-UA"/>
        </w:rPr>
        <w:t>исянської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</w:t>
      </w:r>
      <w:r w:rsidRPr="007661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612D" w:rsidRPr="008F11E8" w:rsidRDefault="0076612D" w:rsidP="0076612D">
      <w:pPr>
        <w:pStyle w:val="a5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014" w:rsidRPr="00C53D25" w:rsidRDefault="00533014" w:rsidP="0076612D">
      <w:pPr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C53D25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</w:t>
      </w:r>
      <w:r w:rsidRPr="00C53D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D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А.П. Проценко</w:t>
      </w:r>
    </w:p>
    <w:sectPr w:rsidR="00533014" w:rsidRPr="00C53D25" w:rsidSect="00C53D25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50E"/>
    <w:multiLevelType w:val="hybridMultilevel"/>
    <w:tmpl w:val="227EB53E"/>
    <w:lvl w:ilvl="0" w:tplc="F5F67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203C2"/>
    <w:multiLevelType w:val="hybridMultilevel"/>
    <w:tmpl w:val="954E44D4"/>
    <w:lvl w:ilvl="0" w:tplc="07640A98">
      <w:start w:val="1"/>
      <w:numFmt w:val="decimal"/>
      <w:lvlText w:val="%1."/>
      <w:lvlJc w:val="left"/>
      <w:pPr>
        <w:ind w:left="1065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04188F"/>
    <w:multiLevelType w:val="hybridMultilevel"/>
    <w:tmpl w:val="AF223160"/>
    <w:lvl w:ilvl="0" w:tplc="A6CEB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BC4AEE"/>
    <w:multiLevelType w:val="hybridMultilevel"/>
    <w:tmpl w:val="544EC79C"/>
    <w:lvl w:ilvl="0" w:tplc="89A87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4EE4"/>
    <w:rsid w:val="000D2ECA"/>
    <w:rsid w:val="00121B31"/>
    <w:rsid w:val="00145A0A"/>
    <w:rsid w:val="00243E6F"/>
    <w:rsid w:val="00311A62"/>
    <w:rsid w:val="003D1326"/>
    <w:rsid w:val="00410C12"/>
    <w:rsid w:val="00484334"/>
    <w:rsid w:val="004863A0"/>
    <w:rsid w:val="00533014"/>
    <w:rsid w:val="00584329"/>
    <w:rsid w:val="00605584"/>
    <w:rsid w:val="006354C5"/>
    <w:rsid w:val="00655167"/>
    <w:rsid w:val="006C5205"/>
    <w:rsid w:val="00705361"/>
    <w:rsid w:val="0076612D"/>
    <w:rsid w:val="008F11E8"/>
    <w:rsid w:val="009403ED"/>
    <w:rsid w:val="00B12FE6"/>
    <w:rsid w:val="00C36B0B"/>
    <w:rsid w:val="00C53D25"/>
    <w:rsid w:val="00DB5131"/>
    <w:rsid w:val="00E23230"/>
    <w:rsid w:val="00E95EF6"/>
    <w:rsid w:val="00EC19FD"/>
    <w:rsid w:val="00FF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61"/>
  </w:style>
  <w:style w:type="paragraph" w:styleId="1">
    <w:name w:val="heading 1"/>
    <w:basedOn w:val="a"/>
    <w:next w:val="a"/>
    <w:link w:val="10"/>
    <w:qFormat/>
    <w:rsid w:val="005330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301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3D132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20</cp:revision>
  <cp:lastPrinted>2021-08-10T09:36:00Z</cp:lastPrinted>
  <dcterms:created xsi:type="dcterms:W3CDTF">2021-07-22T09:34:00Z</dcterms:created>
  <dcterms:modified xsi:type="dcterms:W3CDTF">2021-09-08T11:52:00Z</dcterms:modified>
</cp:coreProperties>
</file>