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F8" w:rsidRPr="0090690A" w:rsidRDefault="008F32F8" w:rsidP="00826E85">
      <w:pPr>
        <w:pStyle w:val="a7"/>
        <w:spacing w:before="0" w:line="240" w:lineRule="auto"/>
        <w:ind w:left="5812" w:firstLine="0"/>
        <w:jc w:val="both"/>
        <w:rPr>
          <w:rFonts w:ascii="Times New Roman" w:hAnsi="Times New Roman" w:cs="Times New Roman"/>
          <w:sz w:val="28"/>
          <w:szCs w:val="28"/>
        </w:rPr>
      </w:pPr>
      <w:r w:rsidRPr="0090690A">
        <w:rPr>
          <w:rFonts w:ascii="Times New Roman" w:hAnsi="Times New Roman" w:cs="Times New Roman"/>
          <w:sz w:val="28"/>
          <w:szCs w:val="28"/>
        </w:rPr>
        <w:t>ЗАТВЕРДЖЕНО</w:t>
      </w:r>
    </w:p>
    <w:p w:rsidR="008F32F8" w:rsidRPr="0090690A" w:rsidRDefault="008F32F8" w:rsidP="008F32F8">
      <w:pPr>
        <w:pStyle w:val="a7"/>
        <w:spacing w:before="0" w:line="240" w:lineRule="auto"/>
        <w:jc w:val="both"/>
        <w:rPr>
          <w:rFonts w:ascii="Times New Roman" w:hAnsi="Times New Roman" w:cs="Times New Roman"/>
          <w:sz w:val="28"/>
          <w:szCs w:val="28"/>
        </w:rPr>
      </w:pPr>
    </w:p>
    <w:p w:rsidR="008F32F8" w:rsidRPr="0090690A" w:rsidRDefault="008F32F8" w:rsidP="008F32F8">
      <w:pPr>
        <w:pStyle w:val="a7"/>
        <w:tabs>
          <w:tab w:val="left" w:pos="5812"/>
        </w:tabs>
        <w:spacing w:before="0" w:line="240" w:lineRule="auto"/>
        <w:ind w:left="5954" w:hanging="142"/>
        <w:jc w:val="both"/>
        <w:rPr>
          <w:rFonts w:ascii="Times New Roman" w:hAnsi="Times New Roman" w:cs="Times New Roman"/>
          <w:sz w:val="28"/>
          <w:szCs w:val="28"/>
          <w:lang w:val="uk-UA"/>
        </w:rPr>
      </w:pPr>
      <w:r w:rsidRPr="0090690A">
        <w:rPr>
          <w:rFonts w:ascii="Times New Roman" w:hAnsi="Times New Roman" w:cs="Times New Roman"/>
          <w:sz w:val="28"/>
          <w:szCs w:val="28"/>
        </w:rPr>
        <w:t>Рішення</w:t>
      </w:r>
      <w:r w:rsidR="00C90E37" w:rsidRPr="0090690A">
        <w:rPr>
          <w:rFonts w:ascii="Times New Roman" w:hAnsi="Times New Roman" w:cs="Times New Roman"/>
          <w:sz w:val="28"/>
          <w:szCs w:val="28"/>
          <w:lang w:val="uk-UA"/>
        </w:rPr>
        <w:t>Лисянської</w:t>
      </w:r>
    </w:p>
    <w:p w:rsidR="008F32F8" w:rsidRPr="0090690A" w:rsidRDefault="008F32F8" w:rsidP="008F32F8">
      <w:pPr>
        <w:pStyle w:val="a7"/>
        <w:tabs>
          <w:tab w:val="left" w:pos="5812"/>
        </w:tabs>
        <w:spacing w:before="0" w:line="240" w:lineRule="auto"/>
        <w:ind w:left="5954" w:hanging="142"/>
        <w:jc w:val="both"/>
        <w:rPr>
          <w:rFonts w:ascii="Times New Roman" w:hAnsi="Times New Roman" w:cs="Times New Roman"/>
          <w:sz w:val="28"/>
          <w:szCs w:val="28"/>
        </w:rPr>
      </w:pPr>
      <w:r w:rsidRPr="0090690A">
        <w:rPr>
          <w:rFonts w:ascii="Times New Roman" w:hAnsi="Times New Roman" w:cs="Times New Roman"/>
          <w:sz w:val="28"/>
          <w:szCs w:val="28"/>
          <w:lang w:val="uk-UA"/>
        </w:rPr>
        <w:t>с</w:t>
      </w:r>
      <w:r w:rsidR="00C90E37" w:rsidRPr="0090690A">
        <w:rPr>
          <w:rFonts w:ascii="Times New Roman" w:hAnsi="Times New Roman" w:cs="Times New Roman"/>
          <w:sz w:val="28"/>
          <w:szCs w:val="28"/>
          <w:lang w:val="uk-UA"/>
        </w:rPr>
        <w:t>е</w:t>
      </w:r>
      <w:r w:rsidRPr="0090690A">
        <w:rPr>
          <w:rFonts w:ascii="Times New Roman" w:hAnsi="Times New Roman" w:cs="Times New Roman"/>
          <w:sz w:val="28"/>
          <w:szCs w:val="28"/>
          <w:lang w:val="uk-UA"/>
        </w:rPr>
        <w:t>л</w:t>
      </w:r>
      <w:r w:rsidR="00C90E37" w:rsidRPr="0090690A">
        <w:rPr>
          <w:rFonts w:ascii="Times New Roman" w:hAnsi="Times New Roman" w:cs="Times New Roman"/>
          <w:sz w:val="28"/>
          <w:szCs w:val="28"/>
          <w:lang w:val="uk-UA"/>
        </w:rPr>
        <w:t>ищної</w:t>
      </w:r>
      <w:r w:rsidRPr="0090690A">
        <w:rPr>
          <w:rFonts w:ascii="Times New Roman" w:hAnsi="Times New Roman" w:cs="Times New Roman"/>
          <w:sz w:val="28"/>
          <w:szCs w:val="28"/>
          <w:lang w:val="uk-UA"/>
        </w:rPr>
        <w:t xml:space="preserve"> ради</w:t>
      </w:r>
    </w:p>
    <w:p w:rsidR="0090690A" w:rsidRPr="0090690A" w:rsidRDefault="008F32F8" w:rsidP="008F32F8">
      <w:pPr>
        <w:pStyle w:val="a7"/>
        <w:tabs>
          <w:tab w:val="left" w:pos="5812"/>
        </w:tabs>
        <w:spacing w:before="0" w:line="240" w:lineRule="auto"/>
        <w:ind w:left="5954" w:hanging="142"/>
        <w:jc w:val="both"/>
        <w:rPr>
          <w:rFonts w:ascii="Times New Roman" w:hAnsi="Times New Roman" w:cs="Times New Roman"/>
          <w:sz w:val="28"/>
          <w:szCs w:val="28"/>
          <w:lang w:val="uk-UA"/>
        </w:rPr>
      </w:pPr>
      <w:r w:rsidRPr="0090690A">
        <w:rPr>
          <w:rFonts w:ascii="Times New Roman" w:hAnsi="Times New Roman" w:cs="Times New Roman"/>
          <w:sz w:val="28"/>
          <w:szCs w:val="28"/>
        </w:rPr>
        <w:t xml:space="preserve">від ___№ </w:t>
      </w:r>
    </w:p>
    <w:p w:rsidR="0090690A" w:rsidRPr="0090690A" w:rsidRDefault="0090690A" w:rsidP="008F32F8">
      <w:pPr>
        <w:pStyle w:val="a7"/>
        <w:tabs>
          <w:tab w:val="left" w:pos="5812"/>
        </w:tabs>
        <w:spacing w:before="0" w:line="240" w:lineRule="auto"/>
        <w:ind w:left="5954" w:hanging="142"/>
        <w:jc w:val="both"/>
        <w:rPr>
          <w:rFonts w:ascii="Times New Roman" w:hAnsi="Times New Roman" w:cs="Times New Roman"/>
          <w:sz w:val="28"/>
          <w:szCs w:val="28"/>
          <w:lang w:val="uk-UA"/>
        </w:rPr>
      </w:pPr>
    </w:p>
    <w:p w:rsidR="008F32F8" w:rsidRPr="0090690A" w:rsidRDefault="00661D5B" w:rsidP="008F32F8">
      <w:pPr>
        <w:pStyle w:val="a7"/>
        <w:tabs>
          <w:tab w:val="left" w:pos="5812"/>
        </w:tabs>
        <w:spacing w:before="0" w:line="240" w:lineRule="auto"/>
        <w:ind w:left="5954" w:hanging="142"/>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07110" w:rsidRPr="0090690A">
        <w:rPr>
          <w:rFonts w:ascii="Times New Roman" w:hAnsi="Times New Roman" w:cs="Times New Roman"/>
          <w:sz w:val="28"/>
          <w:szCs w:val="28"/>
          <w:lang w:val="uk-UA"/>
        </w:rPr>
        <w:t>проєкт</w:t>
      </w:r>
      <w:r>
        <w:rPr>
          <w:rFonts w:ascii="Times New Roman" w:hAnsi="Times New Roman" w:cs="Times New Roman"/>
          <w:sz w:val="28"/>
          <w:szCs w:val="28"/>
          <w:lang w:val="uk-UA"/>
        </w:rPr>
        <w:t>)</w:t>
      </w:r>
    </w:p>
    <w:p w:rsidR="008F32F8" w:rsidRPr="00647483" w:rsidRDefault="008F32F8" w:rsidP="008F32F8">
      <w:pPr>
        <w:pStyle w:val="a7"/>
        <w:tabs>
          <w:tab w:val="left" w:pos="5812"/>
        </w:tabs>
        <w:spacing w:line="240" w:lineRule="auto"/>
        <w:ind w:left="5954" w:hanging="142"/>
        <w:jc w:val="both"/>
        <w:rPr>
          <w:rFonts w:ascii="Times New Roman" w:hAnsi="Times New Roman" w:cs="Times New Roman"/>
          <w:sz w:val="28"/>
          <w:szCs w:val="28"/>
          <w:lang w:val="uk-UA"/>
        </w:rPr>
      </w:pPr>
    </w:p>
    <w:p w:rsidR="008F32F8" w:rsidRPr="00647483" w:rsidRDefault="00670D68" w:rsidP="00E768CA">
      <w:pPr>
        <w:pStyle w:val="a7"/>
        <w:tabs>
          <w:tab w:val="left" w:pos="3585"/>
        </w:tabs>
        <w:spacing w:line="240" w:lineRule="auto"/>
        <w:jc w:val="both"/>
        <w:rPr>
          <w:rFonts w:ascii="Times New Roman" w:hAnsi="Times New Roman" w:cs="Times New Roman"/>
          <w:sz w:val="28"/>
          <w:szCs w:val="28"/>
          <w:lang w:val="uk-UA"/>
        </w:rPr>
      </w:pPr>
      <w:r w:rsidRPr="00647483">
        <w:rPr>
          <w:rFonts w:ascii="Times New Roman" w:hAnsi="Times New Roman" w:cs="Times New Roman"/>
          <w:sz w:val="28"/>
          <w:szCs w:val="28"/>
          <w:lang w:val="uk-UA"/>
        </w:rPr>
        <w:tab/>
      </w:r>
      <w:r w:rsidRPr="00647483">
        <w:rPr>
          <w:rFonts w:ascii="Times New Roman" w:hAnsi="Times New Roman" w:cs="Times New Roman"/>
          <w:sz w:val="28"/>
          <w:szCs w:val="28"/>
          <w:lang w:val="uk-UA"/>
        </w:rPr>
        <w:tab/>
      </w:r>
    </w:p>
    <w:p w:rsidR="008F32F8" w:rsidRPr="00647483" w:rsidRDefault="008F32F8" w:rsidP="008F32F8">
      <w:pPr>
        <w:pStyle w:val="a7"/>
        <w:spacing w:before="6" w:line="240" w:lineRule="auto"/>
        <w:jc w:val="both"/>
        <w:rPr>
          <w:rFonts w:ascii="Times New Roman" w:hAnsi="Times New Roman" w:cs="Times New Roman"/>
          <w:sz w:val="28"/>
          <w:szCs w:val="28"/>
          <w:lang w:val="uk-UA"/>
        </w:rPr>
      </w:pPr>
    </w:p>
    <w:p w:rsidR="008F32F8" w:rsidRPr="00647483" w:rsidRDefault="008F32F8" w:rsidP="00201CA3">
      <w:pPr>
        <w:pStyle w:val="a7"/>
        <w:spacing w:before="6" w:line="240" w:lineRule="auto"/>
        <w:jc w:val="center"/>
        <w:rPr>
          <w:rFonts w:ascii="Times New Roman" w:hAnsi="Times New Roman" w:cs="Times New Roman"/>
          <w:sz w:val="28"/>
          <w:szCs w:val="28"/>
          <w:lang w:val="uk-UA"/>
        </w:rPr>
      </w:pPr>
    </w:p>
    <w:p w:rsidR="00201CA3" w:rsidRPr="00FF4070" w:rsidRDefault="00FF4070" w:rsidP="00FF4070">
      <w:pPr>
        <w:pStyle w:val="1"/>
        <w:spacing w:before="0" w:line="360" w:lineRule="auto"/>
        <w:ind w:right="137"/>
        <w:jc w:val="center"/>
        <w:rPr>
          <w:rFonts w:ascii="Arial Black" w:hAnsi="Arial Black" w:cs="Times New Roman"/>
          <w:b/>
          <w:sz w:val="40"/>
          <w:szCs w:val="40"/>
          <w:lang w:val="uk-UA"/>
        </w:rPr>
      </w:pPr>
      <w:r w:rsidRPr="00FF4070">
        <w:rPr>
          <w:rFonts w:ascii="Arial Black" w:hAnsi="Arial Black" w:cs="Times New Roman"/>
          <w:b/>
          <w:color w:val="auto"/>
          <w:sz w:val="40"/>
          <w:szCs w:val="40"/>
          <w:lang w:val="uk-UA"/>
        </w:rPr>
        <w:t xml:space="preserve">План реалізації  </w:t>
      </w:r>
    </w:p>
    <w:p w:rsidR="00683666" w:rsidRPr="00FF4070" w:rsidRDefault="00FF4070" w:rsidP="00201CA3">
      <w:pPr>
        <w:spacing w:line="360" w:lineRule="auto"/>
        <w:ind w:right="148"/>
        <w:jc w:val="center"/>
        <w:rPr>
          <w:rFonts w:ascii="Arial Black" w:hAnsi="Arial Black" w:cs="Times New Roman"/>
          <w:b/>
          <w:sz w:val="40"/>
          <w:szCs w:val="40"/>
          <w:lang w:val="uk-UA"/>
        </w:rPr>
      </w:pPr>
      <w:r w:rsidRPr="00FF4070">
        <w:rPr>
          <w:rFonts w:ascii="Arial Black" w:hAnsi="Arial Black" w:cs="Times New Roman"/>
          <w:b/>
          <w:sz w:val="40"/>
          <w:szCs w:val="40"/>
          <w:lang w:val="uk-UA"/>
        </w:rPr>
        <w:t>стратегії розвитку</w:t>
      </w:r>
    </w:p>
    <w:p w:rsidR="00201CA3" w:rsidRPr="00FF4070" w:rsidRDefault="00FF4070" w:rsidP="00201CA3">
      <w:pPr>
        <w:spacing w:line="360" w:lineRule="auto"/>
        <w:ind w:right="148"/>
        <w:jc w:val="center"/>
        <w:rPr>
          <w:rFonts w:ascii="Arial Black" w:hAnsi="Arial Black" w:cs="Times New Roman"/>
          <w:b/>
          <w:sz w:val="40"/>
          <w:szCs w:val="40"/>
          <w:lang w:val="uk-UA"/>
        </w:rPr>
      </w:pPr>
      <w:r w:rsidRPr="00FF4070">
        <w:rPr>
          <w:rFonts w:ascii="Arial Black" w:hAnsi="Arial Black" w:cs="Times New Roman"/>
          <w:b/>
          <w:sz w:val="40"/>
          <w:szCs w:val="40"/>
          <w:lang w:val="uk-UA"/>
        </w:rPr>
        <w:t>Лисянської селищної територіальної громади</w:t>
      </w:r>
    </w:p>
    <w:p w:rsidR="008F32F8" w:rsidRPr="00FF4070" w:rsidRDefault="00FF4070" w:rsidP="00201CA3">
      <w:pPr>
        <w:spacing w:line="360" w:lineRule="auto"/>
        <w:ind w:right="148"/>
        <w:jc w:val="center"/>
        <w:rPr>
          <w:rFonts w:ascii="Times New Roman" w:hAnsi="Times New Roman" w:cs="Times New Roman"/>
          <w:b/>
          <w:sz w:val="40"/>
          <w:szCs w:val="40"/>
          <w:lang w:val="uk-UA"/>
        </w:rPr>
      </w:pPr>
      <w:r>
        <w:rPr>
          <w:rFonts w:ascii="Arial Black" w:hAnsi="Arial Black" w:cs="Times New Roman"/>
          <w:b/>
          <w:sz w:val="40"/>
          <w:szCs w:val="40"/>
          <w:lang w:val="uk-UA"/>
        </w:rPr>
        <w:t>н</w:t>
      </w:r>
      <w:r w:rsidRPr="00FF4070">
        <w:rPr>
          <w:rFonts w:ascii="Arial Black" w:hAnsi="Arial Black" w:cs="Times New Roman"/>
          <w:b/>
          <w:sz w:val="40"/>
          <w:szCs w:val="40"/>
          <w:lang w:val="uk-UA"/>
        </w:rPr>
        <w:t>а 2021- 2023 роки</w:t>
      </w:r>
    </w:p>
    <w:p w:rsidR="008F32F8" w:rsidRPr="00C90E37" w:rsidRDefault="008F32F8" w:rsidP="00683666">
      <w:pPr>
        <w:spacing w:line="240" w:lineRule="auto"/>
        <w:jc w:val="center"/>
        <w:rPr>
          <w:rFonts w:ascii="Times New Roman" w:hAnsi="Times New Roman" w:cs="Times New Roman"/>
          <w:b/>
          <w:sz w:val="28"/>
          <w:szCs w:val="28"/>
          <w:highlight w:val="yellow"/>
        </w:rPr>
        <w:sectPr w:rsidR="008F32F8" w:rsidRPr="00C90E37" w:rsidSect="008F32F8">
          <w:pgSz w:w="11910" w:h="16840"/>
          <w:pgMar w:top="660" w:right="160" w:bottom="280" w:left="1440" w:header="720" w:footer="720" w:gutter="0"/>
          <w:cols w:space="720"/>
        </w:sectPr>
      </w:pPr>
    </w:p>
    <w:p w:rsidR="00E768CA" w:rsidRPr="00E768CA" w:rsidRDefault="00E768CA" w:rsidP="008400A8">
      <w:pPr>
        <w:spacing w:after="0" w:line="240" w:lineRule="auto"/>
        <w:ind w:left="142" w:right="671"/>
        <w:jc w:val="both"/>
        <w:rPr>
          <w:rFonts w:ascii="Arial Black" w:hAnsi="Arial Black" w:cs="Times New Roman"/>
          <w:sz w:val="28"/>
          <w:szCs w:val="28"/>
          <w:lang w:val="uk-UA"/>
        </w:rPr>
      </w:pPr>
      <w:r w:rsidRPr="00E768CA">
        <w:rPr>
          <w:rFonts w:ascii="Arial Black" w:hAnsi="Arial Black" w:cs="Times New Roman"/>
          <w:sz w:val="28"/>
          <w:szCs w:val="28"/>
          <w:lang w:val="uk-UA"/>
        </w:rPr>
        <w:lastRenderedPageBreak/>
        <w:t xml:space="preserve">                                            Зміст</w:t>
      </w:r>
    </w:p>
    <w:p w:rsidR="00E768CA" w:rsidRPr="00E768CA" w:rsidRDefault="00E768CA" w:rsidP="008400A8">
      <w:pPr>
        <w:spacing w:after="0" w:line="240" w:lineRule="auto"/>
        <w:ind w:left="142" w:right="671"/>
        <w:jc w:val="both"/>
        <w:rPr>
          <w:rFonts w:ascii="Times New Roman" w:hAnsi="Times New Roman" w:cs="Times New Roman"/>
          <w:sz w:val="28"/>
          <w:szCs w:val="28"/>
          <w:lang w:val="uk-UA"/>
        </w:rPr>
      </w:pPr>
    </w:p>
    <w:p w:rsidR="008400A8" w:rsidRPr="00E768CA" w:rsidRDefault="00E768CA" w:rsidP="008400A8">
      <w:pPr>
        <w:spacing w:after="0" w:line="240" w:lineRule="auto"/>
        <w:ind w:left="142" w:right="671"/>
        <w:jc w:val="both"/>
        <w:rPr>
          <w:rFonts w:ascii="Times New Roman" w:hAnsi="Times New Roman" w:cs="Times New Roman"/>
          <w:sz w:val="28"/>
          <w:szCs w:val="28"/>
          <w:lang w:val="uk-UA"/>
        </w:rPr>
      </w:pPr>
      <w:r w:rsidRPr="00E768CA">
        <w:rPr>
          <w:rFonts w:ascii="Times New Roman" w:hAnsi="Times New Roman" w:cs="Times New Roman"/>
          <w:sz w:val="28"/>
          <w:szCs w:val="28"/>
          <w:lang w:val="uk-UA"/>
        </w:rPr>
        <w:t>Вступ ______________________________________________ 3</w:t>
      </w:r>
    </w:p>
    <w:p w:rsidR="00E768CA" w:rsidRPr="00E768CA" w:rsidRDefault="00E768CA" w:rsidP="00E768CA">
      <w:pPr>
        <w:pStyle w:val="a3"/>
        <w:numPr>
          <w:ilvl w:val="0"/>
          <w:numId w:val="20"/>
        </w:numPr>
        <w:spacing w:after="0" w:line="240" w:lineRule="auto"/>
        <w:ind w:right="671"/>
        <w:jc w:val="both"/>
        <w:rPr>
          <w:rFonts w:ascii="Times New Roman" w:hAnsi="Times New Roman" w:cs="Times New Roman"/>
          <w:sz w:val="28"/>
          <w:szCs w:val="28"/>
          <w:lang w:val="uk-UA"/>
        </w:rPr>
      </w:pPr>
      <w:r w:rsidRPr="00E768CA">
        <w:rPr>
          <w:rFonts w:ascii="Times New Roman" w:hAnsi="Times New Roman" w:cs="Times New Roman"/>
          <w:sz w:val="28"/>
          <w:szCs w:val="28"/>
          <w:lang w:val="uk-UA"/>
        </w:rPr>
        <w:t xml:space="preserve">Програми плану заходів Стратегії__________________ </w:t>
      </w:r>
      <w:r w:rsidR="00B4780C">
        <w:rPr>
          <w:rFonts w:ascii="Times New Roman" w:hAnsi="Times New Roman" w:cs="Times New Roman"/>
          <w:sz w:val="28"/>
          <w:szCs w:val="28"/>
          <w:lang w:val="uk-UA"/>
        </w:rPr>
        <w:t>4</w:t>
      </w:r>
    </w:p>
    <w:p w:rsidR="00E768CA" w:rsidRPr="00E768CA" w:rsidRDefault="00E768CA" w:rsidP="008400A8">
      <w:pPr>
        <w:spacing w:after="0" w:line="240" w:lineRule="auto"/>
        <w:ind w:left="142" w:right="671"/>
        <w:jc w:val="both"/>
        <w:rPr>
          <w:rFonts w:ascii="Times New Roman" w:hAnsi="Times New Roman" w:cs="Times New Roman"/>
          <w:sz w:val="28"/>
          <w:szCs w:val="28"/>
          <w:lang w:val="uk-UA"/>
        </w:rPr>
      </w:pPr>
      <w:r w:rsidRPr="00E768CA">
        <w:rPr>
          <w:rFonts w:ascii="Times New Roman" w:hAnsi="Times New Roman" w:cs="Times New Roman"/>
          <w:sz w:val="28"/>
          <w:szCs w:val="28"/>
          <w:lang w:val="uk-UA"/>
        </w:rPr>
        <w:t>Програма 1 – Розвиток економіки громади ________________</w:t>
      </w:r>
      <w:r w:rsidR="00B4780C">
        <w:rPr>
          <w:rFonts w:ascii="Times New Roman" w:hAnsi="Times New Roman" w:cs="Times New Roman"/>
          <w:sz w:val="28"/>
          <w:szCs w:val="28"/>
          <w:lang w:val="uk-UA"/>
        </w:rPr>
        <w:t>5</w:t>
      </w:r>
    </w:p>
    <w:p w:rsidR="00E768CA" w:rsidRPr="00E768CA" w:rsidRDefault="00E768CA" w:rsidP="008400A8">
      <w:pPr>
        <w:spacing w:after="0" w:line="240" w:lineRule="auto"/>
        <w:ind w:left="142" w:right="671"/>
        <w:jc w:val="both"/>
        <w:rPr>
          <w:rFonts w:ascii="Times New Roman" w:hAnsi="Times New Roman" w:cs="Times New Roman"/>
          <w:sz w:val="28"/>
          <w:szCs w:val="28"/>
          <w:lang w:val="uk-UA"/>
        </w:rPr>
      </w:pPr>
      <w:r w:rsidRPr="00E768CA">
        <w:rPr>
          <w:rFonts w:ascii="Times New Roman" w:hAnsi="Times New Roman" w:cs="Times New Roman"/>
          <w:sz w:val="28"/>
          <w:szCs w:val="28"/>
          <w:lang w:val="uk-UA"/>
        </w:rPr>
        <w:t>Програма 2 – Комфортне проживання на території громади__</w:t>
      </w:r>
      <w:r w:rsidR="00B4780C">
        <w:rPr>
          <w:rFonts w:ascii="Times New Roman" w:hAnsi="Times New Roman" w:cs="Times New Roman"/>
          <w:sz w:val="28"/>
          <w:szCs w:val="28"/>
          <w:lang w:val="uk-UA"/>
        </w:rPr>
        <w:t xml:space="preserve"> 6</w:t>
      </w:r>
    </w:p>
    <w:p w:rsidR="00E768CA" w:rsidRPr="00E768CA" w:rsidRDefault="00E768CA" w:rsidP="008400A8">
      <w:pPr>
        <w:spacing w:after="0" w:line="240" w:lineRule="auto"/>
        <w:ind w:left="142" w:right="671"/>
        <w:jc w:val="both"/>
        <w:rPr>
          <w:rFonts w:ascii="Times New Roman" w:hAnsi="Times New Roman" w:cs="Times New Roman"/>
          <w:sz w:val="28"/>
          <w:szCs w:val="28"/>
          <w:lang w:val="uk-UA"/>
        </w:rPr>
      </w:pPr>
      <w:r w:rsidRPr="00E768CA">
        <w:rPr>
          <w:rFonts w:ascii="Times New Roman" w:hAnsi="Times New Roman" w:cs="Times New Roman"/>
          <w:sz w:val="28"/>
          <w:szCs w:val="28"/>
          <w:lang w:val="uk-UA"/>
        </w:rPr>
        <w:t>Програма 3 – Забезпечення розвит</w:t>
      </w:r>
      <w:r w:rsidR="009A1606">
        <w:rPr>
          <w:rFonts w:ascii="Times New Roman" w:hAnsi="Times New Roman" w:cs="Times New Roman"/>
          <w:sz w:val="28"/>
          <w:szCs w:val="28"/>
          <w:lang w:val="uk-UA"/>
        </w:rPr>
        <w:t>ку людського потенціалу громади_</w:t>
      </w:r>
      <w:r w:rsidR="00B4780C">
        <w:rPr>
          <w:rFonts w:ascii="Times New Roman" w:hAnsi="Times New Roman" w:cs="Times New Roman"/>
          <w:sz w:val="28"/>
          <w:szCs w:val="28"/>
          <w:lang w:val="uk-UA"/>
        </w:rPr>
        <w:t>8</w:t>
      </w:r>
    </w:p>
    <w:p w:rsidR="00E768CA" w:rsidRDefault="00E768CA" w:rsidP="00E768CA">
      <w:pPr>
        <w:rPr>
          <w:rFonts w:ascii="Times New Roman" w:hAnsi="Times New Roman" w:cs="Times New Roman"/>
          <w:sz w:val="28"/>
          <w:szCs w:val="28"/>
          <w:lang w:val="uk-UA"/>
        </w:rPr>
      </w:pPr>
      <w:r w:rsidRPr="00E768CA">
        <w:rPr>
          <w:rFonts w:ascii="Times New Roman" w:hAnsi="Times New Roman" w:cs="Times New Roman"/>
          <w:sz w:val="28"/>
          <w:szCs w:val="28"/>
          <w:lang w:val="uk-UA"/>
        </w:rPr>
        <w:t>Програма 4 -  Збереження історичної і культурної спадщини громади, як землі Богдана і Тараса – духовної величі України</w:t>
      </w:r>
      <w:r w:rsidR="00B4780C">
        <w:rPr>
          <w:rFonts w:ascii="Times New Roman" w:hAnsi="Times New Roman" w:cs="Times New Roman"/>
          <w:sz w:val="28"/>
          <w:szCs w:val="28"/>
          <w:lang w:val="uk-UA"/>
        </w:rPr>
        <w:t>__________________</w:t>
      </w:r>
      <w:r w:rsidR="005D143A">
        <w:rPr>
          <w:rFonts w:ascii="Times New Roman" w:hAnsi="Times New Roman" w:cs="Times New Roman"/>
          <w:sz w:val="28"/>
          <w:szCs w:val="28"/>
          <w:lang w:val="uk-UA"/>
        </w:rPr>
        <w:t>_______</w:t>
      </w:r>
      <w:r w:rsidR="00B4780C">
        <w:rPr>
          <w:rFonts w:ascii="Times New Roman" w:hAnsi="Times New Roman" w:cs="Times New Roman"/>
          <w:sz w:val="28"/>
          <w:szCs w:val="28"/>
          <w:lang w:val="uk-UA"/>
        </w:rPr>
        <w:t>_ 9</w:t>
      </w:r>
    </w:p>
    <w:p w:rsidR="00E768CA" w:rsidRPr="00E768CA" w:rsidRDefault="00E768CA" w:rsidP="00E768CA">
      <w:pPr>
        <w:pStyle w:val="a3"/>
        <w:numPr>
          <w:ilvl w:val="0"/>
          <w:numId w:val="20"/>
        </w:numPr>
        <w:rPr>
          <w:rFonts w:ascii="Times New Roman" w:hAnsi="Times New Roman" w:cs="Times New Roman"/>
          <w:sz w:val="28"/>
          <w:szCs w:val="28"/>
          <w:lang w:val="uk-UA"/>
        </w:rPr>
      </w:pPr>
      <w:r>
        <w:rPr>
          <w:rFonts w:ascii="Times New Roman" w:hAnsi="Times New Roman" w:cs="Times New Roman"/>
          <w:sz w:val="28"/>
          <w:szCs w:val="28"/>
          <w:lang w:val="uk-UA"/>
        </w:rPr>
        <w:t>Перелік</w:t>
      </w:r>
      <w:r w:rsidR="00232787">
        <w:rPr>
          <w:rFonts w:ascii="Times New Roman" w:hAnsi="Times New Roman" w:cs="Times New Roman"/>
          <w:sz w:val="28"/>
          <w:szCs w:val="28"/>
          <w:lang w:val="uk-UA"/>
        </w:rPr>
        <w:t>проектів</w:t>
      </w:r>
      <w:r w:rsidR="00095F20">
        <w:rPr>
          <w:rFonts w:ascii="Times New Roman" w:hAnsi="Times New Roman" w:cs="Times New Roman"/>
          <w:sz w:val="28"/>
          <w:szCs w:val="28"/>
          <w:lang w:val="uk-UA"/>
        </w:rPr>
        <w:t>, заходів</w:t>
      </w:r>
      <w:r w:rsidR="00893A1C">
        <w:rPr>
          <w:rFonts w:ascii="Times New Roman" w:hAnsi="Times New Roman" w:cs="Times New Roman"/>
          <w:sz w:val="28"/>
          <w:szCs w:val="28"/>
          <w:lang w:val="uk-UA"/>
        </w:rPr>
        <w:t>, програм</w:t>
      </w:r>
      <w:r w:rsidR="00232787">
        <w:rPr>
          <w:rFonts w:ascii="Times New Roman" w:hAnsi="Times New Roman" w:cs="Times New Roman"/>
          <w:sz w:val="28"/>
          <w:szCs w:val="28"/>
          <w:lang w:val="uk-UA"/>
        </w:rPr>
        <w:t>з реалізації стратегії</w:t>
      </w:r>
      <w:r>
        <w:rPr>
          <w:rFonts w:ascii="Times New Roman" w:hAnsi="Times New Roman" w:cs="Times New Roman"/>
          <w:sz w:val="28"/>
          <w:szCs w:val="28"/>
          <w:lang w:val="uk-UA"/>
        </w:rPr>
        <w:t>_________1</w:t>
      </w:r>
      <w:r w:rsidR="009A1606">
        <w:rPr>
          <w:rFonts w:ascii="Times New Roman" w:hAnsi="Times New Roman" w:cs="Times New Roman"/>
          <w:sz w:val="28"/>
          <w:szCs w:val="28"/>
          <w:lang w:val="uk-UA"/>
        </w:rPr>
        <w:t>9</w:t>
      </w:r>
    </w:p>
    <w:p w:rsidR="00E768CA" w:rsidRPr="00E768CA" w:rsidRDefault="00E768CA" w:rsidP="008400A8">
      <w:pPr>
        <w:spacing w:after="0" w:line="240" w:lineRule="auto"/>
        <w:ind w:left="142" w:right="671"/>
        <w:jc w:val="both"/>
        <w:rPr>
          <w:rFonts w:ascii="Times New Roman" w:hAnsi="Times New Roman" w:cs="Times New Roman"/>
          <w:sz w:val="28"/>
          <w:szCs w:val="28"/>
          <w:highlight w:val="yellow"/>
          <w:lang w:val="uk-UA"/>
        </w:rPr>
      </w:pPr>
    </w:p>
    <w:p w:rsidR="008F32F8" w:rsidRPr="00C90E37" w:rsidRDefault="008F32F8" w:rsidP="008F32F8">
      <w:pPr>
        <w:pStyle w:val="21"/>
        <w:widowControl w:val="0"/>
        <w:numPr>
          <w:ilvl w:val="0"/>
          <w:numId w:val="13"/>
        </w:numPr>
        <w:tabs>
          <w:tab w:val="left" w:pos="879"/>
          <w:tab w:val="left" w:leader="dot" w:pos="9621"/>
        </w:tabs>
        <w:autoSpaceDE w:val="0"/>
        <w:autoSpaceDN w:val="0"/>
        <w:spacing w:before="120" w:after="0" w:line="240" w:lineRule="auto"/>
        <w:ind w:right="262" w:hanging="572"/>
        <w:jc w:val="both"/>
        <w:rPr>
          <w:rFonts w:ascii="Times New Roman" w:hAnsi="Times New Roman" w:cs="Times New Roman"/>
          <w:sz w:val="28"/>
          <w:szCs w:val="28"/>
          <w:highlight w:val="yellow"/>
        </w:rPr>
        <w:sectPr w:rsidR="008F32F8" w:rsidRPr="00C90E37">
          <w:headerReference w:type="default" r:id="rId8"/>
          <w:pgSz w:w="11910" w:h="16840"/>
          <w:pgMar w:top="1580" w:right="160" w:bottom="280" w:left="1440" w:header="577" w:footer="0" w:gutter="0"/>
          <w:pgNumType w:start="2"/>
          <w:cols w:space="720"/>
        </w:sectPr>
      </w:pPr>
    </w:p>
    <w:p w:rsidR="008F32F8" w:rsidRPr="00E768CA" w:rsidRDefault="008F32F8" w:rsidP="00663F6C">
      <w:pPr>
        <w:pStyle w:val="1"/>
        <w:keepNext w:val="0"/>
        <w:keepLines w:val="0"/>
        <w:widowControl w:val="0"/>
        <w:autoSpaceDE w:val="0"/>
        <w:autoSpaceDN w:val="0"/>
        <w:spacing w:before="89" w:line="240" w:lineRule="auto"/>
        <w:rPr>
          <w:rFonts w:ascii="Arial Black" w:hAnsi="Arial Black" w:cs="Times New Roman"/>
          <w:b/>
          <w:color w:val="auto"/>
          <w:sz w:val="28"/>
          <w:szCs w:val="28"/>
        </w:rPr>
      </w:pPr>
      <w:bookmarkStart w:id="0" w:name="_bookmark0"/>
      <w:bookmarkStart w:id="1" w:name="_bookmark1"/>
      <w:bookmarkEnd w:id="0"/>
      <w:bookmarkEnd w:id="1"/>
      <w:r w:rsidRPr="00E768CA">
        <w:rPr>
          <w:rFonts w:ascii="Arial Black" w:hAnsi="Arial Black" w:cs="Times New Roman"/>
          <w:b/>
          <w:color w:val="auto"/>
          <w:sz w:val="28"/>
          <w:szCs w:val="28"/>
        </w:rPr>
        <w:lastRenderedPageBreak/>
        <w:t>ВСТУП</w:t>
      </w:r>
    </w:p>
    <w:p w:rsidR="00B717E1" w:rsidRDefault="00B717E1" w:rsidP="00B717E1">
      <w:pPr>
        <w:rPr>
          <w:lang w:val="uk-UA"/>
        </w:rPr>
      </w:pPr>
    </w:p>
    <w:p w:rsidR="00A65120" w:rsidRPr="00A65120" w:rsidRDefault="00A65120" w:rsidP="00B717E1">
      <w:pPr>
        <w:rPr>
          <w:rFonts w:ascii="Times New Roman" w:hAnsi="Times New Roman" w:cs="Times New Roman"/>
          <w:sz w:val="28"/>
          <w:szCs w:val="28"/>
          <w:lang w:val="uk-UA"/>
        </w:rPr>
      </w:pPr>
      <w:r w:rsidRPr="00A65120">
        <w:rPr>
          <w:rFonts w:ascii="Times New Roman" w:hAnsi="Times New Roman" w:cs="Times New Roman"/>
          <w:sz w:val="28"/>
          <w:szCs w:val="28"/>
          <w:lang w:val="uk-UA"/>
        </w:rPr>
        <w:t xml:space="preserve">Стратегія </w:t>
      </w:r>
      <w:r>
        <w:rPr>
          <w:rFonts w:ascii="Times New Roman" w:hAnsi="Times New Roman" w:cs="Times New Roman"/>
          <w:sz w:val="28"/>
          <w:szCs w:val="28"/>
          <w:lang w:val="uk-UA"/>
        </w:rPr>
        <w:t>є</w:t>
      </w:r>
      <w:r w:rsidRPr="00A65120">
        <w:rPr>
          <w:rFonts w:ascii="Times New Roman" w:hAnsi="Times New Roman" w:cs="Times New Roman"/>
          <w:sz w:val="28"/>
          <w:szCs w:val="28"/>
          <w:lang w:val="uk-UA"/>
        </w:rPr>
        <w:t xml:space="preserve"> основним документом для реалізації соціально-економічного розвитку громади, та визначає напрямок розвитку громади, служить базою для розробки проектів, програм. Основним завданням цього документу –</w:t>
      </w:r>
      <w:r>
        <w:rPr>
          <w:rFonts w:ascii="Times New Roman" w:hAnsi="Times New Roman" w:cs="Times New Roman"/>
          <w:sz w:val="28"/>
          <w:szCs w:val="28"/>
          <w:lang w:val="uk-UA"/>
        </w:rPr>
        <w:t xml:space="preserve"> є </w:t>
      </w:r>
      <w:r w:rsidRPr="00A65120">
        <w:rPr>
          <w:rFonts w:ascii="Times New Roman" w:hAnsi="Times New Roman" w:cs="Times New Roman"/>
          <w:sz w:val="28"/>
          <w:szCs w:val="28"/>
          <w:lang w:val="uk-UA"/>
        </w:rPr>
        <w:t>досягення довгострокових цілей розвитку громади.</w:t>
      </w:r>
    </w:p>
    <w:p w:rsidR="00A65120" w:rsidRPr="00E034A2" w:rsidRDefault="00A65120" w:rsidP="00A65120">
      <w:pPr>
        <w:spacing w:before="60" w:after="60" w:line="240" w:lineRule="auto"/>
        <w:jc w:val="both"/>
        <w:rPr>
          <w:rFonts w:ascii="Times New Roman" w:eastAsia="Times New Roman" w:hAnsi="Times New Roman" w:cs="Times New Roman"/>
          <w:color w:val="000000"/>
          <w:sz w:val="28"/>
          <w:szCs w:val="28"/>
          <w:lang w:val="uk-UA" w:eastAsia="uk-UA"/>
        </w:rPr>
      </w:pPr>
      <w:r w:rsidRPr="00E034A2">
        <w:rPr>
          <w:rFonts w:ascii="Times New Roman" w:eastAsia="Times New Roman" w:hAnsi="Times New Roman" w:cs="Times New Roman"/>
          <w:sz w:val="28"/>
          <w:szCs w:val="28"/>
          <w:lang w:val="uk-UA"/>
        </w:rPr>
        <w:t>Стратегія розвитку Лисянської територіальної громади  на період до 2027 року спрямована на</w:t>
      </w:r>
      <w:r w:rsidRPr="00E034A2">
        <w:rPr>
          <w:rFonts w:ascii="Times New Roman" w:eastAsia="Times New Roman" w:hAnsi="Times New Roman" w:cs="Times New Roman"/>
          <w:color w:val="000000"/>
          <w:sz w:val="28"/>
          <w:szCs w:val="28"/>
          <w:lang w:val="uk-UA" w:eastAsia="uk-UA"/>
        </w:rPr>
        <w:t xml:space="preserve"> вирішення спільних проблем і реалізації спільних завдань щодо ефективного розвитку продуктивних сил громади, раціональне використання ресурсного потенціалу, створення комфортних умов життя населення, забезпечення екологічної безпеки та вдосконалення територіальної організації суспільства. Це досягається через спільну реалізацію інтересів влади, громади та бізнесу.</w:t>
      </w:r>
    </w:p>
    <w:p w:rsidR="00A65120" w:rsidRDefault="00A65120" w:rsidP="00A65120">
      <w:pPr>
        <w:spacing w:before="120" w:after="0" w:line="240" w:lineRule="auto"/>
        <w:jc w:val="both"/>
        <w:rPr>
          <w:rFonts w:ascii="Times New Roman" w:eastAsia="Times New Roman" w:hAnsi="Times New Roman" w:cs="Times New Roman"/>
          <w:iCs/>
          <w:sz w:val="28"/>
          <w:szCs w:val="28"/>
          <w:lang w:val="uk-UA"/>
        </w:rPr>
      </w:pPr>
      <w:r w:rsidRPr="00E034A2">
        <w:rPr>
          <w:rFonts w:ascii="Times New Roman" w:eastAsia="Times New Roman" w:hAnsi="Times New Roman" w:cs="Times New Roman"/>
          <w:iCs/>
          <w:sz w:val="28"/>
          <w:szCs w:val="28"/>
          <w:lang w:val="uk-UA"/>
        </w:rPr>
        <w:t xml:space="preserve">Стратегією </w:t>
      </w:r>
      <w:r w:rsidRPr="00E034A2">
        <w:rPr>
          <w:rFonts w:ascii="Times New Roman" w:eastAsia="Times New Roman" w:hAnsi="Times New Roman" w:cs="Times New Roman"/>
          <w:sz w:val="28"/>
          <w:szCs w:val="28"/>
          <w:lang w:val="uk-UA" w:eastAsia="uk-UA"/>
        </w:rPr>
        <w:t>визначено</w:t>
      </w:r>
      <w:r w:rsidRPr="00E034A2">
        <w:rPr>
          <w:rFonts w:ascii="Times New Roman" w:eastAsia="Times New Roman" w:hAnsi="Times New Roman" w:cs="Times New Roman"/>
          <w:iCs/>
          <w:sz w:val="28"/>
          <w:szCs w:val="28"/>
          <w:lang w:val="uk-UA"/>
        </w:rPr>
        <w:t xml:space="preserve"> стратегічні, опера</w:t>
      </w:r>
      <w:r w:rsidR="00E034A2" w:rsidRPr="00E034A2">
        <w:rPr>
          <w:rFonts w:ascii="Times New Roman" w:eastAsia="Times New Roman" w:hAnsi="Times New Roman" w:cs="Times New Roman"/>
          <w:iCs/>
          <w:sz w:val="28"/>
          <w:szCs w:val="28"/>
          <w:lang w:val="uk-UA"/>
        </w:rPr>
        <w:t xml:space="preserve">ційні </w:t>
      </w:r>
      <w:r w:rsidR="001707C1">
        <w:rPr>
          <w:rFonts w:ascii="Times New Roman" w:eastAsia="Times New Roman" w:hAnsi="Times New Roman" w:cs="Times New Roman"/>
          <w:iCs/>
          <w:sz w:val="28"/>
          <w:szCs w:val="28"/>
          <w:lang w:val="uk-UA"/>
        </w:rPr>
        <w:t>цілі,</w:t>
      </w:r>
      <w:r w:rsidRPr="00E034A2">
        <w:rPr>
          <w:rFonts w:ascii="Times New Roman" w:eastAsia="Times New Roman" w:hAnsi="Times New Roman" w:cs="Times New Roman"/>
          <w:iCs/>
          <w:sz w:val="28"/>
          <w:szCs w:val="28"/>
          <w:lang w:val="uk-UA"/>
        </w:rPr>
        <w:t xml:space="preserve"> завдання</w:t>
      </w:r>
      <w:r w:rsidR="00E3009A">
        <w:rPr>
          <w:rFonts w:ascii="Times New Roman" w:eastAsia="Times New Roman" w:hAnsi="Times New Roman" w:cs="Times New Roman"/>
          <w:iCs/>
          <w:sz w:val="28"/>
          <w:szCs w:val="28"/>
          <w:lang w:val="uk-UA"/>
        </w:rPr>
        <w:t xml:space="preserve"> та заходи </w:t>
      </w:r>
      <w:r w:rsidRPr="00E034A2">
        <w:rPr>
          <w:rFonts w:ascii="Times New Roman" w:eastAsia="Times New Roman" w:hAnsi="Times New Roman" w:cs="Times New Roman"/>
          <w:iCs/>
          <w:sz w:val="28"/>
          <w:szCs w:val="28"/>
          <w:lang w:val="uk-UA"/>
        </w:rPr>
        <w:t>щодо соціально-економічного розвитку громади до 202</w:t>
      </w:r>
      <w:r w:rsidR="00E034A2" w:rsidRPr="00E034A2">
        <w:rPr>
          <w:rFonts w:ascii="Times New Roman" w:eastAsia="Times New Roman" w:hAnsi="Times New Roman" w:cs="Times New Roman"/>
          <w:iCs/>
          <w:sz w:val="28"/>
          <w:szCs w:val="28"/>
          <w:lang w:val="uk-UA"/>
        </w:rPr>
        <w:t>7</w:t>
      </w:r>
      <w:r w:rsidRPr="00E034A2">
        <w:rPr>
          <w:rFonts w:ascii="Times New Roman" w:eastAsia="Times New Roman" w:hAnsi="Times New Roman" w:cs="Times New Roman"/>
          <w:iCs/>
          <w:sz w:val="28"/>
          <w:szCs w:val="28"/>
          <w:lang w:val="uk-UA"/>
        </w:rPr>
        <w:t xml:space="preserve"> року, спрямовані на досягнення стратегічного бачення  майбутнього.</w:t>
      </w:r>
    </w:p>
    <w:p w:rsidR="00B77E67" w:rsidRDefault="00DE58ED" w:rsidP="00A65120">
      <w:pPr>
        <w:spacing w:before="120" w:after="0" w:line="240" w:lineRule="auto"/>
        <w:jc w:val="both"/>
        <w:rPr>
          <w:rFonts w:ascii="Times New Roman" w:eastAsia="Times New Roman" w:hAnsi="Times New Roman" w:cs="Times New Roman"/>
          <w:iCs/>
          <w:sz w:val="28"/>
          <w:szCs w:val="28"/>
          <w:lang w:val="uk-UA"/>
        </w:rPr>
      </w:pPr>
      <w:r>
        <w:rPr>
          <w:rFonts w:ascii="Times New Roman" w:eastAsia="Times New Roman" w:hAnsi="Times New Roman" w:cs="Times New Roman"/>
          <w:iCs/>
          <w:sz w:val="28"/>
          <w:szCs w:val="28"/>
          <w:lang w:val="uk-UA"/>
        </w:rPr>
        <w:t>План реалізації стратегії розвитку Лисянської селищної територіальної громади складається з переліку проектів, заходів,</w:t>
      </w:r>
      <w:r w:rsidR="00893A1C">
        <w:rPr>
          <w:rFonts w:ascii="Times New Roman" w:eastAsia="Times New Roman" w:hAnsi="Times New Roman" w:cs="Times New Roman"/>
          <w:iCs/>
          <w:sz w:val="28"/>
          <w:szCs w:val="28"/>
          <w:lang w:val="uk-UA"/>
        </w:rPr>
        <w:t xml:space="preserve"> програм,</w:t>
      </w:r>
      <w:r>
        <w:rPr>
          <w:rFonts w:ascii="Times New Roman" w:eastAsia="Times New Roman" w:hAnsi="Times New Roman" w:cs="Times New Roman"/>
          <w:iCs/>
          <w:sz w:val="28"/>
          <w:szCs w:val="28"/>
          <w:lang w:val="uk-UA"/>
        </w:rPr>
        <w:t xml:space="preserve"> які будуть </w:t>
      </w:r>
      <w:r w:rsidR="00893A1C">
        <w:rPr>
          <w:rFonts w:ascii="Times New Roman" w:eastAsia="Times New Roman" w:hAnsi="Times New Roman" w:cs="Times New Roman"/>
          <w:iCs/>
          <w:sz w:val="28"/>
          <w:szCs w:val="28"/>
          <w:lang w:val="uk-UA"/>
        </w:rPr>
        <w:t xml:space="preserve">реалізовуватися </w:t>
      </w:r>
      <w:r w:rsidR="00095F20">
        <w:rPr>
          <w:rFonts w:ascii="Times New Roman" w:eastAsia="Times New Roman" w:hAnsi="Times New Roman" w:cs="Times New Roman"/>
          <w:iCs/>
          <w:sz w:val="28"/>
          <w:szCs w:val="28"/>
          <w:lang w:val="uk-UA"/>
        </w:rPr>
        <w:t xml:space="preserve"> впродовж 2021-2023 років.</w:t>
      </w: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5923E5" w:rsidRDefault="005923E5" w:rsidP="00A65120">
      <w:pPr>
        <w:spacing w:before="120" w:after="0" w:line="240" w:lineRule="auto"/>
        <w:jc w:val="both"/>
        <w:rPr>
          <w:rFonts w:ascii="Times New Roman" w:eastAsia="Times New Roman" w:hAnsi="Times New Roman" w:cs="Times New Roman"/>
          <w:iCs/>
          <w:sz w:val="28"/>
          <w:szCs w:val="28"/>
          <w:lang w:val="uk-UA"/>
        </w:rPr>
      </w:pPr>
    </w:p>
    <w:p w:rsidR="005923E5" w:rsidRDefault="005923E5" w:rsidP="00A65120">
      <w:pPr>
        <w:spacing w:before="120" w:after="0" w:line="240" w:lineRule="auto"/>
        <w:jc w:val="both"/>
        <w:rPr>
          <w:rFonts w:ascii="Times New Roman" w:eastAsia="Times New Roman" w:hAnsi="Times New Roman" w:cs="Times New Roman"/>
          <w:iCs/>
          <w:sz w:val="28"/>
          <w:szCs w:val="28"/>
          <w:lang w:val="uk-UA"/>
        </w:rPr>
      </w:pPr>
    </w:p>
    <w:p w:rsidR="00B77E67" w:rsidRDefault="00B77E67" w:rsidP="00A65120">
      <w:pPr>
        <w:spacing w:before="120" w:after="0" w:line="240" w:lineRule="auto"/>
        <w:jc w:val="both"/>
        <w:rPr>
          <w:rFonts w:ascii="Times New Roman" w:eastAsia="Times New Roman" w:hAnsi="Times New Roman" w:cs="Times New Roman"/>
          <w:iCs/>
          <w:sz w:val="28"/>
          <w:szCs w:val="28"/>
          <w:lang w:val="uk-UA"/>
        </w:rPr>
      </w:pPr>
    </w:p>
    <w:p w:rsidR="00B77E67" w:rsidRPr="009304FD" w:rsidRDefault="00B77E67" w:rsidP="009304FD">
      <w:pPr>
        <w:pStyle w:val="a3"/>
        <w:numPr>
          <w:ilvl w:val="0"/>
          <w:numId w:val="19"/>
        </w:numPr>
        <w:spacing w:before="120" w:after="0" w:line="240" w:lineRule="auto"/>
        <w:jc w:val="both"/>
        <w:rPr>
          <w:rFonts w:ascii="Arial Black" w:eastAsia="Times New Roman" w:hAnsi="Arial Black" w:cs="Times New Roman"/>
          <w:iCs/>
          <w:sz w:val="28"/>
          <w:szCs w:val="28"/>
          <w:lang w:val="uk-UA"/>
        </w:rPr>
      </w:pPr>
      <w:r w:rsidRPr="009304FD">
        <w:rPr>
          <w:rFonts w:ascii="Arial Black" w:eastAsia="Times New Roman" w:hAnsi="Arial Black" w:cs="Times New Roman"/>
          <w:iCs/>
          <w:sz w:val="28"/>
          <w:szCs w:val="28"/>
          <w:lang w:val="uk-UA"/>
        </w:rPr>
        <w:lastRenderedPageBreak/>
        <w:t>Програми плану заходів стратегії</w:t>
      </w:r>
    </w:p>
    <w:p w:rsidR="00B77E67" w:rsidRDefault="00B77E67" w:rsidP="00A65120">
      <w:pPr>
        <w:spacing w:before="120" w:after="0" w:line="240" w:lineRule="auto"/>
        <w:jc w:val="both"/>
        <w:rPr>
          <w:rFonts w:ascii="Arial Black" w:eastAsia="Times New Roman" w:hAnsi="Arial Black" w:cs="Times New Roman"/>
          <w:sz w:val="28"/>
          <w:szCs w:val="28"/>
          <w:lang w:val="uk-UA" w:eastAsia="uk-UA"/>
        </w:rPr>
      </w:pPr>
    </w:p>
    <w:p w:rsidR="00A65120" w:rsidRPr="00E034A2" w:rsidRDefault="00A65120" w:rsidP="00A65120">
      <w:pPr>
        <w:spacing w:before="120" w:after="0" w:line="240" w:lineRule="auto"/>
        <w:jc w:val="both"/>
        <w:rPr>
          <w:rFonts w:ascii="Times New Roman" w:eastAsia="Times New Roman" w:hAnsi="Times New Roman" w:cs="Times New Roman"/>
          <w:iCs/>
          <w:sz w:val="28"/>
          <w:szCs w:val="28"/>
          <w:lang w:val="uk-UA" w:eastAsia="ru-RU"/>
        </w:rPr>
      </w:pPr>
      <w:r w:rsidRPr="00E034A2">
        <w:rPr>
          <w:rFonts w:ascii="Times New Roman" w:eastAsia="Times New Roman" w:hAnsi="Times New Roman" w:cs="Times New Roman"/>
          <w:iCs/>
          <w:sz w:val="28"/>
          <w:szCs w:val="28"/>
          <w:lang w:val="uk-UA" w:eastAsia="ru-RU"/>
        </w:rPr>
        <w:t xml:space="preserve">Реалізація Стратегії розвитку </w:t>
      </w:r>
      <w:r w:rsidR="003B7441">
        <w:rPr>
          <w:rFonts w:ascii="Times New Roman" w:eastAsia="Times New Roman" w:hAnsi="Times New Roman" w:cs="Times New Roman"/>
          <w:iCs/>
          <w:sz w:val="28"/>
          <w:szCs w:val="28"/>
          <w:lang w:val="uk-UA" w:eastAsia="ru-RU"/>
        </w:rPr>
        <w:t xml:space="preserve">передбачається в </w:t>
      </w:r>
      <w:r w:rsidR="00E034A2" w:rsidRPr="00E034A2">
        <w:rPr>
          <w:rFonts w:ascii="Times New Roman" w:eastAsia="Times New Roman" w:hAnsi="Times New Roman" w:cs="Times New Roman"/>
          <w:iCs/>
          <w:sz w:val="28"/>
          <w:szCs w:val="28"/>
          <w:lang w:val="uk-UA" w:eastAsia="ru-RU"/>
        </w:rPr>
        <w:t>два</w:t>
      </w:r>
      <w:r w:rsidRPr="00E034A2">
        <w:rPr>
          <w:rFonts w:ascii="Times New Roman" w:eastAsia="Times New Roman" w:hAnsi="Times New Roman" w:cs="Times New Roman"/>
          <w:iCs/>
          <w:sz w:val="28"/>
          <w:szCs w:val="28"/>
          <w:lang w:val="uk-UA" w:eastAsia="ru-RU"/>
        </w:rPr>
        <w:t xml:space="preserve"> етапи, </w:t>
      </w:r>
      <w:r w:rsidR="003B7441">
        <w:rPr>
          <w:rFonts w:ascii="Times New Roman" w:eastAsia="Times New Roman" w:hAnsi="Times New Roman" w:cs="Times New Roman"/>
          <w:iCs/>
          <w:sz w:val="28"/>
          <w:szCs w:val="28"/>
          <w:lang w:val="uk-UA" w:eastAsia="ru-RU"/>
        </w:rPr>
        <w:t>до яки</w:t>
      </w:r>
      <w:r w:rsidR="0061294E">
        <w:rPr>
          <w:rFonts w:ascii="Times New Roman" w:eastAsia="Times New Roman" w:hAnsi="Times New Roman" w:cs="Times New Roman"/>
          <w:iCs/>
          <w:sz w:val="28"/>
          <w:szCs w:val="28"/>
          <w:lang w:val="uk-UA" w:eastAsia="ru-RU"/>
        </w:rPr>
        <w:t>х</w:t>
      </w:r>
      <w:r w:rsidR="003B7441">
        <w:rPr>
          <w:rFonts w:ascii="Times New Roman" w:eastAsia="Times New Roman" w:hAnsi="Times New Roman" w:cs="Times New Roman"/>
          <w:iCs/>
          <w:sz w:val="28"/>
          <w:szCs w:val="28"/>
          <w:lang w:val="uk-UA" w:eastAsia="ru-RU"/>
        </w:rPr>
        <w:t xml:space="preserve"> відповідно сформовано плани реалізації стратегії</w:t>
      </w:r>
      <w:r w:rsidRPr="00E034A2">
        <w:rPr>
          <w:rFonts w:ascii="Times New Roman" w:eastAsia="Times New Roman" w:hAnsi="Times New Roman" w:cs="Times New Roman"/>
          <w:iCs/>
          <w:sz w:val="28"/>
          <w:szCs w:val="28"/>
          <w:lang w:val="uk-UA" w:eastAsia="ru-RU"/>
        </w:rPr>
        <w:t>:</w:t>
      </w:r>
    </w:p>
    <w:p w:rsidR="00A65120" w:rsidRPr="00E034A2" w:rsidRDefault="00A65120" w:rsidP="00A65120">
      <w:pPr>
        <w:numPr>
          <w:ilvl w:val="0"/>
          <w:numId w:val="17"/>
        </w:numPr>
        <w:tabs>
          <w:tab w:val="left" w:pos="709"/>
        </w:tabs>
        <w:spacing w:before="120" w:after="0" w:line="240" w:lineRule="auto"/>
        <w:ind w:left="714" w:hanging="357"/>
        <w:jc w:val="both"/>
        <w:rPr>
          <w:rFonts w:ascii="Times New Roman" w:eastAsia="Times New Roman" w:hAnsi="Times New Roman" w:cs="Times New Roman"/>
          <w:iCs/>
          <w:sz w:val="28"/>
          <w:szCs w:val="28"/>
          <w:lang w:val="uk-UA" w:eastAsia="sr-Latn-BA"/>
        </w:rPr>
      </w:pPr>
      <w:r w:rsidRPr="00E034A2">
        <w:rPr>
          <w:rFonts w:ascii="Times New Roman" w:eastAsia="Times New Roman" w:hAnsi="Times New Roman" w:cs="Times New Roman"/>
          <w:iCs/>
          <w:sz w:val="28"/>
          <w:szCs w:val="28"/>
          <w:lang w:val="uk-UA" w:eastAsia="sr-Latn-BA"/>
        </w:rPr>
        <w:t>Перший етап – 20</w:t>
      </w:r>
      <w:r w:rsidR="00E034A2" w:rsidRPr="00E034A2">
        <w:rPr>
          <w:rFonts w:ascii="Times New Roman" w:eastAsia="Times New Roman" w:hAnsi="Times New Roman" w:cs="Times New Roman"/>
          <w:iCs/>
          <w:sz w:val="28"/>
          <w:szCs w:val="28"/>
          <w:lang w:val="uk-UA" w:eastAsia="sr-Latn-BA"/>
        </w:rPr>
        <w:t>21</w:t>
      </w:r>
      <w:r w:rsidRPr="00E034A2">
        <w:rPr>
          <w:rFonts w:ascii="Times New Roman" w:eastAsia="Times New Roman" w:hAnsi="Times New Roman" w:cs="Times New Roman"/>
          <w:iCs/>
          <w:sz w:val="28"/>
          <w:szCs w:val="28"/>
          <w:lang w:val="uk-UA" w:eastAsia="sr-Latn-BA"/>
        </w:rPr>
        <w:t>-20</w:t>
      </w:r>
      <w:r w:rsidR="00E034A2" w:rsidRPr="00E034A2">
        <w:rPr>
          <w:rFonts w:ascii="Times New Roman" w:eastAsia="Times New Roman" w:hAnsi="Times New Roman" w:cs="Times New Roman"/>
          <w:iCs/>
          <w:sz w:val="28"/>
          <w:szCs w:val="28"/>
          <w:lang w:val="uk-UA" w:eastAsia="sr-Latn-BA"/>
        </w:rPr>
        <w:t>23</w:t>
      </w:r>
      <w:r w:rsidRPr="00E034A2">
        <w:rPr>
          <w:rFonts w:ascii="Times New Roman" w:eastAsia="Times New Roman" w:hAnsi="Times New Roman" w:cs="Times New Roman"/>
          <w:iCs/>
          <w:sz w:val="28"/>
          <w:szCs w:val="28"/>
          <w:lang w:val="uk-UA" w:eastAsia="sr-Latn-BA"/>
        </w:rPr>
        <w:t xml:space="preserve"> роки;</w:t>
      </w:r>
    </w:p>
    <w:p w:rsidR="00A65120" w:rsidRPr="00E034A2" w:rsidRDefault="00A65120" w:rsidP="00A65120">
      <w:pPr>
        <w:numPr>
          <w:ilvl w:val="0"/>
          <w:numId w:val="17"/>
        </w:numPr>
        <w:tabs>
          <w:tab w:val="left" w:pos="709"/>
        </w:tabs>
        <w:spacing w:before="120" w:after="0" w:line="240" w:lineRule="auto"/>
        <w:ind w:left="714" w:hanging="357"/>
        <w:jc w:val="both"/>
        <w:rPr>
          <w:rFonts w:ascii="Times New Roman" w:eastAsia="Times New Roman" w:hAnsi="Times New Roman" w:cs="Times New Roman"/>
          <w:iCs/>
          <w:sz w:val="28"/>
          <w:szCs w:val="28"/>
          <w:lang w:val="uk-UA" w:eastAsia="sr-Latn-BA"/>
        </w:rPr>
      </w:pPr>
      <w:r w:rsidRPr="00E034A2">
        <w:rPr>
          <w:rFonts w:ascii="Times New Roman" w:eastAsia="Times New Roman" w:hAnsi="Times New Roman" w:cs="Times New Roman"/>
          <w:iCs/>
          <w:sz w:val="28"/>
          <w:szCs w:val="28"/>
          <w:lang w:val="uk-UA" w:eastAsia="sr-Latn-BA"/>
        </w:rPr>
        <w:t>Другий етап – 202</w:t>
      </w:r>
      <w:r w:rsidR="00E034A2" w:rsidRPr="00E034A2">
        <w:rPr>
          <w:rFonts w:ascii="Times New Roman" w:eastAsia="Times New Roman" w:hAnsi="Times New Roman" w:cs="Times New Roman"/>
          <w:iCs/>
          <w:sz w:val="28"/>
          <w:szCs w:val="28"/>
          <w:lang w:val="uk-UA" w:eastAsia="sr-Latn-BA"/>
        </w:rPr>
        <w:t>4</w:t>
      </w:r>
      <w:r w:rsidRPr="00E034A2">
        <w:rPr>
          <w:rFonts w:ascii="Times New Roman" w:eastAsia="Times New Roman" w:hAnsi="Times New Roman" w:cs="Times New Roman"/>
          <w:iCs/>
          <w:sz w:val="28"/>
          <w:szCs w:val="28"/>
          <w:lang w:val="uk-UA" w:eastAsia="sr-Latn-BA"/>
        </w:rPr>
        <w:t>-202</w:t>
      </w:r>
      <w:r w:rsidR="00E034A2" w:rsidRPr="00E034A2">
        <w:rPr>
          <w:rFonts w:ascii="Times New Roman" w:eastAsia="Times New Roman" w:hAnsi="Times New Roman" w:cs="Times New Roman"/>
          <w:iCs/>
          <w:sz w:val="28"/>
          <w:szCs w:val="28"/>
          <w:lang w:val="uk-UA" w:eastAsia="sr-Latn-BA"/>
        </w:rPr>
        <w:t>7</w:t>
      </w:r>
      <w:r w:rsidR="00A17063">
        <w:rPr>
          <w:rFonts w:ascii="Times New Roman" w:eastAsia="Times New Roman" w:hAnsi="Times New Roman" w:cs="Times New Roman"/>
          <w:iCs/>
          <w:sz w:val="28"/>
          <w:szCs w:val="28"/>
          <w:lang w:val="uk-UA" w:eastAsia="sr-Latn-BA"/>
        </w:rPr>
        <w:t xml:space="preserve"> роки.</w:t>
      </w:r>
    </w:p>
    <w:p w:rsidR="00A65120" w:rsidRPr="00A65120" w:rsidRDefault="00A65120" w:rsidP="00E034A2">
      <w:pPr>
        <w:tabs>
          <w:tab w:val="left" w:pos="709"/>
        </w:tabs>
        <w:spacing w:before="120" w:after="0" w:line="240" w:lineRule="auto"/>
        <w:ind w:left="714"/>
        <w:jc w:val="both"/>
        <w:rPr>
          <w:rFonts w:ascii="Times New Roman" w:eastAsia="Times New Roman" w:hAnsi="Times New Roman" w:cs="Times New Roman"/>
          <w:iCs/>
          <w:sz w:val="28"/>
          <w:szCs w:val="28"/>
          <w:highlight w:val="yellow"/>
          <w:lang w:val="uk-UA" w:eastAsia="sr-Latn-BA"/>
        </w:rPr>
      </w:pPr>
    </w:p>
    <w:p w:rsidR="00A65120" w:rsidRPr="00E034A2" w:rsidRDefault="00A65120" w:rsidP="00A65120">
      <w:pPr>
        <w:spacing w:before="120" w:after="0" w:line="240" w:lineRule="auto"/>
        <w:jc w:val="both"/>
        <w:rPr>
          <w:rFonts w:ascii="Times New Roman" w:eastAsia="Times New Roman" w:hAnsi="Times New Roman" w:cs="Times New Roman"/>
          <w:iCs/>
          <w:sz w:val="28"/>
          <w:szCs w:val="28"/>
          <w:lang w:val="uk-UA" w:eastAsia="uk-UA"/>
        </w:rPr>
      </w:pPr>
      <w:r w:rsidRPr="00E034A2">
        <w:rPr>
          <w:rFonts w:ascii="Times New Roman" w:eastAsia="Times New Roman" w:hAnsi="Times New Roman" w:cs="Times New Roman"/>
          <w:iCs/>
          <w:sz w:val="28"/>
          <w:szCs w:val="28"/>
          <w:lang w:val="uk-UA" w:eastAsia="uk-UA"/>
        </w:rPr>
        <w:t>Програм</w:t>
      </w:r>
      <w:r w:rsidR="00E034A2">
        <w:rPr>
          <w:rFonts w:ascii="Times New Roman" w:eastAsia="Times New Roman" w:hAnsi="Times New Roman" w:cs="Times New Roman"/>
          <w:iCs/>
          <w:sz w:val="28"/>
          <w:szCs w:val="28"/>
          <w:lang w:val="uk-UA" w:eastAsia="uk-UA"/>
        </w:rPr>
        <w:t xml:space="preserve">и </w:t>
      </w:r>
      <w:r w:rsidRPr="00E034A2">
        <w:rPr>
          <w:rFonts w:ascii="Times New Roman" w:eastAsia="Times New Roman" w:hAnsi="Times New Roman" w:cs="Times New Roman"/>
          <w:iCs/>
          <w:sz w:val="28"/>
          <w:szCs w:val="28"/>
          <w:lang w:val="uk-UA" w:eastAsia="uk-UA"/>
        </w:rPr>
        <w:t>Плану</w:t>
      </w:r>
      <w:r w:rsidR="00E034A2">
        <w:rPr>
          <w:rFonts w:ascii="Times New Roman" w:eastAsia="Times New Roman" w:hAnsi="Times New Roman" w:cs="Times New Roman"/>
          <w:iCs/>
          <w:sz w:val="28"/>
          <w:szCs w:val="28"/>
          <w:lang w:val="uk-UA" w:eastAsia="uk-UA"/>
        </w:rPr>
        <w:t xml:space="preserve"> заходів</w:t>
      </w:r>
      <w:r w:rsidRPr="00E034A2">
        <w:rPr>
          <w:rFonts w:ascii="Times New Roman" w:eastAsia="Times New Roman" w:hAnsi="Times New Roman" w:cs="Times New Roman"/>
          <w:iCs/>
          <w:sz w:val="28"/>
          <w:szCs w:val="28"/>
          <w:lang w:val="uk-UA" w:eastAsia="uk-UA"/>
        </w:rPr>
        <w:t xml:space="preserve"> реалізації Стратегії повністю співпадають зі стратегічними напрямами </w:t>
      </w:r>
      <w:r w:rsidR="007F3BE7">
        <w:rPr>
          <w:rFonts w:ascii="Times New Roman" w:eastAsia="Times New Roman" w:hAnsi="Times New Roman" w:cs="Times New Roman"/>
          <w:iCs/>
          <w:sz w:val="28"/>
          <w:szCs w:val="28"/>
          <w:lang w:val="uk-UA" w:eastAsia="uk-UA"/>
        </w:rPr>
        <w:t>(цілями)</w:t>
      </w:r>
      <w:r w:rsidRPr="00E034A2">
        <w:rPr>
          <w:rFonts w:ascii="Times New Roman" w:eastAsia="Times New Roman" w:hAnsi="Times New Roman" w:cs="Times New Roman"/>
          <w:iCs/>
          <w:sz w:val="28"/>
          <w:szCs w:val="28"/>
          <w:lang w:val="uk-UA" w:eastAsia="uk-UA"/>
        </w:rPr>
        <w:t>розвитку громади:</w:t>
      </w:r>
    </w:p>
    <w:p w:rsidR="00A65120" w:rsidRPr="00A65120" w:rsidRDefault="00A65120" w:rsidP="00B717E1">
      <w:pPr>
        <w:rPr>
          <w:lang w:val="uk-UA"/>
        </w:rPr>
      </w:pPr>
    </w:p>
    <w:p w:rsidR="008F32F8" w:rsidRPr="0090690A" w:rsidRDefault="008F32F8" w:rsidP="00BD7DB3">
      <w:pPr>
        <w:pStyle w:val="a7"/>
        <w:spacing w:before="0" w:line="240" w:lineRule="auto"/>
        <w:ind w:right="-1" w:firstLine="567"/>
        <w:jc w:val="both"/>
        <w:rPr>
          <w:rFonts w:ascii="Times New Roman" w:hAnsi="Times New Roman" w:cs="Times New Roman"/>
          <w:b/>
          <w:sz w:val="28"/>
          <w:szCs w:val="28"/>
        </w:rPr>
      </w:pPr>
      <w:r w:rsidRPr="0090690A">
        <w:rPr>
          <w:rFonts w:ascii="Times New Roman" w:hAnsi="Times New Roman" w:cs="Times New Roman"/>
          <w:b/>
          <w:sz w:val="28"/>
          <w:szCs w:val="28"/>
        </w:rPr>
        <w:t>Стратегічна</w:t>
      </w:r>
      <w:r w:rsidR="00826E85">
        <w:rPr>
          <w:rFonts w:ascii="Times New Roman" w:hAnsi="Times New Roman" w:cs="Times New Roman"/>
          <w:b/>
          <w:sz w:val="28"/>
          <w:szCs w:val="28"/>
          <w:lang w:val="uk-UA"/>
        </w:rPr>
        <w:t xml:space="preserve"> </w:t>
      </w:r>
      <w:r w:rsidRPr="0090690A">
        <w:rPr>
          <w:rFonts w:ascii="Times New Roman" w:hAnsi="Times New Roman" w:cs="Times New Roman"/>
          <w:b/>
          <w:sz w:val="28"/>
          <w:szCs w:val="28"/>
        </w:rPr>
        <w:t>ціль 1</w:t>
      </w:r>
      <w:r w:rsidR="00826E85">
        <w:rPr>
          <w:rFonts w:ascii="Times New Roman" w:hAnsi="Times New Roman" w:cs="Times New Roman"/>
          <w:b/>
          <w:sz w:val="28"/>
          <w:szCs w:val="28"/>
          <w:lang w:val="uk-UA"/>
        </w:rPr>
        <w:t xml:space="preserve"> </w:t>
      </w:r>
      <w:r w:rsidR="00E034A2">
        <w:rPr>
          <w:rFonts w:ascii="Times New Roman" w:hAnsi="Times New Roman" w:cs="Times New Roman"/>
          <w:b/>
          <w:sz w:val="28"/>
          <w:szCs w:val="28"/>
          <w:lang w:val="uk-UA"/>
        </w:rPr>
        <w:t>Розвиток економіки громади</w:t>
      </w:r>
      <w:r w:rsidRPr="0090690A">
        <w:rPr>
          <w:rFonts w:ascii="Times New Roman" w:hAnsi="Times New Roman" w:cs="Times New Roman"/>
          <w:b/>
          <w:sz w:val="28"/>
          <w:szCs w:val="28"/>
        </w:rPr>
        <w:t>;</w:t>
      </w:r>
    </w:p>
    <w:p w:rsidR="008F32F8" w:rsidRPr="0090690A" w:rsidRDefault="008F32F8" w:rsidP="00BD7DB3">
      <w:pPr>
        <w:pStyle w:val="a7"/>
        <w:spacing w:before="0" w:line="240" w:lineRule="auto"/>
        <w:ind w:right="-1" w:firstLine="567"/>
        <w:jc w:val="both"/>
        <w:rPr>
          <w:rFonts w:ascii="Times New Roman" w:hAnsi="Times New Roman" w:cs="Times New Roman"/>
          <w:b/>
          <w:sz w:val="28"/>
          <w:szCs w:val="28"/>
        </w:rPr>
      </w:pPr>
      <w:r w:rsidRPr="0090690A">
        <w:rPr>
          <w:rFonts w:ascii="Times New Roman" w:hAnsi="Times New Roman" w:cs="Times New Roman"/>
          <w:b/>
          <w:sz w:val="28"/>
          <w:szCs w:val="28"/>
        </w:rPr>
        <w:t>Стратегічна</w:t>
      </w:r>
      <w:r w:rsidR="00826E85">
        <w:rPr>
          <w:rFonts w:ascii="Times New Roman" w:hAnsi="Times New Roman" w:cs="Times New Roman"/>
          <w:b/>
          <w:sz w:val="28"/>
          <w:szCs w:val="28"/>
          <w:lang w:val="uk-UA"/>
        </w:rPr>
        <w:t xml:space="preserve"> </w:t>
      </w:r>
      <w:r w:rsidRPr="0090690A">
        <w:rPr>
          <w:rFonts w:ascii="Times New Roman" w:hAnsi="Times New Roman" w:cs="Times New Roman"/>
          <w:b/>
          <w:sz w:val="28"/>
          <w:szCs w:val="28"/>
        </w:rPr>
        <w:t>ціль 2</w:t>
      </w:r>
      <w:r w:rsidR="00826E85">
        <w:rPr>
          <w:rFonts w:ascii="Times New Roman" w:hAnsi="Times New Roman" w:cs="Times New Roman"/>
          <w:b/>
          <w:sz w:val="28"/>
          <w:szCs w:val="28"/>
          <w:lang w:val="uk-UA"/>
        </w:rPr>
        <w:t xml:space="preserve"> </w:t>
      </w:r>
      <w:r w:rsidR="003C15CF">
        <w:rPr>
          <w:rFonts w:ascii="Times New Roman" w:hAnsi="Times New Roman" w:cs="Times New Roman"/>
          <w:b/>
          <w:sz w:val="28"/>
          <w:szCs w:val="28"/>
          <w:lang w:val="uk-UA"/>
        </w:rPr>
        <w:t>Комфортне п</w:t>
      </w:r>
      <w:r w:rsidR="00E034A2">
        <w:rPr>
          <w:rFonts w:ascii="Times New Roman" w:hAnsi="Times New Roman" w:cs="Times New Roman"/>
          <w:b/>
          <w:sz w:val="28"/>
          <w:szCs w:val="28"/>
          <w:lang w:val="uk-UA"/>
        </w:rPr>
        <w:t>роживання</w:t>
      </w:r>
      <w:r w:rsidR="003C15CF">
        <w:rPr>
          <w:rFonts w:ascii="Times New Roman" w:hAnsi="Times New Roman" w:cs="Times New Roman"/>
          <w:b/>
          <w:sz w:val="28"/>
          <w:szCs w:val="28"/>
          <w:lang w:val="uk-UA"/>
        </w:rPr>
        <w:t xml:space="preserve"> на території громади</w:t>
      </w:r>
      <w:r w:rsidR="00E034A2">
        <w:rPr>
          <w:rFonts w:ascii="Times New Roman" w:hAnsi="Times New Roman" w:cs="Times New Roman"/>
          <w:b/>
          <w:sz w:val="28"/>
          <w:szCs w:val="28"/>
          <w:lang w:val="uk-UA"/>
        </w:rPr>
        <w:t>;</w:t>
      </w:r>
    </w:p>
    <w:p w:rsidR="008F32F8" w:rsidRPr="00E034A2" w:rsidRDefault="00B07E3E" w:rsidP="00BD7DB3">
      <w:pPr>
        <w:pStyle w:val="a7"/>
        <w:spacing w:before="0" w:line="240" w:lineRule="auto"/>
        <w:ind w:right="-1" w:firstLine="567"/>
        <w:jc w:val="both"/>
        <w:rPr>
          <w:rFonts w:ascii="Times New Roman" w:hAnsi="Times New Roman" w:cs="Times New Roman"/>
          <w:sz w:val="28"/>
          <w:szCs w:val="28"/>
          <w:lang w:val="uk-UA"/>
        </w:rPr>
      </w:pPr>
      <w:r w:rsidRPr="0090690A">
        <w:rPr>
          <w:rFonts w:ascii="Times New Roman" w:hAnsi="Times New Roman" w:cs="Times New Roman"/>
          <w:b/>
          <w:sz w:val="28"/>
          <w:szCs w:val="28"/>
        </w:rPr>
        <w:t>Стратегічна ціль</w:t>
      </w:r>
      <w:r w:rsidR="00826E85">
        <w:rPr>
          <w:rFonts w:ascii="Times New Roman" w:hAnsi="Times New Roman" w:cs="Times New Roman"/>
          <w:b/>
          <w:sz w:val="28"/>
          <w:szCs w:val="28"/>
          <w:lang w:val="uk-UA"/>
        </w:rPr>
        <w:t xml:space="preserve"> </w:t>
      </w:r>
      <w:r w:rsidRPr="0090690A">
        <w:rPr>
          <w:rFonts w:ascii="Times New Roman" w:hAnsi="Times New Roman" w:cs="Times New Roman"/>
          <w:b/>
          <w:sz w:val="28"/>
          <w:szCs w:val="28"/>
        </w:rPr>
        <w:t>3</w:t>
      </w:r>
      <w:r w:rsidR="00BE5735">
        <w:rPr>
          <w:rFonts w:ascii="Times New Roman" w:hAnsi="Times New Roman" w:cs="Times New Roman"/>
          <w:b/>
          <w:sz w:val="28"/>
          <w:szCs w:val="28"/>
          <w:lang w:val="uk-UA"/>
        </w:rPr>
        <w:t xml:space="preserve"> Забезпечення р</w:t>
      </w:r>
      <w:r w:rsidRPr="0090690A">
        <w:rPr>
          <w:rFonts w:ascii="Times New Roman" w:hAnsi="Times New Roman" w:cs="Times New Roman"/>
          <w:b/>
          <w:sz w:val="28"/>
          <w:szCs w:val="28"/>
          <w:lang w:val="uk-UA"/>
        </w:rPr>
        <w:t>озвит</w:t>
      </w:r>
      <w:r w:rsidR="00BE5735">
        <w:rPr>
          <w:rFonts w:ascii="Times New Roman" w:hAnsi="Times New Roman" w:cs="Times New Roman"/>
          <w:b/>
          <w:sz w:val="28"/>
          <w:szCs w:val="28"/>
          <w:lang w:val="uk-UA"/>
        </w:rPr>
        <w:t>ку</w:t>
      </w:r>
      <w:r w:rsidRPr="0090690A">
        <w:rPr>
          <w:rFonts w:ascii="Times New Roman" w:hAnsi="Times New Roman" w:cs="Times New Roman"/>
          <w:b/>
          <w:sz w:val="28"/>
          <w:szCs w:val="28"/>
          <w:lang w:val="uk-UA"/>
        </w:rPr>
        <w:t xml:space="preserve"> людського потенціалу громади</w:t>
      </w:r>
      <w:r w:rsidR="00E034A2">
        <w:rPr>
          <w:rFonts w:ascii="Times New Roman" w:hAnsi="Times New Roman" w:cs="Times New Roman"/>
          <w:sz w:val="28"/>
          <w:szCs w:val="28"/>
          <w:lang w:val="uk-UA"/>
        </w:rPr>
        <w:t>;</w:t>
      </w:r>
    </w:p>
    <w:p w:rsidR="00565A3E" w:rsidRDefault="00565A3E" w:rsidP="00BD7DB3">
      <w:pPr>
        <w:pStyle w:val="a7"/>
        <w:spacing w:before="0" w:line="240" w:lineRule="auto"/>
        <w:ind w:right="-1" w:firstLine="567"/>
        <w:jc w:val="both"/>
        <w:rPr>
          <w:rFonts w:ascii="Times New Roman" w:hAnsi="Times New Roman" w:cs="Times New Roman"/>
          <w:b/>
          <w:sz w:val="28"/>
          <w:szCs w:val="28"/>
          <w:lang w:val="uk-UA"/>
        </w:rPr>
      </w:pPr>
      <w:r w:rsidRPr="00AE517E">
        <w:rPr>
          <w:rFonts w:ascii="Times New Roman" w:hAnsi="Times New Roman" w:cs="Times New Roman"/>
          <w:b/>
          <w:sz w:val="28"/>
          <w:szCs w:val="28"/>
          <w:lang w:val="uk-UA"/>
        </w:rPr>
        <w:t>Стратегічна ціль 4 Збереження історичної  і культурної спадщини громади, як землі Богдана і Тараса</w:t>
      </w:r>
      <w:r w:rsidR="00826E85">
        <w:rPr>
          <w:rFonts w:ascii="Times New Roman" w:hAnsi="Times New Roman" w:cs="Times New Roman"/>
          <w:b/>
          <w:sz w:val="28"/>
          <w:szCs w:val="28"/>
          <w:lang w:val="uk-UA"/>
        </w:rPr>
        <w:t xml:space="preserve"> </w:t>
      </w:r>
      <w:r w:rsidRPr="00AE517E">
        <w:rPr>
          <w:rFonts w:ascii="Times New Roman" w:hAnsi="Times New Roman" w:cs="Times New Roman"/>
          <w:b/>
          <w:sz w:val="28"/>
          <w:szCs w:val="28"/>
          <w:lang w:val="uk-UA"/>
        </w:rPr>
        <w:t>- духовної величі України.</w:t>
      </w:r>
    </w:p>
    <w:p w:rsidR="00F4436D" w:rsidRPr="00565A3E" w:rsidRDefault="00F4436D" w:rsidP="00BD7DB3">
      <w:pPr>
        <w:pStyle w:val="a7"/>
        <w:spacing w:before="0" w:line="240" w:lineRule="auto"/>
        <w:ind w:right="-1" w:firstLine="567"/>
        <w:jc w:val="both"/>
        <w:rPr>
          <w:rFonts w:ascii="Times New Roman" w:hAnsi="Times New Roman" w:cs="Times New Roman"/>
          <w:b/>
          <w:sz w:val="28"/>
          <w:szCs w:val="28"/>
          <w:lang w:val="uk-UA"/>
        </w:rPr>
      </w:pPr>
    </w:p>
    <w:p w:rsidR="005923E5" w:rsidRDefault="003B7441" w:rsidP="00BD7DB3">
      <w:pPr>
        <w:pStyle w:val="a7"/>
        <w:spacing w:before="0" w:line="240" w:lineRule="auto"/>
        <w:ind w:right="-1" w:firstLine="567"/>
        <w:jc w:val="both"/>
        <w:rPr>
          <w:rFonts w:ascii="Times New Roman" w:hAnsi="Times New Roman" w:cs="Times New Roman"/>
          <w:sz w:val="28"/>
          <w:szCs w:val="28"/>
          <w:lang w:val="uk-UA"/>
        </w:rPr>
      </w:pPr>
      <w:r w:rsidRPr="003B7441">
        <w:rPr>
          <w:rFonts w:ascii="Times New Roman" w:hAnsi="Times New Roman" w:cs="Times New Roman"/>
          <w:sz w:val="28"/>
          <w:szCs w:val="28"/>
        </w:rPr>
        <w:t>Під час розробки плану заходіввраховано результат проведеногоанкетуваннягромади, основніцілі та завданнястратегіїрозвиткуЧеркаської</w:t>
      </w:r>
      <w:r w:rsidR="00F4436D">
        <w:rPr>
          <w:rFonts w:ascii="Times New Roman" w:hAnsi="Times New Roman" w:cs="Times New Roman"/>
          <w:sz w:val="28"/>
          <w:szCs w:val="28"/>
        </w:rPr>
        <w:t>області на період до 2027 року</w:t>
      </w:r>
      <w:r w:rsidR="00F4436D">
        <w:rPr>
          <w:rFonts w:ascii="Times New Roman" w:hAnsi="Times New Roman" w:cs="Times New Roman"/>
          <w:sz w:val="28"/>
          <w:szCs w:val="28"/>
          <w:lang w:val="uk-UA"/>
        </w:rPr>
        <w:t xml:space="preserve"> та</w:t>
      </w:r>
      <w:r w:rsidR="00E3009A">
        <w:rPr>
          <w:rFonts w:ascii="Times New Roman" w:hAnsi="Times New Roman" w:cs="Times New Roman"/>
          <w:sz w:val="28"/>
          <w:szCs w:val="28"/>
          <w:lang w:val="uk-UA"/>
        </w:rPr>
        <w:t xml:space="preserve">вимоги </w:t>
      </w:r>
      <w:r w:rsidRPr="003B7441">
        <w:rPr>
          <w:rFonts w:ascii="Times New Roman" w:hAnsi="Times New Roman" w:cs="Times New Roman"/>
          <w:sz w:val="28"/>
          <w:szCs w:val="28"/>
        </w:rPr>
        <w:t>чинного законодавстваУкраїни.</w:t>
      </w:r>
    </w:p>
    <w:p w:rsidR="00F4436D" w:rsidRPr="00F4436D" w:rsidRDefault="00F4436D" w:rsidP="00BD7DB3">
      <w:pPr>
        <w:pStyle w:val="a7"/>
        <w:spacing w:before="0" w:line="240" w:lineRule="auto"/>
        <w:ind w:right="-1" w:firstLine="567"/>
        <w:jc w:val="both"/>
        <w:rPr>
          <w:rFonts w:ascii="Times New Roman" w:hAnsi="Times New Roman" w:cs="Times New Roman"/>
          <w:sz w:val="28"/>
          <w:szCs w:val="28"/>
          <w:lang w:val="uk-UA"/>
        </w:rPr>
      </w:pPr>
    </w:p>
    <w:p w:rsidR="005923E5" w:rsidRDefault="008F32F8" w:rsidP="00BD7DB3">
      <w:pPr>
        <w:pStyle w:val="a7"/>
        <w:spacing w:before="0" w:line="240" w:lineRule="auto"/>
        <w:ind w:right="-1" w:firstLine="567"/>
        <w:jc w:val="both"/>
        <w:rPr>
          <w:rFonts w:ascii="Times New Roman" w:hAnsi="Times New Roman" w:cs="Times New Roman"/>
          <w:b/>
          <w:sz w:val="28"/>
          <w:szCs w:val="28"/>
          <w:lang w:val="uk-UA"/>
        </w:rPr>
      </w:pPr>
      <w:r w:rsidRPr="00875568">
        <w:rPr>
          <w:rFonts w:ascii="Times New Roman" w:hAnsi="Times New Roman" w:cs="Times New Roman"/>
          <w:b/>
          <w:sz w:val="28"/>
          <w:szCs w:val="28"/>
        </w:rPr>
        <w:t>Програми Плану заходів</w:t>
      </w:r>
      <w:r w:rsidR="005923E5">
        <w:rPr>
          <w:rFonts w:ascii="Times New Roman" w:hAnsi="Times New Roman" w:cs="Times New Roman"/>
          <w:b/>
          <w:sz w:val="28"/>
          <w:szCs w:val="28"/>
          <w:lang w:val="uk-UA"/>
        </w:rPr>
        <w:t xml:space="preserve"> розвитку громади</w:t>
      </w:r>
    </w:p>
    <w:p w:rsidR="008F32F8" w:rsidRPr="00875568" w:rsidRDefault="008F32F8" w:rsidP="00BD7DB3">
      <w:pPr>
        <w:pStyle w:val="a7"/>
        <w:spacing w:before="0" w:line="240" w:lineRule="auto"/>
        <w:ind w:right="-1" w:firstLine="567"/>
        <w:jc w:val="both"/>
        <w:rPr>
          <w:rFonts w:ascii="Times New Roman" w:hAnsi="Times New Roman" w:cs="Times New Roman"/>
          <w:b/>
          <w:sz w:val="28"/>
          <w:szCs w:val="28"/>
        </w:rPr>
      </w:pPr>
    </w:p>
    <w:p w:rsidR="008F32F8" w:rsidRPr="00A00760" w:rsidRDefault="008F32F8" w:rsidP="00BD7DB3">
      <w:pPr>
        <w:pStyle w:val="a7"/>
        <w:spacing w:before="0" w:line="240" w:lineRule="auto"/>
        <w:ind w:right="-1" w:firstLine="567"/>
        <w:jc w:val="both"/>
        <w:rPr>
          <w:rFonts w:ascii="Times New Roman" w:hAnsi="Times New Roman" w:cs="Times New Roman"/>
          <w:b/>
          <w:sz w:val="28"/>
          <w:szCs w:val="28"/>
        </w:rPr>
      </w:pPr>
      <w:r w:rsidRPr="00875568">
        <w:rPr>
          <w:rFonts w:ascii="Times New Roman" w:hAnsi="Times New Roman" w:cs="Times New Roman"/>
          <w:sz w:val="28"/>
          <w:szCs w:val="28"/>
        </w:rPr>
        <w:t>Програма</w:t>
      </w:r>
      <w:r w:rsidR="005923E5">
        <w:rPr>
          <w:rFonts w:ascii="Times New Roman" w:hAnsi="Times New Roman" w:cs="Times New Roman"/>
          <w:b/>
          <w:sz w:val="28"/>
          <w:szCs w:val="28"/>
        </w:rPr>
        <w:t>1</w:t>
      </w:r>
      <w:r w:rsidR="005923E5">
        <w:rPr>
          <w:rFonts w:ascii="Times New Roman" w:hAnsi="Times New Roman" w:cs="Times New Roman"/>
          <w:b/>
          <w:sz w:val="28"/>
          <w:szCs w:val="28"/>
          <w:lang w:val="uk-UA"/>
        </w:rPr>
        <w:t xml:space="preserve"> - </w:t>
      </w:r>
      <w:r w:rsidR="00E034A2" w:rsidRPr="00E034A2">
        <w:rPr>
          <w:rFonts w:ascii="Times New Roman" w:hAnsi="Times New Roman" w:cs="Times New Roman"/>
          <w:b/>
          <w:sz w:val="28"/>
          <w:szCs w:val="28"/>
          <w:lang w:val="uk-UA"/>
        </w:rPr>
        <w:t>Розвиток економіки громади;</w:t>
      </w:r>
    </w:p>
    <w:p w:rsidR="000C209C" w:rsidRPr="003C15CF" w:rsidRDefault="008F32F8" w:rsidP="00BD7DB3">
      <w:pPr>
        <w:pStyle w:val="a7"/>
        <w:spacing w:before="0" w:line="240" w:lineRule="auto"/>
        <w:ind w:right="-1" w:firstLine="567"/>
        <w:jc w:val="both"/>
        <w:rPr>
          <w:rFonts w:ascii="Times New Roman" w:hAnsi="Times New Roman" w:cs="Times New Roman"/>
          <w:b/>
          <w:sz w:val="28"/>
          <w:szCs w:val="28"/>
          <w:lang w:val="uk-UA"/>
        </w:rPr>
      </w:pPr>
      <w:r w:rsidRPr="00875568">
        <w:rPr>
          <w:rFonts w:ascii="Times New Roman" w:hAnsi="Times New Roman" w:cs="Times New Roman"/>
          <w:sz w:val="28"/>
          <w:szCs w:val="28"/>
        </w:rPr>
        <w:t>Програма</w:t>
      </w:r>
      <w:r w:rsidRPr="00A00760">
        <w:rPr>
          <w:rFonts w:ascii="Times New Roman" w:hAnsi="Times New Roman" w:cs="Times New Roman"/>
          <w:b/>
          <w:sz w:val="28"/>
          <w:szCs w:val="28"/>
        </w:rPr>
        <w:t>2</w:t>
      </w:r>
      <w:r w:rsidR="005923E5">
        <w:rPr>
          <w:rFonts w:ascii="Times New Roman" w:hAnsi="Times New Roman" w:cs="Times New Roman"/>
          <w:b/>
          <w:sz w:val="28"/>
          <w:szCs w:val="28"/>
          <w:lang w:val="uk-UA"/>
        </w:rPr>
        <w:t xml:space="preserve"> - </w:t>
      </w:r>
      <w:r w:rsidR="003C15CF">
        <w:rPr>
          <w:rFonts w:ascii="Times New Roman" w:hAnsi="Times New Roman" w:cs="Times New Roman"/>
          <w:b/>
          <w:sz w:val="28"/>
          <w:szCs w:val="28"/>
          <w:lang w:val="uk-UA"/>
        </w:rPr>
        <w:t>Комфортне проживання на території громади</w:t>
      </w:r>
    </w:p>
    <w:p w:rsidR="008F32F8" w:rsidRDefault="008F32F8" w:rsidP="00BD7DB3">
      <w:pPr>
        <w:pStyle w:val="a7"/>
        <w:spacing w:before="0" w:line="240" w:lineRule="auto"/>
        <w:ind w:right="-1" w:firstLine="567"/>
        <w:jc w:val="both"/>
        <w:rPr>
          <w:rFonts w:ascii="Times New Roman" w:hAnsi="Times New Roman" w:cs="Times New Roman"/>
          <w:sz w:val="28"/>
          <w:szCs w:val="28"/>
          <w:lang w:val="uk-UA"/>
        </w:rPr>
      </w:pPr>
      <w:r w:rsidRPr="00875568">
        <w:rPr>
          <w:rFonts w:ascii="Times New Roman" w:hAnsi="Times New Roman" w:cs="Times New Roman"/>
          <w:sz w:val="28"/>
          <w:szCs w:val="28"/>
        </w:rPr>
        <w:t>Програма</w:t>
      </w:r>
      <w:r w:rsidRPr="00A00760">
        <w:rPr>
          <w:rFonts w:ascii="Times New Roman" w:hAnsi="Times New Roman" w:cs="Times New Roman"/>
          <w:b/>
          <w:sz w:val="28"/>
          <w:szCs w:val="28"/>
        </w:rPr>
        <w:t>3</w:t>
      </w:r>
      <w:r w:rsidR="005923E5">
        <w:rPr>
          <w:rFonts w:ascii="Times New Roman" w:hAnsi="Times New Roman" w:cs="Times New Roman"/>
          <w:b/>
          <w:sz w:val="28"/>
          <w:szCs w:val="28"/>
          <w:lang w:val="uk-UA"/>
        </w:rPr>
        <w:t xml:space="preserve"> - Забезпечення р</w:t>
      </w:r>
      <w:r w:rsidR="00B55055" w:rsidRPr="00A00760">
        <w:rPr>
          <w:rFonts w:ascii="Times New Roman" w:hAnsi="Times New Roman" w:cs="Times New Roman"/>
          <w:b/>
          <w:sz w:val="28"/>
          <w:szCs w:val="28"/>
          <w:lang w:val="uk-UA"/>
        </w:rPr>
        <w:t>озвит</w:t>
      </w:r>
      <w:r w:rsidR="005923E5">
        <w:rPr>
          <w:rFonts w:ascii="Times New Roman" w:hAnsi="Times New Roman" w:cs="Times New Roman"/>
          <w:b/>
          <w:sz w:val="28"/>
          <w:szCs w:val="28"/>
          <w:lang w:val="uk-UA"/>
        </w:rPr>
        <w:t>ку</w:t>
      </w:r>
      <w:r w:rsidR="00B55055" w:rsidRPr="00A00760">
        <w:rPr>
          <w:rFonts w:ascii="Times New Roman" w:hAnsi="Times New Roman" w:cs="Times New Roman"/>
          <w:b/>
          <w:sz w:val="28"/>
          <w:szCs w:val="28"/>
          <w:lang w:val="uk-UA"/>
        </w:rPr>
        <w:t xml:space="preserve"> людського потенціалу громади</w:t>
      </w:r>
      <w:r w:rsidR="00A00760" w:rsidRPr="00A00760">
        <w:rPr>
          <w:rFonts w:ascii="Times New Roman" w:hAnsi="Times New Roman" w:cs="Times New Roman"/>
          <w:b/>
          <w:sz w:val="28"/>
          <w:szCs w:val="28"/>
          <w:lang w:val="uk-UA"/>
        </w:rPr>
        <w:t>;</w:t>
      </w:r>
    </w:p>
    <w:p w:rsidR="00A00760" w:rsidRPr="00A00760" w:rsidRDefault="00A00760" w:rsidP="00BD7DB3">
      <w:pPr>
        <w:pStyle w:val="a7"/>
        <w:spacing w:before="0" w:line="240" w:lineRule="auto"/>
        <w:ind w:right="-1" w:firstLine="567"/>
        <w:jc w:val="both"/>
        <w:rPr>
          <w:rFonts w:ascii="Times New Roman" w:hAnsi="Times New Roman" w:cs="Times New Roman"/>
          <w:b/>
          <w:sz w:val="28"/>
          <w:szCs w:val="28"/>
          <w:lang w:val="uk-UA"/>
        </w:rPr>
      </w:pPr>
      <w:r w:rsidRPr="00AE517E">
        <w:rPr>
          <w:rFonts w:ascii="Times New Roman" w:hAnsi="Times New Roman" w:cs="Times New Roman"/>
          <w:sz w:val="28"/>
          <w:szCs w:val="28"/>
          <w:lang w:val="uk-UA"/>
        </w:rPr>
        <w:t xml:space="preserve">Програма </w:t>
      </w:r>
      <w:r w:rsidRPr="00AE517E">
        <w:rPr>
          <w:rFonts w:ascii="Times New Roman" w:hAnsi="Times New Roman" w:cs="Times New Roman"/>
          <w:b/>
          <w:sz w:val="28"/>
          <w:szCs w:val="28"/>
          <w:lang w:val="uk-UA"/>
        </w:rPr>
        <w:t>4</w:t>
      </w:r>
      <w:r w:rsidR="005923E5">
        <w:rPr>
          <w:rFonts w:ascii="Times New Roman" w:hAnsi="Times New Roman" w:cs="Times New Roman"/>
          <w:b/>
          <w:sz w:val="28"/>
          <w:szCs w:val="28"/>
          <w:lang w:val="uk-UA"/>
        </w:rPr>
        <w:t xml:space="preserve"> -</w:t>
      </w:r>
      <w:r w:rsidRPr="00AE517E">
        <w:rPr>
          <w:rFonts w:ascii="Times New Roman" w:hAnsi="Times New Roman" w:cs="Times New Roman"/>
          <w:b/>
          <w:sz w:val="28"/>
          <w:szCs w:val="28"/>
          <w:lang w:val="uk-UA"/>
        </w:rPr>
        <w:t xml:space="preserve"> Збереження історичної  і культурної спадщини громади, як землі Богдана і Тараса- духовної величі України.</w:t>
      </w:r>
    </w:p>
    <w:p w:rsidR="00B717E1" w:rsidRDefault="00B717E1" w:rsidP="00BD7DB3">
      <w:pPr>
        <w:pStyle w:val="a7"/>
        <w:spacing w:before="0" w:line="240" w:lineRule="auto"/>
        <w:ind w:right="-1" w:firstLine="567"/>
        <w:jc w:val="both"/>
        <w:rPr>
          <w:rFonts w:ascii="Times New Roman" w:hAnsi="Times New Roman" w:cs="Times New Roman"/>
          <w:b/>
          <w:sz w:val="28"/>
          <w:szCs w:val="28"/>
          <w:lang w:val="uk-UA"/>
        </w:rPr>
      </w:pPr>
    </w:p>
    <w:p w:rsidR="00BE5735" w:rsidRDefault="00BE5735" w:rsidP="00BD7DB3">
      <w:pPr>
        <w:pStyle w:val="a7"/>
        <w:spacing w:before="0" w:line="240" w:lineRule="auto"/>
        <w:ind w:right="-1" w:firstLine="567"/>
        <w:jc w:val="both"/>
        <w:rPr>
          <w:rFonts w:ascii="Times New Roman" w:hAnsi="Times New Roman" w:cs="Times New Roman"/>
          <w:b/>
          <w:sz w:val="28"/>
          <w:szCs w:val="28"/>
          <w:lang w:val="uk-UA"/>
        </w:rPr>
      </w:pPr>
    </w:p>
    <w:p w:rsidR="00BE5735" w:rsidRDefault="00BE5735" w:rsidP="00BD7DB3">
      <w:pPr>
        <w:pStyle w:val="a7"/>
        <w:spacing w:before="0" w:line="240" w:lineRule="auto"/>
        <w:ind w:right="-1" w:firstLine="567"/>
        <w:jc w:val="both"/>
        <w:rPr>
          <w:rFonts w:ascii="Times New Roman" w:hAnsi="Times New Roman" w:cs="Times New Roman"/>
          <w:b/>
          <w:sz w:val="28"/>
          <w:szCs w:val="28"/>
          <w:lang w:val="uk-UA"/>
        </w:rPr>
      </w:pPr>
    </w:p>
    <w:p w:rsidR="003C15CF" w:rsidRDefault="003C15CF" w:rsidP="00BD7DB3">
      <w:pPr>
        <w:pStyle w:val="a7"/>
        <w:spacing w:before="0" w:line="240" w:lineRule="auto"/>
        <w:ind w:right="-1" w:firstLine="567"/>
        <w:jc w:val="both"/>
        <w:rPr>
          <w:rFonts w:ascii="Times New Roman" w:hAnsi="Times New Roman" w:cs="Times New Roman"/>
          <w:sz w:val="28"/>
          <w:szCs w:val="28"/>
          <w:lang w:val="uk-UA"/>
        </w:rPr>
      </w:pPr>
    </w:p>
    <w:p w:rsidR="003C15CF" w:rsidRDefault="003C15CF" w:rsidP="00BD7DB3">
      <w:pPr>
        <w:pStyle w:val="a7"/>
        <w:spacing w:before="0" w:line="240" w:lineRule="auto"/>
        <w:ind w:right="-1" w:firstLine="567"/>
        <w:jc w:val="both"/>
        <w:rPr>
          <w:rFonts w:ascii="Times New Roman" w:hAnsi="Times New Roman" w:cs="Times New Roman"/>
          <w:sz w:val="28"/>
          <w:szCs w:val="28"/>
          <w:lang w:val="uk-UA"/>
        </w:rPr>
      </w:pPr>
    </w:p>
    <w:p w:rsidR="009A1606" w:rsidRDefault="009A1606" w:rsidP="00BD7DB3">
      <w:pPr>
        <w:pStyle w:val="a7"/>
        <w:spacing w:before="0" w:line="240" w:lineRule="auto"/>
        <w:ind w:right="-1" w:firstLine="567"/>
        <w:jc w:val="both"/>
        <w:rPr>
          <w:rFonts w:ascii="Times New Roman" w:hAnsi="Times New Roman" w:cs="Times New Roman"/>
          <w:sz w:val="28"/>
          <w:szCs w:val="28"/>
          <w:lang w:val="uk-UA"/>
        </w:rPr>
      </w:pPr>
    </w:p>
    <w:p w:rsidR="009A1606" w:rsidRDefault="009A1606" w:rsidP="00BD7DB3">
      <w:pPr>
        <w:pStyle w:val="a7"/>
        <w:spacing w:before="0" w:line="240" w:lineRule="auto"/>
        <w:ind w:right="-1" w:firstLine="567"/>
        <w:jc w:val="both"/>
        <w:rPr>
          <w:rFonts w:ascii="Times New Roman" w:hAnsi="Times New Roman" w:cs="Times New Roman"/>
          <w:sz w:val="28"/>
          <w:szCs w:val="28"/>
          <w:lang w:val="uk-UA"/>
        </w:rPr>
      </w:pPr>
    </w:p>
    <w:p w:rsidR="008F32F8" w:rsidRPr="003C15CF" w:rsidRDefault="008F32F8" w:rsidP="008F32F8">
      <w:pPr>
        <w:pStyle w:val="a7"/>
        <w:spacing w:before="4" w:line="240" w:lineRule="auto"/>
        <w:ind w:right="671"/>
        <w:jc w:val="both"/>
        <w:rPr>
          <w:rFonts w:ascii="Times New Roman" w:hAnsi="Times New Roman" w:cs="Times New Roman"/>
          <w:sz w:val="28"/>
          <w:szCs w:val="28"/>
          <w:lang w:val="uk-UA"/>
        </w:rPr>
      </w:pPr>
    </w:p>
    <w:p w:rsidR="009304FD" w:rsidRDefault="009304FD" w:rsidP="009304FD">
      <w:bookmarkStart w:id="2" w:name="_bookmark2"/>
      <w:bookmarkEnd w:id="2"/>
    </w:p>
    <w:p w:rsidR="009304FD" w:rsidRPr="009304FD" w:rsidRDefault="009304FD" w:rsidP="009304FD"/>
    <w:p w:rsidR="009304FD" w:rsidRDefault="00103692" w:rsidP="009304FD">
      <w:pPr>
        <w:pStyle w:val="1"/>
        <w:keepNext w:val="0"/>
        <w:keepLines w:val="0"/>
        <w:widowControl w:val="0"/>
        <w:tabs>
          <w:tab w:val="left" w:pos="0"/>
        </w:tabs>
        <w:autoSpaceDE w:val="0"/>
        <w:autoSpaceDN w:val="0"/>
        <w:spacing w:before="1" w:line="240" w:lineRule="auto"/>
        <w:ind w:right="-1"/>
        <w:jc w:val="both"/>
        <w:rPr>
          <w:rFonts w:ascii="Arial Black" w:hAnsi="Arial Black" w:cs="Times New Roman"/>
          <w:color w:val="auto"/>
          <w:sz w:val="28"/>
          <w:szCs w:val="28"/>
          <w:lang w:val="uk-UA"/>
        </w:rPr>
      </w:pPr>
      <w:bookmarkStart w:id="3" w:name="_bookmark3"/>
      <w:bookmarkEnd w:id="3"/>
      <w:r w:rsidRPr="005153B4">
        <w:rPr>
          <w:rFonts w:ascii="Times New Roman" w:hAnsi="Times New Roman" w:cs="Times New Roman"/>
          <w:b/>
          <w:color w:val="auto"/>
          <w:sz w:val="28"/>
          <w:szCs w:val="28"/>
        </w:rPr>
        <w:lastRenderedPageBreak/>
        <w:tab/>
      </w:r>
      <w:r w:rsidR="008F32F8" w:rsidRPr="009304FD">
        <w:rPr>
          <w:rFonts w:ascii="Arial Black" w:hAnsi="Arial Black" w:cs="Times New Roman"/>
          <w:b/>
          <w:color w:val="auto"/>
          <w:sz w:val="28"/>
          <w:szCs w:val="28"/>
        </w:rPr>
        <w:t>Програма 1.</w:t>
      </w:r>
      <w:r w:rsidR="009304FD" w:rsidRPr="009304FD">
        <w:rPr>
          <w:rFonts w:ascii="Arial Black" w:hAnsi="Arial Black" w:cs="Times New Roman"/>
          <w:b/>
          <w:color w:val="auto"/>
          <w:sz w:val="28"/>
          <w:szCs w:val="28"/>
        </w:rPr>
        <w:t>Розвиток економ</w:t>
      </w:r>
      <w:r w:rsidR="009304FD">
        <w:rPr>
          <w:rFonts w:ascii="Arial Black" w:hAnsi="Arial Black" w:cs="Times New Roman"/>
          <w:b/>
          <w:color w:val="auto"/>
          <w:sz w:val="28"/>
          <w:szCs w:val="28"/>
          <w:lang w:val="uk-UA"/>
        </w:rPr>
        <w:t>і</w:t>
      </w:r>
      <w:r w:rsidR="009304FD" w:rsidRPr="009304FD">
        <w:rPr>
          <w:rFonts w:ascii="Arial Black" w:hAnsi="Arial Black" w:cs="Times New Roman"/>
          <w:b/>
          <w:color w:val="auto"/>
          <w:sz w:val="28"/>
          <w:szCs w:val="28"/>
        </w:rPr>
        <w:t>кигромади</w:t>
      </w:r>
      <w:r w:rsidR="002C40A9" w:rsidRPr="009304FD">
        <w:rPr>
          <w:rFonts w:ascii="Arial Black" w:hAnsi="Arial Black" w:cs="Times New Roman"/>
          <w:color w:val="auto"/>
          <w:sz w:val="28"/>
          <w:szCs w:val="28"/>
          <w:lang w:val="uk-UA"/>
        </w:rPr>
        <w:t>.</w:t>
      </w:r>
    </w:p>
    <w:p w:rsidR="00F4436D" w:rsidRPr="00F4436D" w:rsidRDefault="00F4436D" w:rsidP="00F4436D">
      <w:pPr>
        <w:rPr>
          <w:lang w:val="uk-UA"/>
        </w:rPr>
      </w:pPr>
    </w:p>
    <w:p w:rsidR="008F32F8" w:rsidRPr="009304FD" w:rsidRDefault="00DC4F8A" w:rsidP="002C40A9">
      <w:pPr>
        <w:pStyle w:val="1"/>
        <w:spacing w:before="0" w:line="240" w:lineRule="auto"/>
        <w:ind w:right="-1" w:firstLine="567"/>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Структура Програми</w:t>
      </w:r>
    </w:p>
    <w:p w:rsidR="00F3734A" w:rsidRPr="009304FD" w:rsidRDefault="008F32F8" w:rsidP="00103692">
      <w:pPr>
        <w:pStyle w:val="a7"/>
        <w:spacing w:before="0" w:line="240" w:lineRule="auto"/>
        <w:ind w:right="-1" w:firstLine="567"/>
        <w:jc w:val="both"/>
        <w:rPr>
          <w:rFonts w:ascii="Times New Roman" w:hAnsi="Times New Roman" w:cs="Times New Roman"/>
          <w:sz w:val="28"/>
          <w:szCs w:val="28"/>
          <w:lang w:val="uk-UA"/>
        </w:rPr>
      </w:pPr>
      <w:r w:rsidRPr="009304FD">
        <w:rPr>
          <w:rFonts w:ascii="Times New Roman" w:hAnsi="Times New Roman" w:cs="Times New Roman"/>
          <w:sz w:val="28"/>
          <w:szCs w:val="28"/>
          <w:lang w:val="uk-UA"/>
        </w:rPr>
        <w:t>Програма 1 відповідає Стратегічній цілі 1 «</w:t>
      </w:r>
      <w:r w:rsidR="009304FD">
        <w:rPr>
          <w:rFonts w:ascii="Times New Roman" w:hAnsi="Times New Roman" w:cs="Times New Roman"/>
          <w:sz w:val="28"/>
          <w:szCs w:val="28"/>
          <w:lang w:val="uk-UA"/>
        </w:rPr>
        <w:t>Розвиток економіки громади</w:t>
      </w:r>
      <w:r w:rsidRPr="009304FD">
        <w:rPr>
          <w:rFonts w:ascii="Times New Roman" w:hAnsi="Times New Roman" w:cs="Times New Roman"/>
          <w:sz w:val="28"/>
          <w:szCs w:val="28"/>
          <w:lang w:val="uk-UA"/>
        </w:rPr>
        <w:t xml:space="preserve">», та </w:t>
      </w:r>
      <w:r w:rsidR="00E3009A">
        <w:rPr>
          <w:rFonts w:ascii="Times New Roman" w:hAnsi="Times New Roman" w:cs="Times New Roman"/>
          <w:sz w:val="28"/>
          <w:szCs w:val="28"/>
          <w:lang w:val="uk-UA"/>
        </w:rPr>
        <w:t>включає наступні</w:t>
      </w:r>
      <w:r w:rsidRPr="009304FD">
        <w:rPr>
          <w:rFonts w:ascii="Times New Roman" w:hAnsi="Times New Roman" w:cs="Times New Roman"/>
          <w:sz w:val="28"/>
          <w:szCs w:val="28"/>
          <w:lang w:val="uk-UA"/>
        </w:rPr>
        <w:t xml:space="preserve"> напрями:</w:t>
      </w:r>
    </w:p>
    <w:p w:rsidR="00F3734A" w:rsidRPr="005153B4" w:rsidRDefault="008F32F8" w:rsidP="00103692">
      <w:pPr>
        <w:pStyle w:val="a7"/>
        <w:spacing w:before="0" w:line="240" w:lineRule="auto"/>
        <w:ind w:right="-1" w:firstLine="567"/>
        <w:jc w:val="both"/>
        <w:rPr>
          <w:rFonts w:ascii="Times New Roman" w:hAnsi="Times New Roman" w:cs="Times New Roman"/>
          <w:sz w:val="28"/>
          <w:szCs w:val="28"/>
          <w:lang w:val="uk-UA"/>
        </w:rPr>
      </w:pPr>
      <w:r w:rsidRPr="005153B4">
        <w:rPr>
          <w:rFonts w:ascii="Times New Roman" w:hAnsi="Times New Roman" w:cs="Times New Roman"/>
          <w:sz w:val="28"/>
          <w:szCs w:val="28"/>
        </w:rPr>
        <w:t>напрям 1.</w:t>
      </w:r>
      <w:r w:rsidR="000879CF" w:rsidRPr="005153B4">
        <w:rPr>
          <w:rFonts w:ascii="Times New Roman" w:hAnsi="Times New Roman" w:cs="Times New Roman"/>
          <w:sz w:val="28"/>
          <w:szCs w:val="28"/>
          <w:lang w:val="uk-UA"/>
        </w:rPr>
        <w:t>1-</w:t>
      </w:r>
      <w:r w:rsidR="003C15CF">
        <w:rPr>
          <w:rFonts w:ascii="Times New Roman" w:hAnsi="Times New Roman" w:cs="Times New Roman"/>
          <w:sz w:val="28"/>
          <w:szCs w:val="28"/>
          <w:lang w:val="uk-UA"/>
        </w:rPr>
        <w:t>Розвиток туризму</w:t>
      </w:r>
      <w:r w:rsidR="00F3734A" w:rsidRPr="005153B4">
        <w:rPr>
          <w:rFonts w:ascii="Times New Roman" w:hAnsi="Times New Roman" w:cs="Times New Roman"/>
          <w:sz w:val="28"/>
          <w:szCs w:val="28"/>
          <w:lang w:val="uk-UA"/>
        </w:rPr>
        <w:t>;</w:t>
      </w:r>
    </w:p>
    <w:p w:rsidR="008F32F8" w:rsidRDefault="008F32F8" w:rsidP="00103692">
      <w:pPr>
        <w:pStyle w:val="a7"/>
        <w:spacing w:before="0" w:line="240" w:lineRule="auto"/>
        <w:ind w:right="-1" w:firstLine="567"/>
        <w:jc w:val="both"/>
        <w:rPr>
          <w:rFonts w:ascii="Times New Roman" w:hAnsi="Times New Roman" w:cs="Times New Roman"/>
          <w:sz w:val="28"/>
          <w:szCs w:val="28"/>
          <w:lang w:val="uk-UA"/>
        </w:rPr>
      </w:pPr>
      <w:r w:rsidRPr="005153B4">
        <w:rPr>
          <w:rFonts w:ascii="Times New Roman" w:hAnsi="Times New Roman" w:cs="Times New Roman"/>
          <w:sz w:val="28"/>
          <w:szCs w:val="28"/>
        </w:rPr>
        <w:t>напрям 1.</w:t>
      </w:r>
      <w:r w:rsidR="000879CF" w:rsidRPr="005153B4">
        <w:rPr>
          <w:rFonts w:ascii="Times New Roman" w:hAnsi="Times New Roman" w:cs="Times New Roman"/>
          <w:sz w:val="28"/>
          <w:szCs w:val="28"/>
          <w:lang w:val="uk-UA"/>
        </w:rPr>
        <w:t>2-</w:t>
      </w:r>
      <w:r w:rsidRPr="005153B4">
        <w:rPr>
          <w:rFonts w:ascii="Times New Roman" w:hAnsi="Times New Roman" w:cs="Times New Roman"/>
          <w:sz w:val="28"/>
          <w:szCs w:val="28"/>
        </w:rPr>
        <w:t>Розвиток мало</w:t>
      </w:r>
      <w:r w:rsidR="00F3734A" w:rsidRPr="005153B4">
        <w:rPr>
          <w:rFonts w:ascii="Times New Roman" w:hAnsi="Times New Roman" w:cs="Times New Roman"/>
          <w:sz w:val="28"/>
          <w:szCs w:val="28"/>
        </w:rPr>
        <w:t>го та середнього</w:t>
      </w:r>
      <w:r w:rsidR="009304FD">
        <w:rPr>
          <w:rFonts w:ascii="Times New Roman" w:hAnsi="Times New Roman" w:cs="Times New Roman"/>
          <w:sz w:val="28"/>
          <w:szCs w:val="28"/>
          <w:lang w:val="uk-UA"/>
        </w:rPr>
        <w:t>бізнесу;</w:t>
      </w:r>
    </w:p>
    <w:p w:rsidR="009304FD" w:rsidRPr="009304FD" w:rsidRDefault="009304FD" w:rsidP="00103692">
      <w:pPr>
        <w:pStyle w:val="a7"/>
        <w:spacing w:before="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1.3- </w:t>
      </w:r>
      <w:r w:rsidR="00FA7B4A">
        <w:rPr>
          <w:rFonts w:ascii="Times New Roman" w:hAnsi="Times New Roman" w:cs="Times New Roman"/>
          <w:sz w:val="28"/>
          <w:szCs w:val="28"/>
          <w:lang w:val="uk-UA"/>
        </w:rPr>
        <w:t>Залучення інвестицій</w:t>
      </w:r>
      <w:r>
        <w:rPr>
          <w:rFonts w:ascii="Times New Roman" w:hAnsi="Times New Roman" w:cs="Times New Roman"/>
          <w:sz w:val="28"/>
          <w:szCs w:val="28"/>
          <w:lang w:val="uk-UA"/>
        </w:rPr>
        <w:t>.</w:t>
      </w:r>
    </w:p>
    <w:p w:rsidR="008F32F8" w:rsidRPr="00952621" w:rsidRDefault="007F3BE7" w:rsidP="00103692">
      <w:pPr>
        <w:pStyle w:val="a7"/>
        <w:spacing w:before="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w:t>
      </w:r>
      <w:r w:rsidR="00826E85">
        <w:rPr>
          <w:rFonts w:ascii="Times New Roman" w:hAnsi="Times New Roman" w:cs="Times New Roman"/>
          <w:sz w:val="28"/>
          <w:szCs w:val="28"/>
          <w:lang w:val="uk-UA"/>
        </w:rPr>
        <w:t xml:space="preserve"> </w:t>
      </w:r>
      <w:r w:rsidR="008F32F8" w:rsidRPr="005153B4">
        <w:rPr>
          <w:rFonts w:ascii="Times New Roman" w:hAnsi="Times New Roman" w:cs="Times New Roman"/>
          <w:sz w:val="28"/>
          <w:szCs w:val="28"/>
        </w:rPr>
        <w:t>цієї</w:t>
      </w:r>
      <w:r w:rsidR="00826E85">
        <w:rPr>
          <w:rFonts w:ascii="Times New Roman" w:hAnsi="Times New Roman" w:cs="Times New Roman"/>
          <w:sz w:val="28"/>
          <w:szCs w:val="28"/>
          <w:lang w:val="uk-UA"/>
        </w:rPr>
        <w:t xml:space="preserve"> </w:t>
      </w:r>
      <w:r w:rsidR="009304FD">
        <w:rPr>
          <w:rFonts w:ascii="Times New Roman" w:hAnsi="Times New Roman" w:cs="Times New Roman"/>
          <w:sz w:val="28"/>
          <w:szCs w:val="28"/>
          <w:lang w:val="uk-UA"/>
        </w:rPr>
        <w:t>програми</w:t>
      </w:r>
      <w:r w:rsidR="008F32F8" w:rsidRPr="005153B4">
        <w:rPr>
          <w:rFonts w:ascii="Times New Roman" w:hAnsi="Times New Roman" w:cs="Times New Roman"/>
          <w:sz w:val="28"/>
          <w:szCs w:val="28"/>
        </w:rPr>
        <w:t xml:space="preserve"> на 2021-2023 роки передбачається</w:t>
      </w:r>
      <w:r w:rsidR="00826E85">
        <w:rPr>
          <w:rFonts w:ascii="Times New Roman" w:hAnsi="Times New Roman" w:cs="Times New Roman"/>
          <w:sz w:val="28"/>
          <w:szCs w:val="28"/>
          <w:lang w:val="uk-UA"/>
        </w:rPr>
        <w:t xml:space="preserve"> </w:t>
      </w:r>
      <w:r w:rsidR="008F32F8" w:rsidRPr="005153B4">
        <w:rPr>
          <w:rFonts w:ascii="Times New Roman" w:hAnsi="Times New Roman" w:cs="Times New Roman"/>
          <w:sz w:val="28"/>
          <w:szCs w:val="28"/>
        </w:rPr>
        <w:t>реалізувати</w:t>
      </w:r>
      <w:r w:rsidR="00826E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через </w:t>
      </w:r>
      <w:r w:rsidR="00952621">
        <w:rPr>
          <w:rFonts w:ascii="Times New Roman" w:hAnsi="Times New Roman" w:cs="Times New Roman"/>
          <w:sz w:val="28"/>
          <w:szCs w:val="28"/>
          <w:lang w:val="uk-UA"/>
        </w:rPr>
        <w:t>наступні проекти</w:t>
      </w:r>
      <w:r w:rsidR="008D34AC">
        <w:rPr>
          <w:rFonts w:ascii="Times New Roman" w:hAnsi="Times New Roman" w:cs="Times New Roman"/>
          <w:sz w:val="28"/>
          <w:szCs w:val="28"/>
          <w:lang w:val="uk-UA"/>
        </w:rPr>
        <w:t xml:space="preserve"> та</w:t>
      </w:r>
      <w:r w:rsidR="00FA7B4A">
        <w:rPr>
          <w:rFonts w:ascii="Times New Roman" w:hAnsi="Times New Roman" w:cs="Times New Roman"/>
          <w:sz w:val="28"/>
          <w:szCs w:val="28"/>
          <w:lang w:val="uk-UA"/>
        </w:rPr>
        <w:t xml:space="preserve"> заходи</w:t>
      </w:r>
      <w:r w:rsidR="00952621">
        <w:rPr>
          <w:rFonts w:ascii="Times New Roman" w:hAnsi="Times New Roman" w:cs="Times New Roman"/>
          <w:sz w:val="28"/>
          <w:szCs w:val="28"/>
          <w:lang w:val="uk-UA"/>
        </w:rPr>
        <w:t>:</w:t>
      </w:r>
    </w:p>
    <w:p w:rsidR="008F32F8" w:rsidRPr="005153B4" w:rsidRDefault="008F32F8" w:rsidP="008F32F8">
      <w:pPr>
        <w:spacing w:line="240" w:lineRule="auto"/>
        <w:ind w:firstLine="567"/>
        <w:contextualSpacing/>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308"/>
        <w:gridCol w:w="5241"/>
        <w:gridCol w:w="2280"/>
      </w:tblGrid>
      <w:tr w:rsidR="008F32F8" w:rsidRPr="005153B4" w:rsidTr="00FA7B4A">
        <w:tc>
          <w:tcPr>
            <w:tcW w:w="696" w:type="dxa"/>
          </w:tcPr>
          <w:p w:rsidR="008F32F8" w:rsidRPr="005153B4" w:rsidRDefault="008F32F8" w:rsidP="008B4895">
            <w:pPr>
              <w:spacing w:line="240" w:lineRule="auto"/>
              <w:jc w:val="both"/>
              <w:rPr>
                <w:rFonts w:ascii="Times New Roman" w:hAnsi="Times New Roman" w:cs="Times New Roman"/>
                <w:sz w:val="28"/>
                <w:szCs w:val="28"/>
                <w:lang w:eastAsia="ru-RU"/>
              </w:rPr>
            </w:pPr>
            <w:r w:rsidRPr="005153B4">
              <w:rPr>
                <w:rFonts w:ascii="Times New Roman" w:hAnsi="Times New Roman" w:cs="Times New Roman"/>
                <w:sz w:val="28"/>
                <w:szCs w:val="28"/>
                <w:lang w:eastAsia="ru-RU"/>
              </w:rPr>
              <w:t>№</w:t>
            </w:r>
          </w:p>
        </w:tc>
        <w:tc>
          <w:tcPr>
            <w:tcW w:w="1308" w:type="dxa"/>
          </w:tcPr>
          <w:p w:rsidR="008F32F8" w:rsidRPr="005153B4" w:rsidRDefault="008F32F8" w:rsidP="008B4895">
            <w:pPr>
              <w:spacing w:line="240" w:lineRule="auto"/>
              <w:jc w:val="both"/>
              <w:rPr>
                <w:rFonts w:ascii="Times New Roman" w:hAnsi="Times New Roman" w:cs="Times New Roman"/>
                <w:sz w:val="28"/>
                <w:szCs w:val="28"/>
                <w:lang w:eastAsia="ru-RU"/>
              </w:rPr>
            </w:pPr>
            <w:r w:rsidRPr="005153B4">
              <w:rPr>
                <w:rFonts w:ascii="Times New Roman" w:hAnsi="Times New Roman" w:cs="Times New Roman"/>
                <w:sz w:val="28"/>
                <w:szCs w:val="28"/>
                <w:lang w:eastAsia="ru-RU"/>
              </w:rPr>
              <w:t>Завдання</w:t>
            </w:r>
          </w:p>
        </w:tc>
        <w:tc>
          <w:tcPr>
            <w:tcW w:w="5241" w:type="dxa"/>
          </w:tcPr>
          <w:p w:rsidR="008F32F8" w:rsidRPr="00FA7B4A" w:rsidRDefault="008F32F8" w:rsidP="008B4895">
            <w:pPr>
              <w:spacing w:line="240" w:lineRule="auto"/>
              <w:jc w:val="both"/>
              <w:rPr>
                <w:rFonts w:ascii="Times New Roman" w:hAnsi="Times New Roman" w:cs="Times New Roman"/>
                <w:sz w:val="28"/>
                <w:szCs w:val="28"/>
                <w:lang w:val="uk-UA" w:eastAsia="ru-RU"/>
              </w:rPr>
            </w:pPr>
            <w:r w:rsidRPr="005153B4">
              <w:rPr>
                <w:rFonts w:ascii="Times New Roman" w:hAnsi="Times New Roman" w:cs="Times New Roman"/>
                <w:sz w:val="28"/>
                <w:szCs w:val="28"/>
                <w:lang w:eastAsia="ru-RU"/>
              </w:rPr>
              <w:t>Назвапроєкту</w:t>
            </w:r>
            <w:r w:rsidR="00FA7B4A">
              <w:rPr>
                <w:rFonts w:ascii="Times New Roman" w:hAnsi="Times New Roman" w:cs="Times New Roman"/>
                <w:sz w:val="28"/>
                <w:szCs w:val="28"/>
                <w:lang w:val="uk-UA" w:eastAsia="ru-RU"/>
              </w:rPr>
              <w:t>, заходу</w:t>
            </w:r>
          </w:p>
        </w:tc>
        <w:tc>
          <w:tcPr>
            <w:tcW w:w="2280" w:type="dxa"/>
          </w:tcPr>
          <w:p w:rsidR="008F32F8" w:rsidRPr="007D211B" w:rsidRDefault="007D211B" w:rsidP="008B4895">
            <w:pPr>
              <w:spacing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Територія</w:t>
            </w:r>
          </w:p>
        </w:tc>
      </w:tr>
      <w:tr w:rsidR="008F32F8" w:rsidRPr="005153B4" w:rsidTr="00FA7B4A">
        <w:tc>
          <w:tcPr>
            <w:tcW w:w="9525" w:type="dxa"/>
            <w:gridSpan w:val="4"/>
          </w:tcPr>
          <w:p w:rsidR="008F32F8" w:rsidRPr="005153B4" w:rsidRDefault="009304FD" w:rsidP="00577198">
            <w:pPr>
              <w:spacing w:line="240" w:lineRule="auto"/>
              <w:jc w:val="both"/>
              <w:rPr>
                <w:rFonts w:ascii="Times New Roman" w:hAnsi="Times New Roman" w:cs="Times New Roman"/>
                <w:b/>
                <w:sz w:val="28"/>
                <w:szCs w:val="28"/>
                <w:lang w:eastAsia="ru-RU"/>
              </w:rPr>
            </w:pPr>
            <w:r w:rsidRPr="009304FD">
              <w:rPr>
                <w:rFonts w:ascii="Times New Roman" w:hAnsi="Times New Roman" w:cs="Times New Roman"/>
                <w:b/>
                <w:sz w:val="28"/>
                <w:szCs w:val="28"/>
                <w:lang w:eastAsia="ru-RU"/>
              </w:rPr>
              <w:t>Програма 1</w:t>
            </w:r>
            <w:r w:rsidR="00577198">
              <w:rPr>
                <w:rFonts w:ascii="Times New Roman" w:hAnsi="Times New Roman" w:cs="Times New Roman"/>
                <w:b/>
                <w:sz w:val="28"/>
                <w:szCs w:val="28"/>
                <w:lang w:val="uk-UA" w:eastAsia="ru-RU"/>
              </w:rPr>
              <w:t>-</w:t>
            </w:r>
            <w:r w:rsidRPr="009304FD">
              <w:rPr>
                <w:rFonts w:ascii="Times New Roman" w:hAnsi="Times New Roman" w:cs="Times New Roman"/>
                <w:b/>
                <w:sz w:val="28"/>
                <w:szCs w:val="28"/>
                <w:lang w:eastAsia="ru-RU"/>
              </w:rPr>
              <w:t>Розвитокеконом</w:t>
            </w:r>
            <w:r w:rsidRPr="009304FD">
              <w:rPr>
                <w:rFonts w:ascii="Times New Roman" w:hAnsi="Times New Roman" w:cs="Times New Roman"/>
                <w:b/>
                <w:sz w:val="28"/>
                <w:szCs w:val="28"/>
                <w:lang w:val="uk-UA" w:eastAsia="ru-RU"/>
              </w:rPr>
              <w:t>і</w:t>
            </w:r>
            <w:r w:rsidRPr="009304FD">
              <w:rPr>
                <w:rFonts w:ascii="Times New Roman" w:hAnsi="Times New Roman" w:cs="Times New Roman"/>
                <w:b/>
                <w:sz w:val="28"/>
                <w:szCs w:val="28"/>
                <w:lang w:eastAsia="ru-RU"/>
              </w:rPr>
              <w:t>кигромади</w:t>
            </w:r>
          </w:p>
        </w:tc>
      </w:tr>
      <w:tr w:rsidR="000879CF" w:rsidRPr="005153B4" w:rsidTr="00FA7B4A">
        <w:trPr>
          <w:trHeight w:val="1110"/>
        </w:trPr>
        <w:tc>
          <w:tcPr>
            <w:tcW w:w="696" w:type="dxa"/>
            <w:tcBorders>
              <w:top w:val="single" w:sz="4" w:space="0" w:color="auto"/>
              <w:bottom w:val="single" w:sz="4" w:space="0" w:color="auto"/>
            </w:tcBorders>
            <w:noWrap/>
          </w:tcPr>
          <w:p w:rsidR="000879CF" w:rsidRPr="005153B4" w:rsidRDefault="00FA7B4A" w:rsidP="00324CFF">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79CF" w:rsidRPr="00201CA3" w:rsidRDefault="00201CA3" w:rsidP="00324CFF">
            <w:pPr>
              <w:rPr>
                <w:rFonts w:ascii="Times New Roman" w:hAnsi="Times New Roman" w:cs="Times New Roman"/>
                <w:color w:val="000000"/>
                <w:sz w:val="28"/>
                <w:szCs w:val="28"/>
                <w:lang w:val="uk-UA"/>
              </w:rPr>
            </w:pPr>
            <w:r>
              <w:rPr>
                <w:rFonts w:ascii="Times New Roman" w:hAnsi="Times New Roman" w:cs="Times New Roman"/>
                <w:color w:val="000000"/>
                <w:sz w:val="28"/>
                <w:szCs w:val="28"/>
              </w:rPr>
              <w:t>1</w:t>
            </w:r>
            <w:r w:rsidR="00FA7B4A">
              <w:rPr>
                <w:rFonts w:ascii="Times New Roman" w:hAnsi="Times New Roman" w:cs="Times New Roman"/>
                <w:color w:val="000000"/>
                <w:sz w:val="28"/>
                <w:szCs w:val="28"/>
                <w:lang w:val="uk-UA"/>
              </w:rPr>
              <w:t>.1</w:t>
            </w:r>
            <w:r>
              <w:rPr>
                <w:rFonts w:ascii="Times New Roman" w:hAnsi="Times New Roman" w:cs="Times New Roman"/>
                <w:color w:val="000000"/>
                <w:sz w:val="28"/>
                <w:szCs w:val="28"/>
                <w:lang w:val="uk-UA"/>
              </w:rPr>
              <w:t>.1</w:t>
            </w:r>
          </w:p>
        </w:tc>
        <w:tc>
          <w:tcPr>
            <w:tcW w:w="5241" w:type="dxa"/>
            <w:tcBorders>
              <w:top w:val="single" w:sz="4" w:space="0" w:color="auto"/>
              <w:left w:val="nil"/>
              <w:bottom w:val="single" w:sz="4" w:space="0" w:color="auto"/>
              <w:right w:val="single" w:sz="4" w:space="0" w:color="auto"/>
            </w:tcBorders>
            <w:shd w:val="clear" w:color="auto" w:fill="auto"/>
            <w:vAlign w:val="bottom"/>
          </w:tcPr>
          <w:p w:rsidR="000879CF" w:rsidRDefault="0041203F" w:rsidP="00F12688">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Розвиток </w:t>
            </w:r>
            <w:r w:rsidR="007D211B">
              <w:rPr>
                <w:rFonts w:ascii="Times New Roman" w:hAnsi="Times New Roman" w:cs="Times New Roman"/>
                <w:color w:val="000000"/>
                <w:sz w:val="28"/>
                <w:szCs w:val="28"/>
                <w:lang w:val="uk-UA"/>
              </w:rPr>
              <w:t>сільського зеленого</w:t>
            </w:r>
            <w:r>
              <w:rPr>
                <w:rFonts w:ascii="Times New Roman" w:hAnsi="Times New Roman" w:cs="Times New Roman"/>
                <w:color w:val="000000"/>
                <w:sz w:val="28"/>
                <w:szCs w:val="28"/>
                <w:lang w:val="uk-UA"/>
              </w:rPr>
              <w:t xml:space="preserve"> туризму на території Лисянської ТГ</w:t>
            </w:r>
          </w:p>
          <w:p w:rsidR="00FA7B4A" w:rsidRPr="0041203F" w:rsidRDefault="00FA7B4A" w:rsidP="00F12688">
            <w:pPr>
              <w:jc w:val="both"/>
              <w:rPr>
                <w:rFonts w:ascii="Times New Roman" w:hAnsi="Times New Roman" w:cs="Times New Roman"/>
                <w:color w:val="000000"/>
                <w:sz w:val="28"/>
                <w:szCs w:val="28"/>
                <w:lang w:val="uk-UA"/>
              </w:rPr>
            </w:pPr>
          </w:p>
        </w:tc>
        <w:tc>
          <w:tcPr>
            <w:tcW w:w="2280" w:type="dxa"/>
            <w:tcBorders>
              <w:top w:val="single" w:sz="4" w:space="0" w:color="auto"/>
              <w:left w:val="nil"/>
              <w:bottom w:val="single" w:sz="4" w:space="0" w:color="auto"/>
              <w:right w:val="single" w:sz="4" w:space="0" w:color="auto"/>
            </w:tcBorders>
            <w:shd w:val="clear" w:color="auto" w:fill="auto"/>
          </w:tcPr>
          <w:p w:rsidR="000879CF" w:rsidRPr="005153B4" w:rsidRDefault="000879CF">
            <w:pPr>
              <w:rPr>
                <w:rFonts w:ascii="Times New Roman" w:hAnsi="Times New Roman" w:cs="Times New Roman"/>
                <w:sz w:val="28"/>
                <w:szCs w:val="28"/>
              </w:rPr>
            </w:pPr>
            <w:r w:rsidRPr="005153B4">
              <w:rPr>
                <w:rFonts w:ascii="Times New Roman" w:hAnsi="Times New Roman" w:cs="Times New Roman"/>
                <w:sz w:val="28"/>
                <w:szCs w:val="28"/>
              </w:rPr>
              <w:t>Лисянська ТГ</w:t>
            </w:r>
          </w:p>
        </w:tc>
      </w:tr>
      <w:tr w:rsidR="00FA7B4A" w:rsidRPr="005153B4" w:rsidTr="007D211B">
        <w:trPr>
          <w:trHeight w:val="1065"/>
        </w:trPr>
        <w:tc>
          <w:tcPr>
            <w:tcW w:w="696" w:type="dxa"/>
            <w:tcBorders>
              <w:top w:val="single" w:sz="4" w:space="0" w:color="auto"/>
              <w:bottom w:val="single" w:sz="4" w:space="0" w:color="auto"/>
            </w:tcBorders>
            <w:noWrap/>
          </w:tcPr>
          <w:p w:rsidR="00FA7B4A" w:rsidRPr="005153B4" w:rsidRDefault="00FA7B4A" w:rsidP="008D34AC">
            <w:pPr>
              <w:spacing w:line="240" w:lineRule="auto"/>
              <w:jc w:val="both"/>
              <w:rPr>
                <w:rFonts w:ascii="Times New Roman" w:hAnsi="Times New Roman" w:cs="Times New Roman"/>
                <w:color w:val="000000"/>
                <w:sz w:val="28"/>
                <w:szCs w:val="28"/>
                <w:lang w:eastAsia="ru-RU"/>
              </w:rPr>
            </w:pPr>
            <w:r w:rsidRPr="005153B4">
              <w:rPr>
                <w:rFonts w:ascii="Times New Roman" w:hAnsi="Times New Roman" w:cs="Times New Roman"/>
                <w:color w:val="000000"/>
                <w:sz w:val="28"/>
                <w:szCs w:val="28"/>
                <w:lang w:eastAsia="ru-RU"/>
              </w:rPr>
              <w:t>2</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7B4A" w:rsidRPr="005153B4" w:rsidRDefault="00FA7B4A" w:rsidP="008D34AC">
            <w:pPr>
              <w:spacing w:line="240" w:lineRule="auto"/>
              <w:jc w:val="both"/>
              <w:rPr>
                <w:rFonts w:ascii="Times New Roman" w:hAnsi="Times New Roman" w:cs="Times New Roman"/>
                <w:color w:val="000000"/>
                <w:sz w:val="28"/>
                <w:szCs w:val="28"/>
              </w:rPr>
            </w:pPr>
            <w:r w:rsidRPr="005153B4">
              <w:rPr>
                <w:rFonts w:ascii="Times New Roman" w:hAnsi="Times New Roman" w:cs="Times New Roman"/>
                <w:color w:val="000000"/>
                <w:sz w:val="28"/>
                <w:szCs w:val="28"/>
              </w:rPr>
              <w:t>1.1.2</w:t>
            </w:r>
          </w:p>
        </w:tc>
        <w:tc>
          <w:tcPr>
            <w:tcW w:w="5241" w:type="dxa"/>
            <w:tcBorders>
              <w:top w:val="single" w:sz="4" w:space="0" w:color="auto"/>
              <w:left w:val="nil"/>
              <w:bottom w:val="single" w:sz="4" w:space="0" w:color="auto"/>
              <w:right w:val="single" w:sz="4" w:space="0" w:color="auto"/>
            </w:tcBorders>
            <w:shd w:val="clear" w:color="auto" w:fill="auto"/>
            <w:vAlign w:val="bottom"/>
          </w:tcPr>
          <w:p w:rsidR="00FA7B4A" w:rsidRPr="00952621" w:rsidRDefault="00FA7B4A" w:rsidP="00F4436D">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Створення паспорт</w:t>
            </w:r>
            <w:r w:rsidR="00F4436D">
              <w:rPr>
                <w:rFonts w:ascii="Times New Roman" w:hAnsi="Times New Roman" w:cs="Times New Roman"/>
                <w:color w:val="000000"/>
                <w:sz w:val="28"/>
                <w:szCs w:val="28"/>
                <w:lang w:val="uk-UA"/>
              </w:rPr>
              <w:t>ів населених пунктів громади та паспорту громади</w:t>
            </w:r>
          </w:p>
        </w:tc>
        <w:tc>
          <w:tcPr>
            <w:tcW w:w="2280" w:type="dxa"/>
            <w:tcBorders>
              <w:top w:val="single" w:sz="4" w:space="0" w:color="auto"/>
              <w:left w:val="nil"/>
              <w:bottom w:val="single" w:sz="4" w:space="0" w:color="auto"/>
              <w:right w:val="single" w:sz="4" w:space="0" w:color="auto"/>
            </w:tcBorders>
            <w:shd w:val="clear" w:color="auto" w:fill="auto"/>
          </w:tcPr>
          <w:p w:rsidR="00FA7B4A" w:rsidRDefault="00FA7B4A" w:rsidP="008D34AC">
            <w:pPr>
              <w:spacing w:line="240" w:lineRule="auto"/>
              <w:jc w:val="both"/>
              <w:rPr>
                <w:rFonts w:ascii="Times New Roman" w:hAnsi="Times New Roman" w:cs="Times New Roman"/>
                <w:color w:val="000000"/>
                <w:sz w:val="28"/>
                <w:szCs w:val="28"/>
                <w:lang w:val="uk-UA"/>
              </w:rPr>
            </w:pPr>
            <w:r w:rsidRPr="005153B4">
              <w:rPr>
                <w:rFonts w:ascii="Times New Roman" w:hAnsi="Times New Roman" w:cs="Times New Roman"/>
                <w:color w:val="000000"/>
                <w:sz w:val="28"/>
                <w:szCs w:val="28"/>
              </w:rPr>
              <w:t> </w:t>
            </w:r>
            <w:r w:rsidRPr="005153B4">
              <w:rPr>
                <w:rFonts w:ascii="Times New Roman" w:hAnsi="Times New Roman" w:cs="Times New Roman"/>
                <w:color w:val="000000"/>
                <w:sz w:val="28"/>
                <w:szCs w:val="28"/>
                <w:lang w:val="uk-UA"/>
              </w:rPr>
              <w:t>Лисянська ТГ</w:t>
            </w:r>
          </w:p>
          <w:p w:rsidR="007D211B" w:rsidRPr="005153B4" w:rsidRDefault="007D211B" w:rsidP="008D34AC">
            <w:pPr>
              <w:spacing w:line="240" w:lineRule="auto"/>
              <w:jc w:val="both"/>
              <w:rPr>
                <w:rFonts w:ascii="Times New Roman" w:hAnsi="Times New Roman" w:cs="Times New Roman"/>
                <w:color w:val="000000"/>
                <w:sz w:val="28"/>
                <w:szCs w:val="28"/>
              </w:rPr>
            </w:pPr>
          </w:p>
        </w:tc>
      </w:tr>
      <w:tr w:rsidR="007D211B" w:rsidRPr="005153B4" w:rsidTr="007D211B">
        <w:trPr>
          <w:trHeight w:val="394"/>
        </w:trPr>
        <w:tc>
          <w:tcPr>
            <w:tcW w:w="696" w:type="dxa"/>
            <w:tcBorders>
              <w:top w:val="single" w:sz="4" w:space="0" w:color="auto"/>
              <w:bottom w:val="single" w:sz="4" w:space="0" w:color="auto"/>
            </w:tcBorders>
            <w:noWrap/>
          </w:tcPr>
          <w:p w:rsidR="007D211B" w:rsidRPr="007D211B" w:rsidRDefault="007D211B" w:rsidP="008D34AC">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3</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11B" w:rsidRPr="007D211B" w:rsidRDefault="007D211B" w:rsidP="008D34AC">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1.2.1</w:t>
            </w:r>
          </w:p>
        </w:tc>
        <w:tc>
          <w:tcPr>
            <w:tcW w:w="5241" w:type="dxa"/>
            <w:tcBorders>
              <w:top w:val="single" w:sz="4" w:space="0" w:color="auto"/>
              <w:left w:val="nil"/>
              <w:bottom w:val="single" w:sz="4" w:space="0" w:color="auto"/>
              <w:right w:val="single" w:sz="4" w:space="0" w:color="auto"/>
            </w:tcBorders>
            <w:shd w:val="clear" w:color="auto" w:fill="auto"/>
            <w:vAlign w:val="bottom"/>
          </w:tcPr>
          <w:p w:rsidR="007D211B" w:rsidRDefault="007D211B" w:rsidP="007D211B">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Сприяння самоорганізації н</w:t>
            </w:r>
            <w:r w:rsidR="002A4231">
              <w:rPr>
                <w:rFonts w:ascii="Times New Roman" w:hAnsi="Times New Roman" w:cs="Times New Roman"/>
                <w:color w:val="000000"/>
                <w:sz w:val="28"/>
                <w:szCs w:val="28"/>
                <w:lang w:val="uk-UA"/>
              </w:rPr>
              <w:t>аселення, сприяння  розвитку малого та середнього бізнесу</w:t>
            </w:r>
          </w:p>
        </w:tc>
        <w:tc>
          <w:tcPr>
            <w:tcW w:w="2280" w:type="dxa"/>
            <w:tcBorders>
              <w:top w:val="single" w:sz="4" w:space="0" w:color="auto"/>
              <w:left w:val="nil"/>
              <w:bottom w:val="single" w:sz="4" w:space="0" w:color="auto"/>
              <w:right w:val="single" w:sz="4" w:space="0" w:color="auto"/>
            </w:tcBorders>
            <w:shd w:val="clear" w:color="auto" w:fill="auto"/>
          </w:tcPr>
          <w:p w:rsidR="007D211B" w:rsidRPr="007D211B" w:rsidRDefault="007D211B" w:rsidP="008D34AC">
            <w:pPr>
              <w:spacing w:line="240" w:lineRule="auto"/>
              <w:jc w:val="both"/>
              <w:rPr>
                <w:rFonts w:ascii="Times New Roman" w:hAnsi="Times New Roman" w:cs="Times New Roman"/>
                <w:color w:val="000000"/>
                <w:sz w:val="28"/>
                <w:szCs w:val="28"/>
                <w:lang w:val="uk-UA"/>
              </w:rPr>
            </w:pPr>
            <w:r w:rsidRPr="007D211B">
              <w:rPr>
                <w:rFonts w:ascii="Times New Roman" w:hAnsi="Times New Roman" w:cs="Times New Roman"/>
                <w:color w:val="000000"/>
                <w:sz w:val="28"/>
                <w:szCs w:val="28"/>
                <w:lang w:val="uk-UA"/>
              </w:rPr>
              <w:t>Лисянська ТГ</w:t>
            </w:r>
          </w:p>
        </w:tc>
      </w:tr>
      <w:tr w:rsidR="007D211B" w:rsidRPr="005153B4" w:rsidTr="007D211B">
        <w:trPr>
          <w:trHeight w:val="349"/>
        </w:trPr>
        <w:tc>
          <w:tcPr>
            <w:tcW w:w="696" w:type="dxa"/>
            <w:tcBorders>
              <w:top w:val="single" w:sz="4" w:space="0" w:color="auto"/>
              <w:bottom w:val="single" w:sz="4" w:space="0" w:color="auto"/>
            </w:tcBorders>
            <w:noWrap/>
          </w:tcPr>
          <w:p w:rsidR="007D211B" w:rsidRPr="007D211B" w:rsidRDefault="007D211B" w:rsidP="008D34AC">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4</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11B" w:rsidRPr="007D211B" w:rsidRDefault="007D211B" w:rsidP="008D34AC">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1.3.1.</w:t>
            </w:r>
          </w:p>
        </w:tc>
        <w:tc>
          <w:tcPr>
            <w:tcW w:w="5241" w:type="dxa"/>
            <w:tcBorders>
              <w:top w:val="single" w:sz="4" w:space="0" w:color="auto"/>
              <w:left w:val="nil"/>
              <w:bottom w:val="single" w:sz="4" w:space="0" w:color="auto"/>
              <w:right w:val="single" w:sz="4" w:space="0" w:color="auto"/>
            </w:tcBorders>
            <w:shd w:val="clear" w:color="auto" w:fill="auto"/>
            <w:vAlign w:val="bottom"/>
          </w:tcPr>
          <w:p w:rsidR="007D211B" w:rsidRDefault="007D211B" w:rsidP="00F4436D">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Виготовлення містобудівної документації</w:t>
            </w:r>
          </w:p>
        </w:tc>
        <w:tc>
          <w:tcPr>
            <w:tcW w:w="2280" w:type="dxa"/>
            <w:tcBorders>
              <w:top w:val="single" w:sz="4" w:space="0" w:color="auto"/>
              <w:left w:val="nil"/>
              <w:bottom w:val="single" w:sz="4" w:space="0" w:color="auto"/>
              <w:right w:val="single" w:sz="4" w:space="0" w:color="auto"/>
            </w:tcBorders>
            <w:shd w:val="clear" w:color="auto" w:fill="auto"/>
          </w:tcPr>
          <w:p w:rsidR="007D211B" w:rsidRPr="007D211B" w:rsidRDefault="007D211B">
            <w:pPr>
              <w:rPr>
                <w:rFonts w:ascii="Times New Roman" w:hAnsi="Times New Roman" w:cs="Times New Roman"/>
                <w:sz w:val="28"/>
                <w:szCs w:val="28"/>
              </w:rPr>
            </w:pPr>
            <w:r w:rsidRPr="007D211B">
              <w:rPr>
                <w:rFonts w:ascii="Times New Roman" w:hAnsi="Times New Roman" w:cs="Times New Roman"/>
                <w:sz w:val="28"/>
                <w:szCs w:val="28"/>
              </w:rPr>
              <w:t>Лисянська ТГ</w:t>
            </w:r>
          </w:p>
        </w:tc>
      </w:tr>
      <w:tr w:rsidR="007D211B" w:rsidRPr="005153B4" w:rsidTr="007D211B">
        <w:trPr>
          <w:trHeight w:val="255"/>
        </w:trPr>
        <w:tc>
          <w:tcPr>
            <w:tcW w:w="696" w:type="dxa"/>
            <w:tcBorders>
              <w:top w:val="single" w:sz="4" w:space="0" w:color="auto"/>
              <w:bottom w:val="single" w:sz="4" w:space="0" w:color="auto"/>
            </w:tcBorders>
            <w:noWrap/>
          </w:tcPr>
          <w:p w:rsidR="007D211B" w:rsidRPr="005153B4" w:rsidRDefault="007D211B" w:rsidP="008D34AC">
            <w:pPr>
              <w:spacing w:line="240" w:lineRule="auto"/>
              <w:jc w:val="both"/>
              <w:rPr>
                <w:rFonts w:ascii="Times New Roman" w:hAnsi="Times New Roman" w:cs="Times New Roman"/>
                <w:color w:val="000000"/>
                <w:sz w:val="28"/>
                <w:szCs w:val="28"/>
                <w:lang w:eastAsia="ru-RU"/>
              </w:rPr>
            </w:pP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211B" w:rsidRPr="0073479C" w:rsidRDefault="0073479C" w:rsidP="008D34AC">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1.3.2</w:t>
            </w:r>
          </w:p>
        </w:tc>
        <w:tc>
          <w:tcPr>
            <w:tcW w:w="5241" w:type="dxa"/>
            <w:tcBorders>
              <w:top w:val="single" w:sz="4" w:space="0" w:color="auto"/>
              <w:left w:val="nil"/>
              <w:bottom w:val="single" w:sz="4" w:space="0" w:color="auto"/>
              <w:right w:val="single" w:sz="4" w:space="0" w:color="auto"/>
            </w:tcBorders>
            <w:shd w:val="clear" w:color="auto" w:fill="auto"/>
            <w:vAlign w:val="bottom"/>
          </w:tcPr>
          <w:p w:rsidR="007D211B" w:rsidRDefault="0073479C" w:rsidP="00F4436D">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Формування пакету інвестиційних пропозицій громади</w:t>
            </w:r>
          </w:p>
        </w:tc>
        <w:tc>
          <w:tcPr>
            <w:tcW w:w="2280" w:type="dxa"/>
            <w:tcBorders>
              <w:top w:val="single" w:sz="4" w:space="0" w:color="auto"/>
              <w:left w:val="nil"/>
              <w:bottom w:val="single" w:sz="4" w:space="0" w:color="auto"/>
              <w:right w:val="single" w:sz="4" w:space="0" w:color="auto"/>
            </w:tcBorders>
            <w:shd w:val="clear" w:color="auto" w:fill="auto"/>
          </w:tcPr>
          <w:p w:rsidR="007D211B" w:rsidRPr="007D211B" w:rsidRDefault="007D211B">
            <w:pPr>
              <w:rPr>
                <w:rFonts w:ascii="Times New Roman" w:hAnsi="Times New Roman" w:cs="Times New Roman"/>
                <w:sz w:val="28"/>
                <w:szCs w:val="28"/>
              </w:rPr>
            </w:pPr>
            <w:r w:rsidRPr="007D211B">
              <w:rPr>
                <w:rFonts w:ascii="Times New Roman" w:hAnsi="Times New Roman" w:cs="Times New Roman"/>
                <w:sz w:val="28"/>
                <w:szCs w:val="28"/>
              </w:rPr>
              <w:t>Лисянська ТГ</w:t>
            </w:r>
          </w:p>
        </w:tc>
      </w:tr>
    </w:tbl>
    <w:p w:rsidR="008F32F8" w:rsidRDefault="008F32F8" w:rsidP="008F32F8">
      <w:pPr>
        <w:spacing w:line="240" w:lineRule="auto"/>
        <w:jc w:val="both"/>
        <w:rPr>
          <w:rFonts w:ascii="Times New Roman" w:hAnsi="Times New Roman" w:cs="Times New Roman"/>
          <w:b/>
          <w:sz w:val="28"/>
          <w:szCs w:val="28"/>
          <w:highlight w:val="yellow"/>
          <w:lang w:val="uk-UA" w:eastAsia="ru-RU"/>
        </w:rPr>
      </w:pPr>
    </w:p>
    <w:p w:rsidR="0073479C" w:rsidRDefault="0073479C" w:rsidP="008F32F8">
      <w:pPr>
        <w:spacing w:line="240" w:lineRule="auto"/>
        <w:jc w:val="both"/>
        <w:rPr>
          <w:rFonts w:ascii="Times New Roman" w:hAnsi="Times New Roman" w:cs="Times New Roman"/>
          <w:b/>
          <w:sz w:val="28"/>
          <w:szCs w:val="28"/>
          <w:highlight w:val="yellow"/>
          <w:lang w:val="uk-UA" w:eastAsia="ru-RU"/>
        </w:rPr>
      </w:pPr>
    </w:p>
    <w:p w:rsidR="0073479C" w:rsidRDefault="0073479C" w:rsidP="008F32F8">
      <w:pPr>
        <w:spacing w:line="240" w:lineRule="auto"/>
        <w:jc w:val="both"/>
        <w:rPr>
          <w:rFonts w:ascii="Times New Roman" w:hAnsi="Times New Roman" w:cs="Times New Roman"/>
          <w:b/>
          <w:sz w:val="28"/>
          <w:szCs w:val="28"/>
          <w:highlight w:val="yellow"/>
          <w:lang w:val="uk-UA" w:eastAsia="ru-RU"/>
        </w:rPr>
      </w:pPr>
    </w:p>
    <w:p w:rsidR="0073479C" w:rsidRDefault="0073479C" w:rsidP="008F32F8">
      <w:pPr>
        <w:spacing w:line="240" w:lineRule="auto"/>
        <w:jc w:val="both"/>
        <w:rPr>
          <w:rFonts w:ascii="Times New Roman" w:hAnsi="Times New Roman" w:cs="Times New Roman"/>
          <w:b/>
          <w:sz w:val="28"/>
          <w:szCs w:val="28"/>
          <w:highlight w:val="yellow"/>
          <w:lang w:val="uk-UA" w:eastAsia="ru-RU"/>
        </w:rPr>
      </w:pPr>
    </w:p>
    <w:p w:rsidR="0073479C" w:rsidRDefault="0073479C" w:rsidP="008F32F8">
      <w:pPr>
        <w:spacing w:line="240" w:lineRule="auto"/>
        <w:jc w:val="both"/>
        <w:rPr>
          <w:rFonts w:ascii="Times New Roman" w:hAnsi="Times New Roman" w:cs="Times New Roman"/>
          <w:b/>
          <w:sz w:val="28"/>
          <w:szCs w:val="28"/>
          <w:highlight w:val="yellow"/>
          <w:lang w:val="uk-UA" w:eastAsia="ru-RU"/>
        </w:rPr>
      </w:pPr>
    </w:p>
    <w:p w:rsidR="0073479C" w:rsidRPr="0073479C" w:rsidRDefault="0073479C" w:rsidP="008F32F8">
      <w:pPr>
        <w:spacing w:line="240" w:lineRule="auto"/>
        <w:jc w:val="both"/>
        <w:rPr>
          <w:rFonts w:ascii="Times New Roman" w:hAnsi="Times New Roman" w:cs="Times New Roman"/>
          <w:b/>
          <w:sz w:val="28"/>
          <w:szCs w:val="28"/>
          <w:highlight w:val="yellow"/>
          <w:lang w:val="uk-UA" w:eastAsia="ru-RU"/>
        </w:rPr>
      </w:pPr>
    </w:p>
    <w:p w:rsidR="00FA7B4A" w:rsidRDefault="00DC37B7" w:rsidP="002C40A9">
      <w:pPr>
        <w:pStyle w:val="1"/>
        <w:spacing w:before="0" w:line="240" w:lineRule="auto"/>
        <w:ind w:firstLine="708"/>
        <w:jc w:val="both"/>
        <w:rPr>
          <w:rFonts w:ascii="Arial Black" w:hAnsi="Arial Black" w:cs="Times New Roman"/>
          <w:b/>
          <w:color w:val="auto"/>
          <w:sz w:val="28"/>
          <w:szCs w:val="28"/>
          <w:lang w:val="uk-UA"/>
        </w:rPr>
      </w:pPr>
      <w:r w:rsidRPr="00FD64A5">
        <w:rPr>
          <w:rFonts w:ascii="Arial Black" w:hAnsi="Arial Black" w:cs="Times New Roman"/>
          <w:b/>
          <w:color w:val="auto"/>
          <w:sz w:val="28"/>
          <w:szCs w:val="28"/>
        </w:rPr>
        <w:lastRenderedPageBreak/>
        <w:t xml:space="preserve">Програма 2 </w:t>
      </w:r>
      <w:r w:rsidR="00FA7B4A">
        <w:rPr>
          <w:rFonts w:ascii="Arial Black" w:hAnsi="Arial Black" w:cs="Times New Roman"/>
          <w:b/>
          <w:color w:val="auto"/>
          <w:sz w:val="28"/>
          <w:szCs w:val="28"/>
          <w:lang w:val="uk-UA"/>
        </w:rPr>
        <w:t>Комфортне проживання на території громади</w:t>
      </w:r>
    </w:p>
    <w:p w:rsidR="00793D09" w:rsidRPr="005153B4" w:rsidRDefault="008F32F8" w:rsidP="002C40A9">
      <w:pPr>
        <w:pStyle w:val="1"/>
        <w:spacing w:before="0" w:line="240" w:lineRule="auto"/>
        <w:ind w:firstLine="708"/>
        <w:jc w:val="both"/>
        <w:rPr>
          <w:rFonts w:ascii="Times New Roman" w:hAnsi="Times New Roman" w:cs="Times New Roman"/>
          <w:b/>
          <w:color w:val="auto"/>
          <w:sz w:val="28"/>
          <w:szCs w:val="28"/>
          <w:lang w:val="uk-UA"/>
        </w:rPr>
      </w:pPr>
      <w:r w:rsidRPr="005153B4">
        <w:rPr>
          <w:rFonts w:ascii="Times New Roman" w:hAnsi="Times New Roman" w:cs="Times New Roman"/>
          <w:b/>
          <w:color w:val="auto"/>
          <w:sz w:val="28"/>
          <w:szCs w:val="28"/>
        </w:rPr>
        <w:t>Структура Програми</w:t>
      </w:r>
      <w:r w:rsidR="002C40A9" w:rsidRPr="005153B4">
        <w:rPr>
          <w:rFonts w:ascii="Times New Roman" w:hAnsi="Times New Roman" w:cs="Times New Roman"/>
          <w:b/>
          <w:color w:val="auto"/>
          <w:sz w:val="28"/>
          <w:szCs w:val="28"/>
          <w:lang w:val="uk-UA"/>
        </w:rPr>
        <w:t>.</w:t>
      </w:r>
    </w:p>
    <w:p w:rsidR="008F32F8" w:rsidRPr="005153B4" w:rsidRDefault="008F32F8" w:rsidP="002C40A9">
      <w:pPr>
        <w:pStyle w:val="1"/>
        <w:spacing w:before="0" w:line="240" w:lineRule="auto"/>
        <w:ind w:firstLine="567"/>
        <w:jc w:val="both"/>
        <w:rPr>
          <w:rFonts w:ascii="Times New Roman" w:hAnsi="Times New Roman" w:cs="Times New Roman"/>
          <w:color w:val="auto"/>
          <w:sz w:val="28"/>
          <w:szCs w:val="28"/>
        </w:rPr>
      </w:pPr>
      <w:r w:rsidRPr="005153B4">
        <w:rPr>
          <w:rFonts w:ascii="Times New Roman" w:hAnsi="Times New Roman" w:cs="Times New Roman"/>
          <w:color w:val="auto"/>
          <w:sz w:val="28"/>
          <w:szCs w:val="28"/>
        </w:rPr>
        <w:t>Програма 2 відповідаєСтратегічнійцілі 2 «</w:t>
      </w:r>
      <w:r w:rsidR="00500DAE" w:rsidRPr="00500DAE">
        <w:rPr>
          <w:rFonts w:ascii="Times New Roman" w:hAnsi="Times New Roman" w:cs="Times New Roman"/>
          <w:color w:val="auto"/>
          <w:sz w:val="28"/>
          <w:szCs w:val="28"/>
          <w:lang w:val="uk-UA"/>
        </w:rPr>
        <w:t>Комфортне проживання на території громади</w:t>
      </w:r>
      <w:r w:rsidR="00DC4F8A">
        <w:rPr>
          <w:rFonts w:ascii="Times New Roman" w:hAnsi="Times New Roman" w:cs="Times New Roman"/>
          <w:color w:val="auto"/>
          <w:sz w:val="28"/>
          <w:szCs w:val="28"/>
          <w:lang w:val="uk-UA"/>
        </w:rPr>
        <w:t xml:space="preserve">», та включає </w:t>
      </w:r>
      <w:r w:rsidR="007D211B">
        <w:rPr>
          <w:rFonts w:ascii="Times New Roman" w:hAnsi="Times New Roman" w:cs="Times New Roman"/>
          <w:color w:val="auto"/>
          <w:sz w:val="28"/>
          <w:szCs w:val="28"/>
          <w:lang w:val="uk-UA"/>
        </w:rPr>
        <w:t>наступні</w:t>
      </w:r>
      <w:r w:rsidR="00DC4F8A">
        <w:rPr>
          <w:rFonts w:ascii="Times New Roman" w:hAnsi="Times New Roman" w:cs="Times New Roman"/>
          <w:color w:val="auto"/>
          <w:sz w:val="28"/>
          <w:szCs w:val="28"/>
          <w:lang w:val="uk-UA"/>
        </w:rPr>
        <w:t xml:space="preserve"> напрями:</w:t>
      </w:r>
    </w:p>
    <w:p w:rsidR="00DC4F8A" w:rsidRDefault="00CA4985" w:rsidP="002A4E43">
      <w:pPr>
        <w:pStyle w:val="a7"/>
        <w:tabs>
          <w:tab w:val="left" w:pos="2070"/>
          <w:tab w:val="left" w:pos="2535"/>
          <w:tab w:val="left" w:pos="3060"/>
          <w:tab w:val="left" w:pos="6815"/>
          <w:tab w:val="left" w:pos="8136"/>
          <w:tab w:val="left" w:pos="9620"/>
        </w:tabs>
        <w:spacing w:before="0" w:line="240" w:lineRule="auto"/>
        <w:ind w:right="-1" w:firstLine="567"/>
        <w:jc w:val="both"/>
        <w:rPr>
          <w:rFonts w:ascii="Times New Roman" w:hAnsi="Times New Roman" w:cs="Times New Roman"/>
          <w:sz w:val="28"/>
          <w:szCs w:val="28"/>
          <w:lang w:val="uk-UA"/>
        </w:rPr>
      </w:pPr>
      <w:r w:rsidRPr="005153B4">
        <w:rPr>
          <w:rFonts w:ascii="Times New Roman" w:hAnsi="Times New Roman" w:cs="Times New Roman"/>
          <w:sz w:val="28"/>
          <w:szCs w:val="28"/>
          <w:lang w:val="uk-UA"/>
        </w:rPr>
        <w:t>н</w:t>
      </w:r>
      <w:r w:rsidRPr="005153B4">
        <w:rPr>
          <w:rFonts w:ascii="Times New Roman" w:hAnsi="Times New Roman" w:cs="Times New Roman"/>
          <w:sz w:val="28"/>
          <w:szCs w:val="28"/>
        </w:rPr>
        <w:t>апрям 2.</w:t>
      </w:r>
      <w:r w:rsidR="005C1C07" w:rsidRPr="005153B4">
        <w:rPr>
          <w:rFonts w:ascii="Times New Roman" w:hAnsi="Times New Roman" w:cs="Times New Roman"/>
          <w:sz w:val="28"/>
          <w:szCs w:val="28"/>
          <w:lang w:val="uk-UA"/>
        </w:rPr>
        <w:t>1-</w:t>
      </w:r>
      <w:r w:rsidRPr="005153B4">
        <w:rPr>
          <w:rFonts w:ascii="Times New Roman" w:hAnsi="Times New Roman" w:cs="Times New Roman"/>
          <w:sz w:val="28"/>
          <w:szCs w:val="28"/>
        </w:rPr>
        <w:t>Розвитокінфраструктури</w:t>
      </w:r>
      <w:r w:rsidR="00DC4F8A">
        <w:rPr>
          <w:rFonts w:ascii="Times New Roman" w:hAnsi="Times New Roman" w:cs="Times New Roman"/>
          <w:sz w:val="28"/>
          <w:szCs w:val="28"/>
          <w:lang w:val="uk-UA"/>
        </w:rPr>
        <w:t xml:space="preserve"> населених пунктів громади </w:t>
      </w:r>
    </w:p>
    <w:p w:rsidR="00FD616C" w:rsidRPr="005153B4" w:rsidRDefault="00CA4985" w:rsidP="002A4E43">
      <w:pPr>
        <w:pStyle w:val="a7"/>
        <w:spacing w:before="0" w:line="240" w:lineRule="auto"/>
        <w:ind w:firstLine="567"/>
        <w:jc w:val="both"/>
        <w:rPr>
          <w:rFonts w:ascii="Times New Roman" w:hAnsi="Times New Roman" w:cs="Times New Roman"/>
          <w:sz w:val="28"/>
          <w:szCs w:val="28"/>
          <w:lang w:val="uk-UA"/>
        </w:rPr>
      </w:pPr>
      <w:r w:rsidRPr="005153B4">
        <w:rPr>
          <w:rFonts w:ascii="Times New Roman" w:hAnsi="Times New Roman" w:cs="Times New Roman"/>
          <w:sz w:val="28"/>
          <w:szCs w:val="28"/>
        </w:rPr>
        <w:t>н</w:t>
      </w:r>
      <w:r w:rsidR="008F32F8" w:rsidRPr="005153B4">
        <w:rPr>
          <w:rFonts w:ascii="Times New Roman" w:hAnsi="Times New Roman" w:cs="Times New Roman"/>
          <w:sz w:val="28"/>
          <w:szCs w:val="28"/>
        </w:rPr>
        <w:t>апрям 2.</w:t>
      </w:r>
      <w:r w:rsidR="005C1C07" w:rsidRPr="005153B4">
        <w:rPr>
          <w:rFonts w:ascii="Times New Roman" w:hAnsi="Times New Roman" w:cs="Times New Roman"/>
          <w:sz w:val="28"/>
          <w:szCs w:val="28"/>
          <w:lang w:val="uk-UA"/>
        </w:rPr>
        <w:t>2-</w:t>
      </w:r>
      <w:r w:rsidR="00DC4F8A">
        <w:rPr>
          <w:rFonts w:ascii="Times New Roman" w:hAnsi="Times New Roman" w:cs="Times New Roman"/>
          <w:sz w:val="28"/>
          <w:szCs w:val="28"/>
          <w:lang w:val="uk-UA"/>
        </w:rPr>
        <w:t>Проведення заходів енергозбереження в закладах громади</w:t>
      </w:r>
    </w:p>
    <w:p w:rsidR="00CA4985" w:rsidRPr="005153B4" w:rsidRDefault="00CA4985" w:rsidP="002A4E43">
      <w:pPr>
        <w:pStyle w:val="a7"/>
        <w:spacing w:before="0" w:line="240" w:lineRule="auto"/>
        <w:ind w:firstLine="567"/>
        <w:jc w:val="both"/>
        <w:rPr>
          <w:rFonts w:ascii="Times New Roman" w:hAnsi="Times New Roman" w:cs="Times New Roman"/>
          <w:sz w:val="28"/>
          <w:szCs w:val="28"/>
          <w:lang w:val="uk-UA"/>
        </w:rPr>
      </w:pPr>
      <w:r w:rsidRPr="005153B4">
        <w:rPr>
          <w:rFonts w:ascii="Times New Roman" w:hAnsi="Times New Roman" w:cs="Times New Roman"/>
          <w:sz w:val="28"/>
          <w:szCs w:val="28"/>
          <w:lang w:val="uk-UA"/>
        </w:rPr>
        <w:t>напрям 2.</w:t>
      </w:r>
      <w:r w:rsidR="005C1C07" w:rsidRPr="005153B4">
        <w:rPr>
          <w:rFonts w:ascii="Times New Roman" w:hAnsi="Times New Roman" w:cs="Times New Roman"/>
          <w:sz w:val="28"/>
          <w:szCs w:val="28"/>
          <w:lang w:val="uk-UA"/>
        </w:rPr>
        <w:t>3-</w:t>
      </w:r>
      <w:r w:rsidRPr="005153B4">
        <w:rPr>
          <w:rFonts w:ascii="Times New Roman" w:hAnsi="Times New Roman" w:cs="Times New Roman"/>
          <w:sz w:val="28"/>
          <w:szCs w:val="28"/>
          <w:lang w:val="uk-UA"/>
        </w:rPr>
        <w:t xml:space="preserve"> Підвищення рівня безпеки</w:t>
      </w:r>
      <w:r w:rsidR="00DC4F8A">
        <w:rPr>
          <w:rFonts w:ascii="Times New Roman" w:hAnsi="Times New Roman" w:cs="Times New Roman"/>
          <w:sz w:val="28"/>
          <w:szCs w:val="28"/>
          <w:lang w:val="uk-UA"/>
        </w:rPr>
        <w:t xml:space="preserve"> проживання на території громади.</w:t>
      </w:r>
    </w:p>
    <w:p w:rsidR="008F32F8" w:rsidRPr="005153B4" w:rsidRDefault="008F32F8" w:rsidP="002A4E43">
      <w:pPr>
        <w:pStyle w:val="a7"/>
        <w:spacing w:before="0" w:line="240" w:lineRule="auto"/>
        <w:ind w:firstLine="567"/>
        <w:jc w:val="both"/>
        <w:rPr>
          <w:rFonts w:ascii="Times New Roman" w:hAnsi="Times New Roman" w:cs="Times New Roman"/>
          <w:sz w:val="28"/>
          <w:szCs w:val="28"/>
          <w:lang w:val="uk-UA"/>
        </w:rPr>
      </w:pPr>
      <w:r w:rsidRPr="005153B4">
        <w:rPr>
          <w:rFonts w:ascii="Times New Roman" w:hAnsi="Times New Roman" w:cs="Times New Roman"/>
          <w:sz w:val="28"/>
          <w:szCs w:val="28"/>
        </w:rPr>
        <w:t xml:space="preserve">Досягненняцієїцілі на 2021-2023 роки передбачаєтьсяреалізувати через </w:t>
      </w:r>
      <w:r w:rsidR="006E5205" w:rsidRPr="005153B4">
        <w:rPr>
          <w:rFonts w:ascii="Times New Roman" w:hAnsi="Times New Roman" w:cs="Times New Roman"/>
          <w:sz w:val="28"/>
          <w:szCs w:val="28"/>
          <w:lang w:val="uk-UA"/>
        </w:rPr>
        <w:t xml:space="preserve">наступні </w:t>
      </w:r>
      <w:r w:rsidRPr="005153B4">
        <w:rPr>
          <w:rFonts w:ascii="Times New Roman" w:hAnsi="Times New Roman" w:cs="Times New Roman"/>
          <w:sz w:val="28"/>
          <w:szCs w:val="28"/>
        </w:rPr>
        <w:t>проєкт</w:t>
      </w:r>
      <w:r w:rsidR="008D34AC">
        <w:rPr>
          <w:rFonts w:ascii="Times New Roman" w:hAnsi="Times New Roman" w:cs="Times New Roman"/>
          <w:sz w:val="28"/>
          <w:szCs w:val="28"/>
          <w:lang w:val="uk-UA"/>
        </w:rPr>
        <w:t>и та заходи:</w:t>
      </w:r>
    </w:p>
    <w:p w:rsidR="00FD616C" w:rsidRPr="00C90E37" w:rsidRDefault="00FD616C" w:rsidP="00FD616C">
      <w:pPr>
        <w:pStyle w:val="a7"/>
        <w:spacing w:before="0" w:line="240" w:lineRule="auto"/>
        <w:ind w:left="948"/>
        <w:jc w:val="both"/>
        <w:rPr>
          <w:rFonts w:ascii="Times New Roman" w:hAnsi="Times New Roman" w:cs="Times New Roman"/>
          <w:sz w:val="28"/>
          <w:szCs w:val="28"/>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0"/>
        <w:gridCol w:w="6"/>
        <w:gridCol w:w="1308"/>
        <w:gridCol w:w="9"/>
        <w:gridCol w:w="4939"/>
        <w:gridCol w:w="2614"/>
      </w:tblGrid>
      <w:tr w:rsidR="008F32F8" w:rsidRPr="00C90E37" w:rsidTr="009E3A84">
        <w:trPr>
          <w:trHeight w:val="243"/>
        </w:trPr>
        <w:tc>
          <w:tcPr>
            <w:tcW w:w="696" w:type="dxa"/>
            <w:gridSpan w:val="2"/>
          </w:tcPr>
          <w:p w:rsidR="008F32F8" w:rsidRPr="00D46408" w:rsidRDefault="008F32F8" w:rsidP="008F32F8">
            <w:pPr>
              <w:spacing w:line="240" w:lineRule="auto"/>
              <w:jc w:val="both"/>
              <w:rPr>
                <w:rFonts w:ascii="Times New Roman" w:hAnsi="Times New Roman" w:cs="Times New Roman"/>
                <w:sz w:val="28"/>
                <w:szCs w:val="28"/>
                <w:lang w:eastAsia="ru-RU"/>
              </w:rPr>
            </w:pPr>
            <w:r w:rsidRPr="00D46408">
              <w:rPr>
                <w:rFonts w:ascii="Times New Roman" w:hAnsi="Times New Roman" w:cs="Times New Roman"/>
                <w:sz w:val="28"/>
                <w:szCs w:val="28"/>
                <w:lang w:eastAsia="ru-RU"/>
              </w:rPr>
              <w:t>№</w:t>
            </w:r>
          </w:p>
        </w:tc>
        <w:tc>
          <w:tcPr>
            <w:tcW w:w="1308" w:type="dxa"/>
          </w:tcPr>
          <w:p w:rsidR="008F32F8" w:rsidRPr="00D46408" w:rsidRDefault="008F32F8" w:rsidP="008F32F8">
            <w:pPr>
              <w:spacing w:line="240" w:lineRule="auto"/>
              <w:jc w:val="both"/>
              <w:rPr>
                <w:rFonts w:ascii="Times New Roman" w:hAnsi="Times New Roman" w:cs="Times New Roman"/>
                <w:sz w:val="28"/>
                <w:szCs w:val="28"/>
                <w:lang w:eastAsia="ru-RU"/>
              </w:rPr>
            </w:pPr>
            <w:r w:rsidRPr="00D46408">
              <w:rPr>
                <w:rFonts w:ascii="Times New Roman" w:hAnsi="Times New Roman" w:cs="Times New Roman"/>
                <w:sz w:val="28"/>
                <w:szCs w:val="28"/>
                <w:lang w:eastAsia="ru-RU"/>
              </w:rPr>
              <w:t>Завдання</w:t>
            </w:r>
          </w:p>
        </w:tc>
        <w:tc>
          <w:tcPr>
            <w:tcW w:w="4731" w:type="dxa"/>
            <w:gridSpan w:val="2"/>
          </w:tcPr>
          <w:p w:rsidR="008F32F8" w:rsidRPr="00091DBA" w:rsidRDefault="008F32F8" w:rsidP="004C34BE">
            <w:pPr>
              <w:spacing w:line="240" w:lineRule="auto"/>
              <w:jc w:val="both"/>
              <w:rPr>
                <w:rFonts w:ascii="Times New Roman" w:hAnsi="Times New Roman" w:cs="Times New Roman"/>
                <w:sz w:val="28"/>
                <w:szCs w:val="28"/>
                <w:lang w:val="uk-UA" w:eastAsia="ru-RU"/>
              </w:rPr>
            </w:pPr>
            <w:r w:rsidRPr="00D46408">
              <w:rPr>
                <w:rFonts w:ascii="Times New Roman" w:hAnsi="Times New Roman" w:cs="Times New Roman"/>
                <w:sz w:val="28"/>
                <w:szCs w:val="28"/>
                <w:lang w:eastAsia="ru-RU"/>
              </w:rPr>
              <w:t>Назвапроєкту</w:t>
            </w:r>
            <w:r w:rsidR="00091DBA">
              <w:rPr>
                <w:rFonts w:ascii="Times New Roman" w:hAnsi="Times New Roman" w:cs="Times New Roman"/>
                <w:sz w:val="28"/>
                <w:szCs w:val="28"/>
                <w:lang w:val="uk-UA" w:eastAsia="ru-RU"/>
              </w:rPr>
              <w:t>, заходу</w:t>
            </w:r>
          </w:p>
        </w:tc>
        <w:tc>
          <w:tcPr>
            <w:tcW w:w="2614" w:type="dxa"/>
          </w:tcPr>
          <w:p w:rsidR="008F32F8" w:rsidRPr="00D46408" w:rsidRDefault="008F32F8" w:rsidP="008F32F8">
            <w:pPr>
              <w:spacing w:line="240" w:lineRule="auto"/>
              <w:jc w:val="both"/>
              <w:rPr>
                <w:rFonts w:ascii="Times New Roman" w:hAnsi="Times New Roman" w:cs="Times New Roman"/>
                <w:sz w:val="28"/>
                <w:szCs w:val="28"/>
                <w:lang w:eastAsia="ru-RU"/>
              </w:rPr>
            </w:pPr>
            <w:r w:rsidRPr="00D46408">
              <w:rPr>
                <w:rFonts w:ascii="Times New Roman" w:hAnsi="Times New Roman" w:cs="Times New Roman"/>
                <w:sz w:val="28"/>
                <w:szCs w:val="28"/>
                <w:lang w:eastAsia="ru-RU"/>
              </w:rPr>
              <w:t>Територіявпливу</w:t>
            </w:r>
          </w:p>
        </w:tc>
      </w:tr>
      <w:tr w:rsidR="008F32F8" w:rsidRPr="00C90E37" w:rsidTr="009E3A84">
        <w:tc>
          <w:tcPr>
            <w:tcW w:w="9349" w:type="dxa"/>
            <w:gridSpan w:val="6"/>
          </w:tcPr>
          <w:p w:rsidR="008F32F8" w:rsidRPr="00577198" w:rsidRDefault="00577198" w:rsidP="00577198">
            <w:pPr>
              <w:spacing w:line="240" w:lineRule="auto"/>
              <w:jc w:val="both"/>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Програма 2-</w:t>
            </w:r>
            <w:r w:rsidRPr="00577198">
              <w:rPr>
                <w:rFonts w:ascii="Times New Roman" w:hAnsi="Times New Roman" w:cs="Times New Roman"/>
                <w:b/>
                <w:sz w:val="28"/>
                <w:szCs w:val="28"/>
                <w:lang w:val="uk-UA"/>
              </w:rPr>
              <w:t>Забезпечення комфортних та безпечних умов проживання</w:t>
            </w:r>
          </w:p>
        </w:tc>
      </w:tr>
      <w:tr w:rsidR="003041EA" w:rsidRPr="00C90E37" w:rsidTr="009E3A84">
        <w:tc>
          <w:tcPr>
            <w:tcW w:w="696" w:type="dxa"/>
            <w:gridSpan w:val="2"/>
          </w:tcPr>
          <w:p w:rsidR="003041EA" w:rsidRPr="00D46408" w:rsidRDefault="003041EA" w:rsidP="003041EA">
            <w:pPr>
              <w:spacing w:after="0" w:line="240" w:lineRule="auto"/>
              <w:jc w:val="both"/>
              <w:rPr>
                <w:rFonts w:ascii="Times New Roman" w:hAnsi="Times New Roman" w:cs="Times New Roman"/>
                <w:color w:val="000000"/>
                <w:sz w:val="28"/>
                <w:szCs w:val="28"/>
                <w:lang w:eastAsia="ru-RU"/>
              </w:rPr>
            </w:pPr>
            <w:r w:rsidRPr="00D46408">
              <w:rPr>
                <w:rFonts w:ascii="Times New Roman" w:hAnsi="Times New Roman" w:cs="Times New Roman"/>
                <w:color w:val="000000"/>
                <w:sz w:val="28"/>
                <w:szCs w:val="28"/>
                <w:lang w:eastAsia="ru-RU"/>
              </w:rPr>
              <w:t>1</w:t>
            </w:r>
          </w:p>
        </w:tc>
        <w:tc>
          <w:tcPr>
            <w:tcW w:w="1308" w:type="dxa"/>
            <w:tcBorders>
              <w:top w:val="single" w:sz="4" w:space="0" w:color="auto"/>
              <w:left w:val="single" w:sz="4" w:space="0" w:color="auto"/>
              <w:bottom w:val="single" w:sz="4" w:space="0" w:color="auto"/>
              <w:right w:val="single" w:sz="4" w:space="0" w:color="auto"/>
            </w:tcBorders>
            <w:shd w:val="clear" w:color="auto" w:fill="auto"/>
          </w:tcPr>
          <w:p w:rsidR="003041EA" w:rsidRPr="00D46408" w:rsidRDefault="003041EA" w:rsidP="003041EA">
            <w:pPr>
              <w:spacing w:after="0" w:line="240" w:lineRule="auto"/>
              <w:jc w:val="both"/>
              <w:rPr>
                <w:rFonts w:ascii="Times New Roman" w:hAnsi="Times New Roman" w:cs="Times New Roman"/>
                <w:color w:val="000000"/>
                <w:sz w:val="28"/>
                <w:szCs w:val="28"/>
              </w:rPr>
            </w:pPr>
            <w:r w:rsidRPr="00D46408">
              <w:rPr>
                <w:rFonts w:ascii="Times New Roman" w:hAnsi="Times New Roman" w:cs="Times New Roman"/>
                <w:color w:val="000000"/>
                <w:sz w:val="28"/>
                <w:szCs w:val="28"/>
              </w:rPr>
              <w:t>2.1.1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3041EA" w:rsidRPr="0061294E" w:rsidRDefault="003041EA" w:rsidP="003041EA">
            <w:pPr>
              <w:spacing w:after="0" w:line="240" w:lineRule="auto"/>
              <w:jc w:val="both"/>
              <w:rPr>
                <w:rFonts w:ascii="Times New Roman" w:hAnsi="Times New Roman" w:cs="Times New Roman"/>
                <w:color w:val="000000"/>
                <w:sz w:val="28"/>
                <w:szCs w:val="28"/>
                <w:lang w:val="uk-UA"/>
              </w:rPr>
            </w:pPr>
            <w:r w:rsidRPr="00D46408">
              <w:rPr>
                <w:rFonts w:ascii="Times New Roman" w:hAnsi="Times New Roman" w:cs="Times New Roman"/>
                <w:color w:val="000000"/>
                <w:sz w:val="28"/>
                <w:szCs w:val="28"/>
              </w:rPr>
              <w:t>Відновленнядорожньоїінфраструктури</w:t>
            </w:r>
            <w:r w:rsidR="0061294E">
              <w:rPr>
                <w:rFonts w:ascii="Times New Roman" w:hAnsi="Times New Roman" w:cs="Times New Roman"/>
                <w:color w:val="000000"/>
                <w:sz w:val="28"/>
                <w:szCs w:val="28"/>
                <w:lang w:val="uk-UA"/>
              </w:rPr>
              <w:t>.</w:t>
            </w:r>
          </w:p>
        </w:tc>
        <w:tc>
          <w:tcPr>
            <w:tcW w:w="2614" w:type="dxa"/>
            <w:tcBorders>
              <w:top w:val="nil"/>
              <w:left w:val="nil"/>
              <w:bottom w:val="single" w:sz="4" w:space="0" w:color="auto"/>
              <w:right w:val="single" w:sz="4" w:space="0" w:color="auto"/>
            </w:tcBorders>
            <w:shd w:val="clear" w:color="auto" w:fill="auto"/>
          </w:tcPr>
          <w:p w:rsidR="003041EA" w:rsidRPr="00D46408" w:rsidRDefault="002306F0" w:rsidP="003041EA">
            <w:pPr>
              <w:spacing w:after="0" w:line="240" w:lineRule="auto"/>
              <w:jc w:val="both"/>
              <w:rPr>
                <w:rFonts w:ascii="Times New Roman" w:hAnsi="Times New Roman" w:cs="Times New Roman"/>
                <w:color w:val="000000"/>
                <w:sz w:val="28"/>
                <w:szCs w:val="28"/>
                <w:lang w:val="uk-UA"/>
              </w:rPr>
            </w:pPr>
            <w:r w:rsidRPr="00D46408">
              <w:rPr>
                <w:rFonts w:ascii="Times New Roman" w:hAnsi="Times New Roman" w:cs="Times New Roman"/>
                <w:color w:val="000000"/>
                <w:sz w:val="28"/>
                <w:szCs w:val="28"/>
                <w:lang w:val="uk-UA"/>
              </w:rPr>
              <w:t>Лисянська ТГ</w:t>
            </w:r>
          </w:p>
        </w:tc>
      </w:tr>
      <w:tr w:rsidR="003041EA" w:rsidRPr="00AB7942" w:rsidTr="009E3A84">
        <w:trPr>
          <w:trHeight w:val="660"/>
        </w:trPr>
        <w:tc>
          <w:tcPr>
            <w:tcW w:w="696" w:type="dxa"/>
            <w:gridSpan w:val="2"/>
            <w:noWrap/>
          </w:tcPr>
          <w:p w:rsidR="003041EA" w:rsidRPr="00D46408" w:rsidRDefault="003041EA" w:rsidP="003041EA">
            <w:pPr>
              <w:spacing w:after="0" w:line="240" w:lineRule="auto"/>
              <w:jc w:val="both"/>
              <w:rPr>
                <w:rFonts w:ascii="Times New Roman" w:hAnsi="Times New Roman" w:cs="Times New Roman"/>
                <w:color w:val="000000"/>
                <w:sz w:val="28"/>
                <w:szCs w:val="28"/>
                <w:lang w:eastAsia="ru-RU"/>
              </w:rPr>
            </w:pPr>
            <w:r w:rsidRPr="00D46408">
              <w:rPr>
                <w:rFonts w:ascii="Times New Roman" w:hAnsi="Times New Roman" w:cs="Times New Roman"/>
                <w:color w:val="000000"/>
                <w:sz w:val="28"/>
                <w:szCs w:val="28"/>
                <w:lang w:eastAsia="ru-RU"/>
              </w:rPr>
              <w:t>2</w:t>
            </w: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3041EA" w:rsidRPr="00D46408" w:rsidRDefault="003041EA" w:rsidP="003041EA">
            <w:pPr>
              <w:spacing w:after="0" w:line="240" w:lineRule="auto"/>
              <w:jc w:val="both"/>
              <w:rPr>
                <w:rFonts w:ascii="Times New Roman" w:hAnsi="Times New Roman" w:cs="Times New Roman"/>
                <w:color w:val="000000"/>
                <w:sz w:val="28"/>
                <w:szCs w:val="28"/>
              </w:rPr>
            </w:pPr>
            <w:r w:rsidRPr="00D46408">
              <w:rPr>
                <w:rFonts w:ascii="Times New Roman" w:hAnsi="Times New Roman" w:cs="Times New Roman"/>
                <w:color w:val="000000"/>
                <w:sz w:val="28"/>
                <w:szCs w:val="28"/>
              </w:rPr>
              <w:t>2.1.2</w:t>
            </w:r>
          </w:p>
        </w:tc>
        <w:tc>
          <w:tcPr>
            <w:tcW w:w="4731" w:type="dxa"/>
            <w:gridSpan w:val="2"/>
            <w:tcBorders>
              <w:top w:val="nil"/>
              <w:left w:val="nil"/>
              <w:bottom w:val="single" w:sz="4" w:space="0" w:color="auto"/>
              <w:right w:val="single" w:sz="4" w:space="0" w:color="auto"/>
            </w:tcBorders>
            <w:shd w:val="clear" w:color="auto" w:fill="auto"/>
            <w:vAlign w:val="bottom"/>
          </w:tcPr>
          <w:p w:rsidR="003041EA" w:rsidRPr="00D46408" w:rsidRDefault="005C1C07" w:rsidP="00AB7942">
            <w:pPr>
              <w:spacing w:after="0" w:line="240" w:lineRule="auto"/>
              <w:jc w:val="both"/>
              <w:rPr>
                <w:rFonts w:ascii="Times New Roman" w:hAnsi="Times New Roman" w:cs="Times New Roman"/>
                <w:color w:val="000000"/>
                <w:sz w:val="28"/>
                <w:szCs w:val="28"/>
                <w:lang w:val="uk-UA"/>
              </w:rPr>
            </w:pPr>
            <w:r w:rsidRPr="00D46408">
              <w:rPr>
                <w:rFonts w:ascii="Times New Roman" w:hAnsi="Times New Roman" w:cs="Times New Roman"/>
                <w:bCs/>
                <w:color w:val="000000"/>
                <w:sz w:val="28"/>
                <w:szCs w:val="28"/>
                <w:lang w:val="uk-UA"/>
              </w:rPr>
              <w:t>Р</w:t>
            </w:r>
            <w:r w:rsidR="00B86A81" w:rsidRPr="00D46408">
              <w:rPr>
                <w:rFonts w:ascii="Times New Roman" w:hAnsi="Times New Roman" w:cs="Times New Roman"/>
                <w:bCs/>
                <w:color w:val="000000"/>
                <w:sz w:val="28"/>
                <w:szCs w:val="28"/>
                <w:lang w:val="uk-UA"/>
              </w:rPr>
              <w:t xml:space="preserve">еконструкція системи водопостачання </w:t>
            </w:r>
            <w:r w:rsidR="00E47114">
              <w:rPr>
                <w:rFonts w:ascii="Times New Roman" w:hAnsi="Times New Roman" w:cs="Times New Roman"/>
                <w:bCs/>
                <w:color w:val="000000"/>
                <w:sz w:val="28"/>
                <w:szCs w:val="28"/>
                <w:lang w:val="uk-UA"/>
              </w:rPr>
              <w:t xml:space="preserve">та водовідведення </w:t>
            </w:r>
            <w:r w:rsidR="00B86A81" w:rsidRPr="00D46408">
              <w:rPr>
                <w:rFonts w:ascii="Times New Roman" w:hAnsi="Times New Roman" w:cs="Times New Roman"/>
                <w:bCs/>
                <w:color w:val="000000"/>
                <w:sz w:val="28"/>
                <w:szCs w:val="28"/>
                <w:lang w:val="uk-UA"/>
              </w:rPr>
              <w:t>смт Лисянка</w:t>
            </w:r>
            <w:r w:rsidR="00AB7942">
              <w:rPr>
                <w:rFonts w:ascii="Times New Roman" w:hAnsi="Times New Roman" w:cs="Times New Roman"/>
                <w:bCs/>
                <w:sz w:val="28"/>
                <w:szCs w:val="28"/>
                <w:lang w:val="uk-UA"/>
              </w:rPr>
              <w:t>.Забезпечення якісним водопостачанням та водовідведенням усіх населених пунктів громади.</w:t>
            </w:r>
          </w:p>
        </w:tc>
        <w:tc>
          <w:tcPr>
            <w:tcW w:w="2614" w:type="dxa"/>
            <w:tcBorders>
              <w:top w:val="nil"/>
              <w:left w:val="nil"/>
              <w:bottom w:val="single" w:sz="4" w:space="0" w:color="auto"/>
              <w:right w:val="single" w:sz="4" w:space="0" w:color="auto"/>
            </w:tcBorders>
            <w:shd w:val="clear" w:color="auto" w:fill="auto"/>
          </w:tcPr>
          <w:p w:rsidR="003041EA" w:rsidRPr="00AB7942" w:rsidRDefault="005C1C07" w:rsidP="003041EA">
            <w:pPr>
              <w:spacing w:after="0" w:line="240" w:lineRule="auto"/>
              <w:jc w:val="both"/>
              <w:rPr>
                <w:rFonts w:ascii="Times New Roman" w:hAnsi="Times New Roman" w:cs="Times New Roman"/>
                <w:color w:val="000000"/>
                <w:sz w:val="28"/>
                <w:szCs w:val="28"/>
                <w:lang w:val="uk-UA"/>
              </w:rPr>
            </w:pPr>
            <w:r w:rsidRPr="00AB7942">
              <w:rPr>
                <w:rFonts w:ascii="Times New Roman" w:hAnsi="Times New Roman" w:cs="Times New Roman"/>
                <w:color w:val="000000"/>
                <w:sz w:val="28"/>
                <w:szCs w:val="28"/>
                <w:lang w:val="uk-UA"/>
              </w:rPr>
              <w:t>Лисянська ТГ</w:t>
            </w:r>
          </w:p>
        </w:tc>
      </w:tr>
      <w:tr w:rsidR="003041EA" w:rsidRPr="00C90E37" w:rsidTr="009E3A84">
        <w:trPr>
          <w:trHeight w:val="698"/>
        </w:trPr>
        <w:tc>
          <w:tcPr>
            <w:tcW w:w="696" w:type="dxa"/>
            <w:gridSpan w:val="2"/>
            <w:tcBorders>
              <w:bottom w:val="nil"/>
            </w:tcBorders>
            <w:noWrap/>
          </w:tcPr>
          <w:p w:rsidR="003041EA" w:rsidRPr="00AB7942" w:rsidRDefault="003041EA" w:rsidP="003041EA">
            <w:pPr>
              <w:spacing w:after="0" w:line="240" w:lineRule="auto"/>
              <w:jc w:val="both"/>
              <w:rPr>
                <w:rFonts w:ascii="Times New Roman" w:hAnsi="Times New Roman" w:cs="Times New Roman"/>
                <w:color w:val="000000"/>
                <w:sz w:val="28"/>
                <w:szCs w:val="28"/>
                <w:lang w:val="uk-UA" w:eastAsia="ru-RU"/>
              </w:rPr>
            </w:pPr>
            <w:r w:rsidRPr="00AB7942">
              <w:rPr>
                <w:rFonts w:ascii="Times New Roman" w:hAnsi="Times New Roman" w:cs="Times New Roman"/>
                <w:color w:val="000000"/>
                <w:sz w:val="28"/>
                <w:szCs w:val="28"/>
                <w:lang w:val="uk-UA" w:eastAsia="ru-RU"/>
              </w:rPr>
              <w:t>3</w:t>
            </w:r>
          </w:p>
        </w:tc>
        <w:tc>
          <w:tcPr>
            <w:tcW w:w="1308" w:type="dxa"/>
            <w:tcBorders>
              <w:top w:val="nil"/>
              <w:left w:val="single" w:sz="4" w:space="0" w:color="auto"/>
              <w:bottom w:val="nil"/>
              <w:right w:val="single" w:sz="4" w:space="0" w:color="auto"/>
            </w:tcBorders>
            <w:shd w:val="clear" w:color="auto" w:fill="auto"/>
            <w:noWrap/>
          </w:tcPr>
          <w:p w:rsidR="003041EA" w:rsidRPr="00AB7942" w:rsidRDefault="003041EA" w:rsidP="003041EA">
            <w:pPr>
              <w:spacing w:after="0" w:line="240" w:lineRule="auto"/>
              <w:jc w:val="both"/>
              <w:rPr>
                <w:rFonts w:ascii="Times New Roman" w:hAnsi="Times New Roman" w:cs="Times New Roman"/>
                <w:color w:val="000000"/>
                <w:sz w:val="28"/>
                <w:szCs w:val="28"/>
                <w:lang w:val="uk-UA"/>
              </w:rPr>
            </w:pPr>
            <w:r w:rsidRPr="00AB7942">
              <w:rPr>
                <w:rFonts w:ascii="Times New Roman" w:hAnsi="Times New Roman" w:cs="Times New Roman"/>
                <w:color w:val="000000"/>
                <w:sz w:val="28"/>
                <w:szCs w:val="28"/>
                <w:lang w:val="uk-UA"/>
              </w:rPr>
              <w:t>2.1.3</w:t>
            </w:r>
          </w:p>
        </w:tc>
        <w:tc>
          <w:tcPr>
            <w:tcW w:w="4731" w:type="dxa"/>
            <w:gridSpan w:val="2"/>
            <w:tcBorders>
              <w:top w:val="nil"/>
              <w:left w:val="nil"/>
              <w:bottom w:val="nil"/>
              <w:right w:val="single" w:sz="4" w:space="0" w:color="auto"/>
            </w:tcBorders>
            <w:shd w:val="clear" w:color="auto" w:fill="auto"/>
            <w:vAlign w:val="bottom"/>
          </w:tcPr>
          <w:p w:rsidR="003041EA" w:rsidRPr="00D46408" w:rsidRDefault="00642A5F" w:rsidP="003041EA">
            <w:pPr>
              <w:spacing w:after="0" w:line="240" w:lineRule="auto"/>
              <w:jc w:val="both"/>
              <w:rPr>
                <w:rFonts w:ascii="Times New Roman" w:hAnsi="Times New Roman" w:cs="Times New Roman"/>
                <w:color w:val="000000"/>
                <w:sz w:val="28"/>
                <w:szCs w:val="28"/>
              </w:rPr>
            </w:pPr>
            <w:r w:rsidRPr="00D46408">
              <w:rPr>
                <w:rFonts w:ascii="Times New Roman" w:hAnsi="Times New Roman" w:cs="Times New Roman"/>
                <w:sz w:val="28"/>
                <w:szCs w:val="28"/>
                <w:lang w:val="uk-UA"/>
              </w:rPr>
              <w:t>Налагодження системи поводження з твердими побутовими відходами</w:t>
            </w:r>
            <w:r w:rsidR="006E5205" w:rsidRPr="00D46408">
              <w:rPr>
                <w:rFonts w:ascii="Times New Roman" w:hAnsi="Times New Roman" w:cs="Times New Roman"/>
                <w:sz w:val="28"/>
                <w:szCs w:val="28"/>
                <w:lang w:val="uk-UA"/>
              </w:rPr>
              <w:t xml:space="preserve"> в населених пунктах громади</w:t>
            </w:r>
            <w:r w:rsidR="0061294E">
              <w:rPr>
                <w:rFonts w:ascii="Times New Roman" w:hAnsi="Times New Roman" w:cs="Times New Roman"/>
                <w:sz w:val="28"/>
                <w:szCs w:val="28"/>
                <w:lang w:val="uk-UA"/>
              </w:rPr>
              <w:t>.</w:t>
            </w:r>
          </w:p>
        </w:tc>
        <w:tc>
          <w:tcPr>
            <w:tcW w:w="2614" w:type="dxa"/>
            <w:tcBorders>
              <w:top w:val="nil"/>
              <w:left w:val="nil"/>
              <w:bottom w:val="nil"/>
              <w:right w:val="single" w:sz="4" w:space="0" w:color="auto"/>
            </w:tcBorders>
            <w:shd w:val="clear" w:color="auto" w:fill="auto"/>
          </w:tcPr>
          <w:p w:rsidR="003041EA" w:rsidRPr="00D46408" w:rsidRDefault="005C1C07" w:rsidP="003041EA">
            <w:pPr>
              <w:spacing w:after="0" w:line="240" w:lineRule="auto"/>
              <w:jc w:val="both"/>
              <w:rPr>
                <w:rFonts w:ascii="Times New Roman" w:hAnsi="Times New Roman" w:cs="Times New Roman"/>
                <w:color w:val="000000"/>
                <w:sz w:val="28"/>
                <w:szCs w:val="28"/>
              </w:rPr>
            </w:pPr>
            <w:r w:rsidRPr="00D46408">
              <w:rPr>
                <w:rFonts w:ascii="Times New Roman" w:hAnsi="Times New Roman" w:cs="Times New Roman"/>
                <w:color w:val="000000"/>
                <w:sz w:val="28"/>
                <w:szCs w:val="28"/>
              </w:rPr>
              <w:t>Лисянська ТГ</w:t>
            </w:r>
          </w:p>
        </w:tc>
      </w:tr>
      <w:tr w:rsidR="00F14665" w:rsidRPr="00C90E37" w:rsidTr="009E3A84">
        <w:trPr>
          <w:trHeight w:val="80"/>
        </w:trPr>
        <w:tc>
          <w:tcPr>
            <w:tcW w:w="690" w:type="dxa"/>
            <w:tcBorders>
              <w:top w:val="nil"/>
              <w:right w:val="single" w:sz="4" w:space="0" w:color="auto"/>
            </w:tcBorders>
            <w:noWrap/>
          </w:tcPr>
          <w:p w:rsidR="00F14665" w:rsidRPr="00D46408" w:rsidRDefault="00F14665" w:rsidP="005C1C07">
            <w:pPr>
              <w:spacing w:line="240" w:lineRule="auto"/>
              <w:jc w:val="both"/>
              <w:rPr>
                <w:rFonts w:ascii="Times New Roman" w:hAnsi="Times New Roman" w:cs="Times New Roman"/>
                <w:b/>
                <w:color w:val="000000"/>
                <w:sz w:val="28"/>
                <w:szCs w:val="28"/>
              </w:rPr>
            </w:pPr>
          </w:p>
        </w:tc>
        <w:tc>
          <w:tcPr>
            <w:tcW w:w="1320" w:type="dxa"/>
            <w:gridSpan w:val="3"/>
            <w:tcBorders>
              <w:top w:val="nil"/>
              <w:right w:val="single" w:sz="4" w:space="0" w:color="auto"/>
            </w:tcBorders>
          </w:tcPr>
          <w:p w:rsidR="00F14665" w:rsidRPr="00D46408" w:rsidRDefault="00F14665" w:rsidP="005C1C07">
            <w:pPr>
              <w:spacing w:line="240" w:lineRule="auto"/>
              <w:jc w:val="both"/>
              <w:rPr>
                <w:rFonts w:ascii="Times New Roman" w:hAnsi="Times New Roman" w:cs="Times New Roman"/>
                <w:b/>
                <w:color w:val="000000"/>
                <w:sz w:val="28"/>
                <w:szCs w:val="28"/>
              </w:rPr>
            </w:pPr>
          </w:p>
        </w:tc>
        <w:tc>
          <w:tcPr>
            <w:tcW w:w="4725" w:type="dxa"/>
            <w:tcBorders>
              <w:top w:val="nil"/>
              <w:right w:val="single" w:sz="4" w:space="0" w:color="auto"/>
            </w:tcBorders>
          </w:tcPr>
          <w:p w:rsidR="00F14665" w:rsidRPr="00D46408" w:rsidRDefault="00F14665" w:rsidP="005C1C07">
            <w:pPr>
              <w:spacing w:line="240" w:lineRule="auto"/>
              <w:jc w:val="both"/>
              <w:rPr>
                <w:rFonts w:ascii="Times New Roman" w:hAnsi="Times New Roman" w:cs="Times New Roman"/>
                <w:b/>
                <w:color w:val="000000"/>
                <w:sz w:val="28"/>
                <w:szCs w:val="28"/>
              </w:rPr>
            </w:pPr>
          </w:p>
        </w:tc>
        <w:tc>
          <w:tcPr>
            <w:tcW w:w="2614" w:type="dxa"/>
            <w:tcBorders>
              <w:top w:val="nil"/>
              <w:right w:val="single" w:sz="4" w:space="0" w:color="auto"/>
            </w:tcBorders>
          </w:tcPr>
          <w:p w:rsidR="00F14665" w:rsidRPr="00D46408" w:rsidRDefault="00F14665" w:rsidP="005C1C07">
            <w:pPr>
              <w:spacing w:line="240" w:lineRule="auto"/>
              <w:jc w:val="both"/>
              <w:rPr>
                <w:rFonts w:ascii="Times New Roman" w:hAnsi="Times New Roman" w:cs="Times New Roman"/>
                <w:b/>
                <w:color w:val="000000"/>
                <w:sz w:val="28"/>
                <w:szCs w:val="28"/>
              </w:rPr>
            </w:pPr>
          </w:p>
        </w:tc>
      </w:tr>
      <w:tr w:rsidR="00393D1A" w:rsidRPr="00C90E37" w:rsidTr="009E3A84">
        <w:trPr>
          <w:trHeight w:val="4080"/>
        </w:trPr>
        <w:tc>
          <w:tcPr>
            <w:tcW w:w="696" w:type="dxa"/>
            <w:gridSpan w:val="2"/>
            <w:noWrap/>
          </w:tcPr>
          <w:p w:rsidR="00393D1A" w:rsidRPr="00C90E37" w:rsidRDefault="00F14665" w:rsidP="00393D1A">
            <w:pPr>
              <w:spacing w:line="240" w:lineRule="auto"/>
              <w:jc w:val="both"/>
              <w:rPr>
                <w:rFonts w:ascii="Times New Roman" w:hAnsi="Times New Roman" w:cs="Times New Roman"/>
                <w:color w:val="000000"/>
                <w:sz w:val="28"/>
                <w:szCs w:val="28"/>
                <w:highlight w:val="yellow"/>
                <w:lang w:val="uk-UA" w:eastAsia="ru-RU"/>
              </w:rPr>
            </w:pPr>
            <w:r>
              <w:rPr>
                <w:rFonts w:ascii="Times New Roman" w:hAnsi="Times New Roman" w:cs="Times New Roman"/>
                <w:color w:val="000000"/>
                <w:sz w:val="28"/>
                <w:szCs w:val="28"/>
                <w:lang w:val="uk-UA" w:eastAsia="ru-RU"/>
              </w:rPr>
              <w:t>4</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393D1A" w:rsidRPr="007D1E12" w:rsidRDefault="00393D1A" w:rsidP="00393D1A">
            <w:pPr>
              <w:spacing w:line="240" w:lineRule="auto"/>
              <w:jc w:val="both"/>
              <w:rPr>
                <w:rFonts w:ascii="Times New Roman" w:hAnsi="Times New Roman" w:cs="Times New Roman"/>
                <w:color w:val="000000"/>
                <w:sz w:val="28"/>
                <w:szCs w:val="28"/>
              </w:rPr>
            </w:pPr>
            <w:r w:rsidRPr="007D1E12">
              <w:rPr>
                <w:rFonts w:ascii="Times New Roman" w:hAnsi="Times New Roman" w:cs="Times New Roman"/>
                <w:color w:val="000000"/>
                <w:sz w:val="28"/>
                <w:szCs w:val="28"/>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44218E" w:rsidRPr="007D1E12" w:rsidRDefault="0044218E" w:rsidP="0073479C">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rPr>
              <w:t xml:space="preserve">Реконструкціякотельнікомунального опорного закладу «Лисянськийнавчально-виховний комплекс «Загальноосвітня школа І-ІІІ ступенів №1 - гімназія – дошкільнийнавчальний заклад» Лисянськоїселищної ради Черкаськоїобласті» з встановленнямтвердопаливнихкотлів та заміноютеплотраси по вул. Гетьманський шлях, 13 в смтЛисянка, Черкаськоїобласті. </w:t>
            </w:r>
          </w:p>
        </w:tc>
        <w:tc>
          <w:tcPr>
            <w:tcW w:w="2614" w:type="dxa"/>
            <w:tcBorders>
              <w:top w:val="nil"/>
              <w:left w:val="nil"/>
              <w:bottom w:val="single" w:sz="4" w:space="0" w:color="auto"/>
              <w:right w:val="single" w:sz="4" w:space="0" w:color="auto"/>
            </w:tcBorders>
            <w:shd w:val="clear" w:color="auto" w:fill="auto"/>
          </w:tcPr>
          <w:p w:rsidR="00393D1A" w:rsidRPr="007D1E12"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Лисянська ТГ</w:t>
            </w:r>
          </w:p>
        </w:tc>
      </w:tr>
      <w:tr w:rsidR="0044218E" w:rsidRPr="00C90E37" w:rsidTr="009E3A84">
        <w:trPr>
          <w:trHeight w:val="315"/>
        </w:trPr>
        <w:tc>
          <w:tcPr>
            <w:tcW w:w="696" w:type="dxa"/>
            <w:gridSpan w:val="2"/>
            <w:tcBorders>
              <w:top w:val="single" w:sz="4" w:space="0" w:color="auto"/>
            </w:tcBorders>
            <w:noWrap/>
          </w:tcPr>
          <w:p w:rsidR="0044218E" w:rsidRPr="007D1E12"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44218E" w:rsidRPr="007D1E12" w:rsidRDefault="0044218E" w:rsidP="00393D1A">
            <w:pPr>
              <w:spacing w:line="240" w:lineRule="auto"/>
              <w:jc w:val="both"/>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44218E" w:rsidRPr="0061294E"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 xml:space="preserve">«Капітальний ремонт покрівлі даху будівлі ( літ.«Б» ) комунального опорного закладу «Лисянськийнавчально-виховний </w:t>
            </w:r>
            <w:r w:rsidRPr="007D1E12">
              <w:rPr>
                <w:rFonts w:ascii="Times New Roman" w:hAnsi="Times New Roman" w:cs="Times New Roman"/>
                <w:color w:val="000000"/>
                <w:sz w:val="28"/>
                <w:szCs w:val="28"/>
                <w:lang w:val="uk-UA"/>
              </w:rPr>
              <w:lastRenderedPageBreak/>
              <w:t xml:space="preserve">комплекс «Загальноосвітня школа І-ІІІ ступенів №1 - гімназія - дошкільний навчальний заклад» Лисянської селищної ради Черкаської області» по вул. </w:t>
            </w:r>
            <w:r w:rsidRPr="007D1E12">
              <w:rPr>
                <w:rFonts w:ascii="Times New Roman" w:hAnsi="Times New Roman" w:cs="Times New Roman"/>
                <w:color w:val="000000"/>
                <w:sz w:val="28"/>
                <w:szCs w:val="28"/>
              </w:rPr>
              <w:t>Гетьманський шлях, 13 в смт. ЛисянкаЧеркаськоїобласті»</w:t>
            </w:r>
          </w:p>
        </w:tc>
        <w:tc>
          <w:tcPr>
            <w:tcW w:w="2614" w:type="dxa"/>
            <w:tcBorders>
              <w:top w:val="single" w:sz="4" w:space="0" w:color="auto"/>
              <w:left w:val="nil"/>
              <w:bottom w:val="single" w:sz="4" w:space="0" w:color="auto"/>
              <w:right w:val="single" w:sz="4" w:space="0" w:color="auto"/>
            </w:tcBorders>
            <w:shd w:val="clear" w:color="auto" w:fill="auto"/>
          </w:tcPr>
          <w:p w:rsidR="0044218E" w:rsidRPr="007D1E12"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lastRenderedPageBreak/>
              <w:t>Лисянська ТГ</w:t>
            </w:r>
          </w:p>
        </w:tc>
      </w:tr>
      <w:tr w:rsidR="0044218E" w:rsidRPr="00C90E37" w:rsidTr="009E3A84">
        <w:trPr>
          <w:trHeight w:val="1725"/>
        </w:trPr>
        <w:tc>
          <w:tcPr>
            <w:tcW w:w="696" w:type="dxa"/>
            <w:gridSpan w:val="2"/>
            <w:tcBorders>
              <w:top w:val="single" w:sz="4" w:space="0" w:color="auto"/>
            </w:tcBorders>
            <w:noWrap/>
          </w:tcPr>
          <w:p w:rsidR="0044218E" w:rsidRPr="007D1E12"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6</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44218E" w:rsidRPr="007D1E12" w:rsidRDefault="0044218E" w:rsidP="00393D1A">
            <w:pPr>
              <w:spacing w:line="240" w:lineRule="auto"/>
              <w:jc w:val="both"/>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44218E" w:rsidRPr="007D1E12" w:rsidRDefault="0044218E" w:rsidP="0044218E">
            <w:pPr>
              <w:spacing w:line="240" w:lineRule="auto"/>
              <w:rPr>
                <w:rFonts w:ascii="Times New Roman" w:hAnsi="Times New Roman" w:cs="Times New Roman"/>
                <w:color w:val="000000"/>
                <w:sz w:val="28"/>
                <w:szCs w:val="28"/>
              </w:rPr>
            </w:pPr>
            <w:r w:rsidRPr="007D1E12">
              <w:rPr>
                <w:rFonts w:ascii="Times New Roman" w:hAnsi="Times New Roman" w:cs="Times New Roman"/>
                <w:color w:val="000000"/>
                <w:sz w:val="28"/>
                <w:szCs w:val="28"/>
              </w:rPr>
              <w:t xml:space="preserve">Капітальний ремонт дахудитячої установи «Малятко» по вул. Б.Хмельницького, 3 в </w:t>
            </w:r>
          </w:p>
          <w:p w:rsidR="0044218E" w:rsidRPr="007D1E12" w:rsidRDefault="0044218E" w:rsidP="0044218E">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rPr>
              <w:t xml:space="preserve">смтЛисянка, Черкаськоїобласті» </w:t>
            </w:r>
          </w:p>
        </w:tc>
        <w:tc>
          <w:tcPr>
            <w:tcW w:w="2614" w:type="dxa"/>
            <w:tcBorders>
              <w:top w:val="single" w:sz="4" w:space="0" w:color="auto"/>
              <w:left w:val="nil"/>
              <w:bottom w:val="single" w:sz="4" w:space="0" w:color="auto"/>
              <w:right w:val="single" w:sz="4" w:space="0" w:color="auto"/>
            </w:tcBorders>
            <w:shd w:val="clear" w:color="auto" w:fill="auto"/>
          </w:tcPr>
          <w:p w:rsidR="0044218E" w:rsidRPr="007D1E12"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Лисянська ТГ</w:t>
            </w:r>
          </w:p>
        </w:tc>
      </w:tr>
      <w:tr w:rsidR="0044218E" w:rsidRPr="00C90E37" w:rsidTr="009E3A84">
        <w:trPr>
          <w:trHeight w:val="540"/>
        </w:trPr>
        <w:tc>
          <w:tcPr>
            <w:tcW w:w="696" w:type="dxa"/>
            <w:gridSpan w:val="2"/>
            <w:tcBorders>
              <w:top w:val="single" w:sz="4" w:space="0" w:color="auto"/>
            </w:tcBorders>
            <w:noWrap/>
          </w:tcPr>
          <w:p w:rsidR="0044218E" w:rsidRPr="007D1E12"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7</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44218E" w:rsidRPr="007D1E12" w:rsidRDefault="0044218E" w:rsidP="00393D1A">
            <w:pPr>
              <w:spacing w:line="240" w:lineRule="auto"/>
              <w:jc w:val="both"/>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44218E" w:rsidRPr="007D1E12" w:rsidRDefault="0044218E" w:rsidP="0044218E">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 xml:space="preserve">Капітальний ремонт приміщення їдальні комунального закладу «Лисянська загальноосвітня школа І-ІІІ ступенів №2» Лисянської селищної ради Черкаської області по вул. </w:t>
            </w:r>
            <w:r w:rsidRPr="007D1E12">
              <w:rPr>
                <w:rFonts w:ascii="Times New Roman" w:hAnsi="Times New Roman" w:cs="Times New Roman"/>
                <w:color w:val="000000"/>
                <w:sz w:val="28"/>
                <w:szCs w:val="28"/>
              </w:rPr>
              <w:t xml:space="preserve">НебесноїСотні, 10 в смт. ЛисянкаЧеркаськоїобласті» </w:t>
            </w:r>
          </w:p>
        </w:tc>
        <w:tc>
          <w:tcPr>
            <w:tcW w:w="2614" w:type="dxa"/>
            <w:tcBorders>
              <w:top w:val="single" w:sz="4" w:space="0" w:color="auto"/>
              <w:left w:val="nil"/>
              <w:bottom w:val="single" w:sz="4" w:space="0" w:color="auto"/>
              <w:right w:val="single" w:sz="4" w:space="0" w:color="auto"/>
            </w:tcBorders>
            <w:shd w:val="clear" w:color="auto" w:fill="auto"/>
          </w:tcPr>
          <w:p w:rsidR="0044218E" w:rsidRPr="007D1E12"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Лисянська ТГ</w:t>
            </w:r>
          </w:p>
        </w:tc>
      </w:tr>
      <w:tr w:rsidR="0044218E" w:rsidRPr="00C90E37" w:rsidTr="009E3A84">
        <w:trPr>
          <w:trHeight w:val="1455"/>
        </w:trPr>
        <w:tc>
          <w:tcPr>
            <w:tcW w:w="696" w:type="dxa"/>
            <w:gridSpan w:val="2"/>
            <w:tcBorders>
              <w:top w:val="single" w:sz="4" w:space="0" w:color="auto"/>
            </w:tcBorders>
            <w:noWrap/>
          </w:tcPr>
          <w:p w:rsidR="0044218E" w:rsidRPr="007D1E12"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8</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44218E" w:rsidRPr="007D1E12" w:rsidRDefault="0044218E" w:rsidP="00393D1A">
            <w:pPr>
              <w:spacing w:line="240" w:lineRule="auto"/>
              <w:jc w:val="both"/>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44218E" w:rsidRPr="007D1E12" w:rsidRDefault="0044218E" w:rsidP="0044218E">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 xml:space="preserve">Капітальний ремонт даху </w:t>
            </w:r>
          </w:p>
          <w:p w:rsidR="00222795" w:rsidRPr="007D1E12" w:rsidRDefault="0044218E" w:rsidP="0044218E">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дитячої установи «Веселка» по вул. Небесної Сотні, 12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44218E" w:rsidRPr="007D1E12" w:rsidRDefault="0044218E"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Лисянська ТГ</w:t>
            </w:r>
          </w:p>
        </w:tc>
      </w:tr>
      <w:tr w:rsidR="00222795" w:rsidRPr="00C90E37" w:rsidTr="009E3A84">
        <w:trPr>
          <w:trHeight w:val="1201"/>
        </w:trPr>
        <w:tc>
          <w:tcPr>
            <w:tcW w:w="696" w:type="dxa"/>
            <w:gridSpan w:val="2"/>
            <w:tcBorders>
              <w:top w:val="single" w:sz="4" w:space="0" w:color="auto"/>
            </w:tcBorders>
            <w:noWrap/>
          </w:tcPr>
          <w:p w:rsidR="00222795" w:rsidRPr="007D1E12"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9</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222795" w:rsidRPr="007D1E12" w:rsidRDefault="00222795" w:rsidP="00393D1A">
            <w:pPr>
              <w:spacing w:line="240" w:lineRule="auto"/>
              <w:jc w:val="both"/>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D45B1D" w:rsidRPr="007D1E12" w:rsidRDefault="00222795" w:rsidP="0044218E">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Капітальний ремонт харчоблоку дитячої установи «Веселка» по вул. Небесної Сотні,12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222795" w:rsidRPr="007D1E12" w:rsidRDefault="00222795" w:rsidP="00393D1A">
            <w:pPr>
              <w:spacing w:line="240" w:lineRule="auto"/>
              <w:rPr>
                <w:rFonts w:ascii="Times New Roman" w:hAnsi="Times New Roman" w:cs="Times New Roman"/>
                <w:color w:val="000000"/>
                <w:sz w:val="28"/>
                <w:szCs w:val="28"/>
                <w:lang w:val="uk-UA"/>
              </w:rPr>
            </w:pPr>
            <w:r w:rsidRPr="007D1E12">
              <w:rPr>
                <w:rFonts w:ascii="Times New Roman" w:hAnsi="Times New Roman" w:cs="Times New Roman"/>
                <w:color w:val="000000"/>
                <w:sz w:val="28"/>
                <w:szCs w:val="28"/>
                <w:lang w:val="uk-UA"/>
              </w:rPr>
              <w:t>Лисянська ТГ</w:t>
            </w:r>
          </w:p>
        </w:tc>
      </w:tr>
      <w:tr w:rsidR="00D45B1D" w:rsidRPr="00C90E37" w:rsidTr="009E3A84">
        <w:trPr>
          <w:trHeight w:val="540"/>
        </w:trPr>
        <w:tc>
          <w:tcPr>
            <w:tcW w:w="696" w:type="dxa"/>
            <w:gridSpan w:val="2"/>
            <w:tcBorders>
              <w:top w:val="single" w:sz="4" w:space="0" w:color="auto"/>
            </w:tcBorders>
            <w:noWrap/>
          </w:tcPr>
          <w:p w:rsidR="00D45B1D"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D45B1D" w:rsidRPr="007D1E12" w:rsidRDefault="00D45B1D" w:rsidP="00393D1A">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D45B1D" w:rsidRPr="007D1E12" w:rsidRDefault="00D45B1D" w:rsidP="009F7177">
            <w:pPr>
              <w:spacing w:line="240" w:lineRule="auto"/>
              <w:rPr>
                <w:rFonts w:ascii="Times New Roman" w:hAnsi="Times New Roman" w:cs="Times New Roman"/>
                <w:color w:val="000000"/>
                <w:sz w:val="28"/>
                <w:szCs w:val="28"/>
                <w:lang w:val="uk-UA"/>
              </w:rPr>
            </w:pPr>
            <w:r w:rsidRPr="00D45B1D">
              <w:rPr>
                <w:rFonts w:ascii="Times New Roman" w:hAnsi="Times New Roman" w:cs="Times New Roman"/>
                <w:color w:val="000000"/>
                <w:sz w:val="28"/>
                <w:szCs w:val="28"/>
                <w:lang w:val="uk-UA"/>
              </w:rPr>
              <w:t>Поточний ремонт системи опалення відділення стаціонарного догляду для постійного проживання в селі Хижинці КЗ «Центр над</w:t>
            </w:r>
            <w:r w:rsidR="009F7177">
              <w:rPr>
                <w:rFonts w:ascii="Times New Roman" w:hAnsi="Times New Roman" w:cs="Times New Roman"/>
                <w:color w:val="000000"/>
                <w:sz w:val="28"/>
                <w:szCs w:val="28"/>
                <w:lang w:val="uk-UA"/>
              </w:rPr>
              <w:t>а</w:t>
            </w:r>
            <w:r w:rsidRPr="00D45B1D">
              <w:rPr>
                <w:rFonts w:ascii="Times New Roman" w:hAnsi="Times New Roman" w:cs="Times New Roman"/>
                <w:color w:val="000000"/>
                <w:sz w:val="28"/>
                <w:szCs w:val="28"/>
                <w:lang w:val="uk-UA"/>
              </w:rPr>
              <w:t>ння соціальних послуг Лисянської селищної ради»</w:t>
            </w:r>
          </w:p>
        </w:tc>
        <w:tc>
          <w:tcPr>
            <w:tcW w:w="2614" w:type="dxa"/>
            <w:tcBorders>
              <w:top w:val="single" w:sz="4" w:space="0" w:color="auto"/>
              <w:left w:val="nil"/>
              <w:bottom w:val="single" w:sz="4" w:space="0" w:color="auto"/>
              <w:right w:val="single" w:sz="4" w:space="0" w:color="auto"/>
            </w:tcBorders>
            <w:shd w:val="clear" w:color="auto" w:fill="auto"/>
          </w:tcPr>
          <w:p w:rsidR="00D45B1D" w:rsidRPr="007D1E12" w:rsidRDefault="00D45B1D" w:rsidP="00393D1A">
            <w:pPr>
              <w:spacing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Лисянська ТГ</w:t>
            </w:r>
          </w:p>
        </w:tc>
      </w:tr>
      <w:tr w:rsidR="00D45B1D" w:rsidRPr="00C90E37" w:rsidTr="009E3A84">
        <w:trPr>
          <w:trHeight w:val="510"/>
        </w:trPr>
        <w:tc>
          <w:tcPr>
            <w:tcW w:w="696" w:type="dxa"/>
            <w:gridSpan w:val="2"/>
            <w:tcBorders>
              <w:top w:val="single" w:sz="4" w:space="0" w:color="auto"/>
            </w:tcBorders>
            <w:noWrap/>
          </w:tcPr>
          <w:p w:rsidR="00D45B1D"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11</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D45B1D" w:rsidRPr="007D1E12" w:rsidRDefault="00D45B1D" w:rsidP="00393D1A">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D45B1D" w:rsidRDefault="00D45B1D" w:rsidP="0044218E">
            <w:pPr>
              <w:spacing w:line="240" w:lineRule="auto"/>
              <w:rPr>
                <w:rFonts w:ascii="Times New Roman" w:hAnsi="Times New Roman" w:cs="Times New Roman"/>
                <w:color w:val="000000"/>
                <w:sz w:val="28"/>
                <w:szCs w:val="28"/>
                <w:lang w:val="uk-UA"/>
              </w:rPr>
            </w:pPr>
            <w:r w:rsidRPr="00D45B1D">
              <w:rPr>
                <w:rFonts w:ascii="Times New Roman" w:hAnsi="Times New Roman" w:cs="Times New Roman"/>
                <w:color w:val="000000"/>
                <w:sz w:val="28"/>
                <w:szCs w:val="28"/>
                <w:lang w:val="uk-UA"/>
              </w:rPr>
              <w:t>Капітальний ремонт зовнішньої теплотраси до будинку творчості Лисянської селищної ради</w:t>
            </w:r>
          </w:p>
        </w:tc>
        <w:tc>
          <w:tcPr>
            <w:tcW w:w="2614" w:type="dxa"/>
            <w:tcBorders>
              <w:top w:val="single" w:sz="4" w:space="0" w:color="auto"/>
              <w:left w:val="nil"/>
              <w:bottom w:val="single" w:sz="4" w:space="0" w:color="auto"/>
              <w:right w:val="single" w:sz="4" w:space="0" w:color="auto"/>
            </w:tcBorders>
            <w:shd w:val="clear" w:color="auto" w:fill="auto"/>
          </w:tcPr>
          <w:p w:rsidR="00D45B1D" w:rsidRPr="00D45B1D" w:rsidRDefault="00D45B1D">
            <w:pPr>
              <w:rPr>
                <w:rFonts w:ascii="Times New Roman" w:hAnsi="Times New Roman" w:cs="Times New Roman"/>
                <w:sz w:val="28"/>
                <w:szCs w:val="28"/>
              </w:rPr>
            </w:pPr>
            <w:r w:rsidRPr="00D45B1D">
              <w:rPr>
                <w:rFonts w:ascii="Times New Roman" w:hAnsi="Times New Roman" w:cs="Times New Roman"/>
                <w:sz w:val="28"/>
                <w:szCs w:val="28"/>
              </w:rPr>
              <w:t>Лисянська ТГ</w:t>
            </w:r>
          </w:p>
        </w:tc>
      </w:tr>
      <w:tr w:rsidR="00D45B1D" w:rsidRPr="00C90E37" w:rsidTr="009E3A84">
        <w:trPr>
          <w:trHeight w:val="540"/>
        </w:trPr>
        <w:tc>
          <w:tcPr>
            <w:tcW w:w="696" w:type="dxa"/>
            <w:gridSpan w:val="2"/>
            <w:tcBorders>
              <w:top w:val="single" w:sz="4" w:space="0" w:color="auto"/>
            </w:tcBorders>
            <w:noWrap/>
          </w:tcPr>
          <w:p w:rsidR="00D45B1D"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12</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D45B1D" w:rsidRPr="007D1E12" w:rsidRDefault="00D45B1D" w:rsidP="00393D1A">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D45B1D" w:rsidRDefault="00D45B1D" w:rsidP="0044218E">
            <w:pPr>
              <w:spacing w:line="240" w:lineRule="auto"/>
              <w:rPr>
                <w:rFonts w:ascii="Times New Roman" w:hAnsi="Times New Roman" w:cs="Times New Roman"/>
                <w:color w:val="000000"/>
                <w:sz w:val="28"/>
                <w:szCs w:val="28"/>
                <w:lang w:val="uk-UA"/>
              </w:rPr>
            </w:pPr>
            <w:r w:rsidRPr="00D45B1D">
              <w:rPr>
                <w:rFonts w:ascii="Times New Roman" w:hAnsi="Times New Roman" w:cs="Times New Roman"/>
                <w:color w:val="000000"/>
                <w:sz w:val="28"/>
                <w:szCs w:val="28"/>
                <w:lang w:val="uk-UA"/>
              </w:rPr>
              <w:t>Капітальний ремонт водогону Почапинської гімназії</w:t>
            </w:r>
          </w:p>
        </w:tc>
        <w:tc>
          <w:tcPr>
            <w:tcW w:w="2614" w:type="dxa"/>
            <w:tcBorders>
              <w:top w:val="single" w:sz="4" w:space="0" w:color="auto"/>
              <w:left w:val="nil"/>
              <w:bottom w:val="single" w:sz="4" w:space="0" w:color="auto"/>
              <w:right w:val="single" w:sz="4" w:space="0" w:color="auto"/>
            </w:tcBorders>
            <w:shd w:val="clear" w:color="auto" w:fill="auto"/>
          </w:tcPr>
          <w:p w:rsidR="00D45B1D" w:rsidRPr="00D45B1D" w:rsidRDefault="00D45B1D">
            <w:pPr>
              <w:rPr>
                <w:rFonts w:ascii="Times New Roman" w:hAnsi="Times New Roman" w:cs="Times New Roman"/>
                <w:sz w:val="28"/>
                <w:szCs w:val="28"/>
              </w:rPr>
            </w:pPr>
            <w:r w:rsidRPr="00D45B1D">
              <w:rPr>
                <w:rFonts w:ascii="Times New Roman" w:hAnsi="Times New Roman" w:cs="Times New Roman"/>
                <w:sz w:val="28"/>
                <w:szCs w:val="28"/>
              </w:rPr>
              <w:t>Лисянська ТГ</w:t>
            </w:r>
          </w:p>
        </w:tc>
      </w:tr>
      <w:tr w:rsidR="00D45B1D" w:rsidRPr="00C90E37" w:rsidTr="009E3A84">
        <w:trPr>
          <w:trHeight w:val="1845"/>
        </w:trPr>
        <w:tc>
          <w:tcPr>
            <w:tcW w:w="696" w:type="dxa"/>
            <w:gridSpan w:val="2"/>
            <w:tcBorders>
              <w:top w:val="single" w:sz="4" w:space="0" w:color="auto"/>
            </w:tcBorders>
            <w:noWrap/>
          </w:tcPr>
          <w:p w:rsidR="00D45B1D"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13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D45B1D" w:rsidRPr="007D1E12" w:rsidRDefault="00D45B1D" w:rsidP="00393D1A">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6B042D" w:rsidRDefault="005E2852" w:rsidP="0044218E">
            <w:pPr>
              <w:spacing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r w:rsidR="00D45B1D" w:rsidRPr="00D45B1D">
              <w:rPr>
                <w:rFonts w:ascii="Times New Roman" w:hAnsi="Times New Roman" w:cs="Times New Roman"/>
                <w:color w:val="000000"/>
                <w:sz w:val="28"/>
                <w:szCs w:val="28"/>
                <w:lang w:val="uk-UA"/>
              </w:rPr>
              <w:t>Капітальний ремонт системи опалення КЗ “Лисянський районний  будинок культури” з встановленням 2-х твердопаливних котлів (Колві 100А) в смт. Лисянка, вул.Гетьманський ш</w:t>
            </w:r>
            <w:r>
              <w:rPr>
                <w:rFonts w:ascii="Times New Roman" w:hAnsi="Times New Roman" w:cs="Times New Roman"/>
                <w:color w:val="000000"/>
                <w:sz w:val="28"/>
                <w:szCs w:val="28"/>
                <w:lang w:val="uk-UA"/>
              </w:rPr>
              <w:t>лях,1»</w:t>
            </w:r>
          </w:p>
        </w:tc>
        <w:tc>
          <w:tcPr>
            <w:tcW w:w="2614" w:type="dxa"/>
            <w:tcBorders>
              <w:top w:val="single" w:sz="4" w:space="0" w:color="auto"/>
              <w:left w:val="nil"/>
              <w:bottom w:val="single" w:sz="4" w:space="0" w:color="auto"/>
              <w:right w:val="single" w:sz="4" w:space="0" w:color="auto"/>
            </w:tcBorders>
            <w:shd w:val="clear" w:color="auto" w:fill="auto"/>
          </w:tcPr>
          <w:p w:rsidR="00D45B1D" w:rsidRPr="00D45B1D" w:rsidRDefault="00D45B1D">
            <w:pPr>
              <w:rPr>
                <w:rFonts w:ascii="Times New Roman" w:hAnsi="Times New Roman" w:cs="Times New Roman"/>
                <w:sz w:val="28"/>
                <w:szCs w:val="28"/>
              </w:rPr>
            </w:pPr>
            <w:r w:rsidRPr="00D45B1D">
              <w:rPr>
                <w:rFonts w:ascii="Times New Roman" w:hAnsi="Times New Roman" w:cs="Times New Roman"/>
                <w:sz w:val="28"/>
                <w:szCs w:val="28"/>
              </w:rPr>
              <w:t>Лисянська ТГ</w:t>
            </w:r>
          </w:p>
        </w:tc>
      </w:tr>
      <w:tr w:rsidR="006B042D" w:rsidRPr="00C90E37" w:rsidTr="009E3A84">
        <w:trPr>
          <w:trHeight w:val="645"/>
        </w:trPr>
        <w:tc>
          <w:tcPr>
            <w:tcW w:w="696" w:type="dxa"/>
            <w:gridSpan w:val="2"/>
            <w:tcBorders>
              <w:top w:val="single" w:sz="4" w:space="0" w:color="auto"/>
            </w:tcBorders>
            <w:noWrap/>
          </w:tcPr>
          <w:p w:rsidR="006B042D" w:rsidRDefault="00F14665" w:rsidP="00393D1A">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14</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6B042D" w:rsidRDefault="006B042D" w:rsidP="00393D1A">
            <w:pPr>
              <w:spacing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6B042D" w:rsidRPr="00AB7942" w:rsidRDefault="0073479C" w:rsidP="0044218E">
            <w:pPr>
              <w:spacing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Впровадження енергозберігаючих заходів в бюджетних закладах громади</w:t>
            </w:r>
          </w:p>
        </w:tc>
        <w:tc>
          <w:tcPr>
            <w:tcW w:w="2614" w:type="dxa"/>
            <w:tcBorders>
              <w:top w:val="single" w:sz="4" w:space="0" w:color="auto"/>
              <w:left w:val="nil"/>
              <w:bottom w:val="single" w:sz="4" w:space="0" w:color="auto"/>
              <w:right w:val="single" w:sz="4" w:space="0" w:color="auto"/>
            </w:tcBorders>
            <w:shd w:val="clear" w:color="auto" w:fill="auto"/>
          </w:tcPr>
          <w:p w:rsidR="006B042D" w:rsidRPr="006B042D" w:rsidRDefault="006B042D" w:rsidP="006B042D">
            <w:pPr>
              <w:rPr>
                <w:rFonts w:ascii="Times New Roman" w:hAnsi="Times New Roman" w:cs="Times New Roman"/>
                <w:sz w:val="28"/>
                <w:szCs w:val="28"/>
                <w:lang w:val="uk-UA"/>
              </w:rPr>
            </w:pPr>
            <w:r>
              <w:rPr>
                <w:rFonts w:ascii="Times New Roman" w:hAnsi="Times New Roman" w:cs="Times New Roman"/>
                <w:sz w:val="28"/>
                <w:szCs w:val="28"/>
                <w:lang w:val="uk-UA"/>
              </w:rPr>
              <w:t>Лисянська ТГ</w:t>
            </w:r>
          </w:p>
        </w:tc>
      </w:tr>
      <w:tr w:rsidR="00393D1A" w:rsidRPr="00C90E37" w:rsidTr="009E3A84">
        <w:trPr>
          <w:trHeight w:val="622"/>
        </w:trPr>
        <w:tc>
          <w:tcPr>
            <w:tcW w:w="696" w:type="dxa"/>
            <w:gridSpan w:val="2"/>
            <w:noWrap/>
          </w:tcPr>
          <w:p w:rsidR="00393D1A" w:rsidRPr="00EB5ED2" w:rsidRDefault="007D1E12" w:rsidP="00393D1A">
            <w:pPr>
              <w:spacing w:after="0" w:line="240" w:lineRule="auto"/>
              <w:jc w:val="both"/>
              <w:rPr>
                <w:rFonts w:ascii="Times New Roman" w:hAnsi="Times New Roman" w:cs="Times New Roman"/>
                <w:color w:val="000000"/>
                <w:sz w:val="28"/>
                <w:szCs w:val="28"/>
                <w:lang w:val="uk-UA" w:eastAsia="ru-RU"/>
              </w:rPr>
            </w:pPr>
            <w:r w:rsidRPr="00EB5ED2">
              <w:rPr>
                <w:rFonts w:ascii="Times New Roman" w:hAnsi="Times New Roman" w:cs="Times New Roman"/>
                <w:color w:val="000000"/>
                <w:sz w:val="28"/>
                <w:szCs w:val="28"/>
                <w:lang w:val="uk-UA" w:eastAsia="ru-RU"/>
              </w:rPr>
              <w:t>1</w:t>
            </w:r>
            <w:r w:rsidR="009E3A84">
              <w:rPr>
                <w:rFonts w:ascii="Times New Roman" w:hAnsi="Times New Roman" w:cs="Times New Roman"/>
                <w:color w:val="000000"/>
                <w:sz w:val="28"/>
                <w:szCs w:val="28"/>
                <w:lang w:val="uk-UA" w:eastAsia="ru-RU"/>
              </w:rPr>
              <w:t>5</w:t>
            </w:r>
          </w:p>
        </w:tc>
        <w:tc>
          <w:tcPr>
            <w:tcW w:w="1308" w:type="dxa"/>
            <w:tcBorders>
              <w:top w:val="single" w:sz="4" w:space="0" w:color="auto"/>
              <w:left w:val="single" w:sz="4" w:space="0" w:color="auto"/>
              <w:bottom w:val="single" w:sz="4" w:space="0" w:color="000000"/>
              <w:right w:val="single" w:sz="4" w:space="0" w:color="auto"/>
            </w:tcBorders>
            <w:shd w:val="clear" w:color="auto" w:fill="auto"/>
            <w:noWrap/>
          </w:tcPr>
          <w:p w:rsidR="00393D1A" w:rsidRPr="009E3A84" w:rsidRDefault="009E3A84"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rPr>
              <w:t>2.3.</w:t>
            </w:r>
            <w:r>
              <w:rPr>
                <w:rFonts w:ascii="Times New Roman" w:hAnsi="Times New Roman" w:cs="Times New Roman"/>
                <w:color w:val="000000"/>
                <w:sz w:val="28"/>
                <w:szCs w:val="28"/>
                <w:lang w:val="uk-UA"/>
              </w:rPr>
              <w:t>2</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393D1A" w:rsidRPr="00F81CD4" w:rsidRDefault="00393D1A" w:rsidP="00393D1A">
            <w:pPr>
              <w:spacing w:after="0" w:line="240" w:lineRule="auto"/>
              <w:jc w:val="both"/>
              <w:rPr>
                <w:rFonts w:ascii="Times New Roman" w:hAnsi="Times New Roman" w:cs="Times New Roman"/>
                <w:color w:val="000000"/>
                <w:sz w:val="28"/>
                <w:szCs w:val="28"/>
                <w:lang w:val="uk-UA"/>
              </w:rPr>
            </w:pPr>
            <w:r w:rsidRPr="00EB5ED2">
              <w:rPr>
                <w:rFonts w:ascii="Times New Roman" w:hAnsi="Times New Roman" w:cs="Times New Roman"/>
                <w:color w:val="000000"/>
                <w:sz w:val="28"/>
                <w:szCs w:val="28"/>
              </w:rPr>
              <w:t>Придбання камер відеоспостереження</w:t>
            </w:r>
            <w:r w:rsidR="00F81CD4">
              <w:rPr>
                <w:rFonts w:ascii="Times New Roman" w:hAnsi="Times New Roman" w:cs="Times New Roman"/>
                <w:color w:val="000000"/>
                <w:sz w:val="28"/>
                <w:szCs w:val="28"/>
                <w:lang w:val="uk-UA"/>
              </w:rPr>
              <w:t xml:space="preserve"> (Організація системи відеоспостереження в населених пунктах громади)</w:t>
            </w:r>
          </w:p>
        </w:tc>
        <w:tc>
          <w:tcPr>
            <w:tcW w:w="2614" w:type="dxa"/>
            <w:tcBorders>
              <w:top w:val="nil"/>
              <w:left w:val="nil"/>
              <w:bottom w:val="single" w:sz="4" w:space="0" w:color="auto"/>
              <w:right w:val="single" w:sz="4" w:space="0" w:color="auto"/>
            </w:tcBorders>
            <w:shd w:val="clear" w:color="auto" w:fill="auto"/>
          </w:tcPr>
          <w:p w:rsidR="00393D1A" w:rsidRPr="00EB5ED2" w:rsidRDefault="005C1C07" w:rsidP="00393D1A">
            <w:pPr>
              <w:spacing w:after="0" w:line="240" w:lineRule="auto"/>
              <w:jc w:val="both"/>
              <w:rPr>
                <w:rFonts w:ascii="Times New Roman" w:hAnsi="Times New Roman" w:cs="Times New Roman"/>
                <w:color w:val="000000"/>
                <w:sz w:val="28"/>
                <w:szCs w:val="28"/>
                <w:lang w:val="uk-UA"/>
              </w:rPr>
            </w:pPr>
            <w:r w:rsidRPr="00EB5ED2">
              <w:rPr>
                <w:rFonts w:ascii="Times New Roman" w:hAnsi="Times New Roman" w:cs="Times New Roman"/>
                <w:color w:val="000000"/>
                <w:sz w:val="28"/>
                <w:szCs w:val="28"/>
                <w:lang w:val="uk-UA"/>
              </w:rPr>
              <w:t>Лисянська ТГ</w:t>
            </w:r>
          </w:p>
        </w:tc>
      </w:tr>
      <w:tr w:rsidR="00393D1A" w:rsidRPr="00C90E37" w:rsidTr="00013724">
        <w:trPr>
          <w:trHeight w:val="2145"/>
        </w:trPr>
        <w:tc>
          <w:tcPr>
            <w:tcW w:w="696" w:type="dxa"/>
            <w:gridSpan w:val="2"/>
            <w:tcBorders>
              <w:bottom w:val="single" w:sz="4" w:space="0" w:color="auto"/>
            </w:tcBorders>
            <w:noWrap/>
          </w:tcPr>
          <w:p w:rsidR="00393D1A" w:rsidRPr="00C06B38" w:rsidRDefault="009E3A84"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16</w:t>
            </w:r>
          </w:p>
        </w:tc>
        <w:tc>
          <w:tcPr>
            <w:tcW w:w="1308" w:type="dxa"/>
            <w:tcBorders>
              <w:top w:val="nil"/>
              <w:left w:val="single" w:sz="4" w:space="0" w:color="auto"/>
              <w:bottom w:val="single" w:sz="4" w:space="0" w:color="auto"/>
              <w:right w:val="single" w:sz="4" w:space="0" w:color="auto"/>
            </w:tcBorders>
            <w:shd w:val="clear" w:color="auto" w:fill="auto"/>
            <w:noWrap/>
          </w:tcPr>
          <w:p w:rsidR="00393D1A" w:rsidRPr="00C06B38" w:rsidRDefault="008219F8" w:rsidP="00393D1A">
            <w:pPr>
              <w:spacing w:after="0" w:line="240" w:lineRule="auto"/>
              <w:jc w:val="both"/>
              <w:rPr>
                <w:rFonts w:ascii="Times New Roman" w:hAnsi="Times New Roman" w:cs="Times New Roman"/>
                <w:color w:val="000000"/>
                <w:sz w:val="28"/>
                <w:szCs w:val="28"/>
                <w:lang w:val="uk-UA"/>
              </w:rPr>
            </w:pPr>
            <w:r w:rsidRPr="00C06B38">
              <w:rPr>
                <w:rFonts w:ascii="Times New Roman" w:hAnsi="Times New Roman" w:cs="Times New Roman"/>
                <w:color w:val="000000"/>
                <w:sz w:val="28"/>
                <w:szCs w:val="28"/>
              </w:rPr>
              <w:t>2.3.</w:t>
            </w:r>
            <w:r w:rsidR="00F8554C">
              <w:rPr>
                <w:rFonts w:ascii="Times New Roman" w:hAnsi="Times New Roman" w:cs="Times New Roman"/>
                <w:color w:val="000000"/>
                <w:sz w:val="28"/>
                <w:szCs w:val="28"/>
                <w:lang w:val="uk-UA"/>
              </w:rPr>
              <w:t>3</w:t>
            </w:r>
          </w:p>
        </w:tc>
        <w:tc>
          <w:tcPr>
            <w:tcW w:w="4731" w:type="dxa"/>
            <w:gridSpan w:val="2"/>
            <w:tcBorders>
              <w:top w:val="nil"/>
              <w:left w:val="nil"/>
              <w:bottom w:val="single" w:sz="4" w:space="0" w:color="auto"/>
              <w:right w:val="single" w:sz="4" w:space="0" w:color="auto"/>
            </w:tcBorders>
            <w:shd w:val="clear" w:color="auto" w:fill="auto"/>
            <w:vAlign w:val="bottom"/>
          </w:tcPr>
          <w:p w:rsidR="00393D1A" w:rsidRDefault="00C06B38" w:rsidP="00393D1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В</w:t>
            </w:r>
            <w:r w:rsidR="008219F8" w:rsidRPr="00C06B38">
              <w:rPr>
                <w:rFonts w:ascii="Times New Roman" w:hAnsi="Times New Roman" w:cs="Times New Roman"/>
                <w:bCs/>
                <w:sz w:val="28"/>
                <w:szCs w:val="28"/>
                <w:lang w:val="uk-UA"/>
              </w:rPr>
              <w:t>становлення вуличного освітлення в населених пунктах громади</w:t>
            </w:r>
            <w:r w:rsidR="002A4231">
              <w:rPr>
                <w:rFonts w:ascii="Times New Roman" w:hAnsi="Times New Roman" w:cs="Times New Roman"/>
                <w:bCs/>
                <w:sz w:val="28"/>
                <w:szCs w:val="28"/>
                <w:lang w:val="uk-UA"/>
              </w:rPr>
              <w:t>.</w:t>
            </w:r>
          </w:p>
          <w:p w:rsidR="00013724" w:rsidRPr="00C06B38" w:rsidRDefault="002A4231"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bCs/>
                <w:sz w:val="28"/>
                <w:szCs w:val="28"/>
                <w:lang w:val="uk-UA"/>
              </w:rPr>
              <w:t>Освітлення альтернативними джерелами енергії пішохідних переходів в населених пунктах громади (першочергово: смт Лисянка, с.Почапинці, с.Смільчинці).</w:t>
            </w:r>
          </w:p>
        </w:tc>
        <w:tc>
          <w:tcPr>
            <w:tcW w:w="2614" w:type="dxa"/>
            <w:tcBorders>
              <w:top w:val="nil"/>
              <w:left w:val="nil"/>
              <w:bottom w:val="single" w:sz="4" w:space="0" w:color="auto"/>
              <w:right w:val="single" w:sz="4" w:space="0" w:color="auto"/>
            </w:tcBorders>
            <w:shd w:val="clear" w:color="auto" w:fill="auto"/>
          </w:tcPr>
          <w:p w:rsidR="00393D1A" w:rsidRPr="00C06B38" w:rsidRDefault="00393D1A" w:rsidP="008219F8">
            <w:pPr>
              <w:spacing w:after="0" w:line="240" w:lineRule="auto"/>
              <w:ind w:hanging="40"/>
              <w:jc w:val="both"/>
              <w:rPr>
                <w:rFonts w:ascii="Times New Roman" w:hAnsi="Times New Roman" w:cs="Times New Roman"/>
                <w:color w:val="000000"/>
                <w:sz w:val="28"/>
                <w:szCs w:val="28"/>
                <w:u w:val="single"/>
                <w:lang w:val="uk-UA"/>
              </w:rPr>
            </w:pPr>
            <w:r w:rsidRPr="00C06B38">
              <w:rPr>
                <w:rFonts w:ascii="Times New Roman" w:hAnsi="Times New Roman" w:cs="Times New Roman"/>
                <w:color w:val="000000"/>
                <w:sz w:val="28"/>
                <w:szCs w:val="28"/>
              </w:rPr>
              <w:t> </w:t>
            </w:r>
            <w:r w:rsidR="008219F8" w:rsidRPr="00C06B38">
              <w:rPr>
                <w:rFonts w:ascii="Times New Roman" w:hAnsi="Times New Roman" w:cs="Times New Roman"/>
                <w:color w:val="000000"/>
                <w:sz w:val="28"/>
                <w:szCs w:val="28"/>
                <w:lang w:val="uk-UA"/>
              </w:rPr>
              <w:t>Лисянська ТГ</w:t>
            </w:r>
          </w:p>
        </w:tc>
      </w:tr>
      <w:tr w:rsidR="009A1606" w:rsidRPr="00C90E37" w:rsidTr="00013724">
        <w:trPr>
          <w:trHeight w:val="366"/>
        </w:trPr>
        <w:tc>
          <w:tcPr>
            <w:tcW w:w="696" w:type="dxa"/>
            <w:gridSpan w:val="2"/>
            <w:tcBorders>
              <w:top w:val="single" w:sz="4" w:space="0" w:color="auto"/>
              <w:bottom w:val="single" w:sz="4" w:space="0" w:color="auto"/>
            </w:tcBorders>
            <w:noWrap/>
          </w:tcPr>
          <w:p w:rsidR="009A1606"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17</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013724"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393D1A">
            <w:pPr>
              <w:spacing w:after="0" w:line="240" w:lineRule="auto"/>
              <w:jc w:val="both"/>
              <w:rPr>
                <w:rFonts w:ascii="Times New Roman" w:hAnsi="Times New Roman" w:cs="Times New Roman"/>
                <w:bCs/>
                <w:sz w:val="28"/>
                <w:szCs w:val="28"/>
                <w:lang w:val="uk-UA"/>
              </w:rPr>
            </w:pPr>
            <w:r w:rsidRPr="00E95354">
              <w:rPr>
                <w:rFonts w:ascii="Times New Roman" w:hAnsi="Times New Roman" w:cs="Times New Roman"/>
                <w:bCs/>
                <w:sz w:val="28"/>
                <w:szCs w:val="28"/>
                <w:lang w:val="uk-UA"/>
              </w:rPr>
              <w:t>Реконструкція водогону від території «старої лікарні» (вул.Санаторна) до ВНС на території КНП «Лисянська територіальна лікарня»  смт Лисянка, Черкаська область</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82072D">
              <w:rPr>
                <w:rFonts w:ascii="Times New Roman" w:hAnsi="Times New Roman" w:cs="Times New Roman"/>
                <w:color w:val="000000"/>
                <w:sz w:val="28"/>
                <w:szCs w:val="28"/>
                <w:lang w:val="uk-UA"/>
              </w:rPr>
              <w:t>Лисянська ТГ</w:t>
            </w:r>
          </w:p>
        </w:tc>
      </w:tr>
      <w:tr w:rsidR="009A1606" w:rsidRPr="00C90E37" w:rsidTr="00013724">
        <w:trPr>
          <w:trHeight w:val="315"/>
        </w:trPr>
        <w:tc>
          <w:tcPr>
            <w:tcW w:w="696" w:type="dxa"/>
            <w:gridSpan w:val="2"/>
            <w:tcBorders>
              <w:top w:val="single" w:sz="4" w:space="0" w:color="auto"/>
              <w:bottom w:val="single" w:sz="4" w:space="0" w:color="auto"/>
            </w:tcBorders>
            <w:noWrap/>
          </w:tcPr>
          <w:p w:rsidR="009A1606"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18</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013724"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393D1A">
            <w:pPr>
              <w:spacing w:after="0" w:line="240" w:lineRule="auto"/>
              <w:jc w:val="both"/>
              <w:rPr>
                <w:rFonts w:ascii="Times New Roman" w:hAnsi="Times New Roman" w:cs="Times New Roman"/>
                <w:bCs/>
                <w:sz w:val="28"/>
                <w:szCs w:val="28"/>
                <w:lang w:val="uk-UA"/>
              </w:rPr>
            </w:pPr>
            <w:r w:rsidRPr="00E95354">
              <w:rPr>
                <w:rFonts w:ascii="Times New Roman" w:hAnsi="Times New Roman" w:cs="Times New Roman"/>
                <w:bCs/>
                <w:sz w:val="28"/>
                <w:szCs w:val="28"/>
                <w:lang w:val="uk-UA"/>
              </w:rPr>
              <w:t>Нестандартне приєднання до електричних мереж ПАТ «Черкасиобленерго» обеззалізуючої станції КП «Водоканал» за адресоювул.Залізнична, с.Дашуківка, Звенигородський район, Черкаська область</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82072D">
              <w:rPr>
                <w:rFonts w:ascii="Times New Roman" w:hAnsi="Times New Roman" w:cs="Times New Roman"/>
                <w:color w:val="000000"/>
                <w:sz w:val="28"/>
                <w:szCs w:val="28"/>
                <w:lang w:val="uk-UA"/>
              </w:rPr>
              <w:t>Лисянська ТГ</w:t>
            </w:r>
          </w:p>
        </w:tc>
      </w:tr>
      <w:tr w:rsidR="009A1606" w:rsidRPr="00C90E37" w:rsidTr="00013724">
        <w:trPr>
          <w:trHeight w:val="315"/>
        </w:trPr>
        <w:tc>
          <w:tcPr>
            <w:tcW w:w="696" w:type="dxa"/>
            <w:gridSpan w:val="2"/>
            <w:tcBorders>
              <w:top w:val="single" w:sz="4" w:space="0" w:color="auto"/>
              <w:bottom w:val="single" w:sz="4" w:space="0" w:color="auto"/>
            </w:tcBorders>
            <w:noWrap/>
          </w:tcPr>
          <w:p w:rsidR="009A1606"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19</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013724"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9A1606">
            <w:pPr>
              <w:spacing w:after="0" w:line="240" w:lineRule="auto"/>
              <w:jc w:val="both"/>
              <w:rPr>
                <w:rFonts w:ascii="Times New Roman" w:hAnsi="Times New Roman" w:cs="Times New Roman"/>
                <w:bCs/>
                <w:sz w:val="28"/>
                <w:szCs w:val="28"/>
                <w:lang w:val="uk-UA"/>
              </w:rPr>
            </w:pPr>
            <w:r w:rsidRPr="00E95354">
              <w:rPr>
                <w:rFonts w:ascii="Times New Roman" w:hAnsi="Times New Roman" w:cs="Times New Roman"/>
                <w:bCs/>
                <w:sz w:val="28"/>
                <w:szCs w:val="28"/>
                <w:lang w:val="uk-UA"/>
              </w:rPr>
              <w:t>Капітальний ремонт із заміни покрівлі корпус літ.Б комунального закладу «Лисянська  ЗОШ І-ІІІ ступенів №2» Лисянської селищної ради Черкаської області по вул. Небесної Сотні,10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82072D">
              <w:rPr>
                <w:rFonts w:ascii="Times New Roman" w:hAnsi="Times New Roman" w:cs="Times New Roman"/>
                <w:color w:val="000000"/>
                <w:sz w:val="28"/>
                <w:szCs w:val="28"/>
                <w:lang w:val="uk-UA"/>
              </w:rPr>
              <w:t>Лисянська ТГ</w:t>
            </w:r>
          </w:p>
        </w:tc>
      </w:tr>
      <w:tr w:rsidR="009A1606" w:rsidRPr="00C90E37" w:rsidTr="00013724">
        <w:trPr>
          <w:trHeight w:val="268"/>
        </w:trPr>
        <w:tc>
          <w:tcPr>
            <w:tcW w:w="696" w:type="dxa"/>
            <w:gridSpan w:val="2"/>
            <w:tcBorders>
              <w:top w:val="single" w:sz="4" w:space="0" w:color="auto"/>
              <w:bottom w:val="single" w:sz="4" w:space="0" w:color="auto"/>
            </w:tcBorders>
            <w:noWrap/>
          </w:tcPr>
          <w:p w:rsidR="009A1606"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20</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013724"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2.1.2</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9A1606">
            <w:pPr>
              <w:spacing w:after="0" w:line="240" w:lineRule="auto"/>
              <w:jc w:val="both"/>
              <w:rPr>
                <w:rFonts w:ascii="Times New Roman" w:hAnsi="Times New Roman" w:cs="Times New Roman"/>
                <w:bCs/>
                <w:sz w:val="28"/>
                <w:szCs w:val="28"/>
                <w:lang w:val="uk-UA"/>
              </w:rPr>
            </w:pPr>
            <w:r w:rsidRPr="00215C13">
              <w:rPr>
                <w:rFonts w:ascii="Times New Roman" w:hAnsi="Times New Roman" w:cs="Times New Roman"/>
                <w:bCs/>
                <w:sz w:val="28"/>
                <w:szCs w:val="28"/>
                <w:lang w:val="uk-UA"/>
              </w:rPr>
              <w:t xml:space="preserve">Капітальний ремонт із заміни покрівлі корпусів літ.А, літ.А1 комунального закладу «Лисянська ЗОШ І-ІІІ ступенів №2» Лисянської селищної ради </w:t>
            </w:r>
            <w:r w:rsidRPr="00215C13">
              <w:rPr>
                <w:rFonts w:ascii="Times New Roman" w:hAnsi="Times New Roman" w:cs="Times New Roman"/>
                <w:bCs/>
                <w:sz w:val="28"/>
                <w:szCs w:val="28"/>
                <w:lang w:val="uk-UA"/>
              </w:rPr>
              <w:lastRenderedPageBreak/>
              <w:t>Черкаської області по вул. Небесної Сотні,10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82072D">
              <w:rPr>
                <w:rFonts w:ascii="Times New Roman" w:hAnsi="Times New Roman" w:cs="Times New Roman"/>
                <w:color w:val="000000"/>
                <w:sz w:val="28"/>
                <w:szCs w:val="28"/>
                <w:lang w:val="uk-UA"/>
              </w:rPr>
              <w:lastRenderedPageBreak/>
              <w:t>Лисянська ТГ</w:t>
            </w:r>
          </w:p>
        </w:tc>
      </w:tr>
      <w:tr w:rsidR="009A1606" w:rsidRPr="00C90E37" w:rsidTr="00013724">
        <w:trPr>
          <w:trHeight w:val="285"/>
        </w:trPr>
        <w:tc>
          <w:tcPr>
            <w:tcW w:w="696" w:type="dxa"/>
            <w:gridSpan w:val="2"/>
            <w:tcBorders>
              <w:top w:val="single" w:sz="4" w:space="0" w:color="auto"/>
              <w:bottom w:val="single" w:sz="4" w:space="0" w:color="auto"/>
            </w:tcBorders>
            <w:noWrap/>
          </w:tcPr>
          <w:p w:rsidR="009A1606"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lastRenderedPageBreak/>
              <w:t>21</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786F07"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2.1.2</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786F07">
            <w:pPr>
              <w:spacing w:after="0" w:line="240" w:lineRule="auto"/>
              <w:jc w:val="both"/>
              <w:rPr>
                <w:rFonts w:ascii="Times New Roman" w:hAnsi="Times New Roman" w:cs="Times New Roman"/>
                <w:bCs/>
                <w:sz w:val="28"/>
                <w:szCs w:val="28"/>
                <w:lang w:val="uk-UA"/>
              </w:rPr>
            </w:pPr>
            <w:r w:rsidRPr="00215C13">
              <w:rPr>
                <w:rFonts w:ascii="Times New Roman" w:hAnsi="Times New Roman" w:cs="Times New Roman"/>
                <w:bCs/>
                <w:sz w:val="28"/>
                <w:szCs w:val="28"/>
                <w:lang w:val="uk-UA"/>
              </w:rPr>
              <w:t>Поточний середній ремонт дорожнього покриття вулиці Бужанська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04254E">
              <w:rPr>
                <w:rFonts w:ascii="Times New Roman" w:hAnsi="Times New Roman" w:cs="Times New Roman"/>
                <w:color w:val="000000"/>
                <w:sz w:val="28"/>
                <w:szCs w:val="28"/>
                <w:lang w:val="uk-UA"/>
              </w:rPr>
              <w:t>Лисянська ТГ</w:t>
            </w:r>
          </w:p>
        </w:tc>
      </w:tr>
      <w:tr w:rsidR="009A1606" w:rsidRPr="00C90E37" w:rsidTr="00013724">
        <w:trPr>
          <w:trHeight w:val="330"/>
        </w:trPr>
        <w:tc>
          <w:tcPr>
            <w:tcW w:w="696" w:type="dxa"/>
            <w:gridSpan w:val="2"/>
            <w:tcBorders>
              <w:top w:val="single" w:sz="4" w:space="0" w:color="auto"/>
              <w:bottom w:val="single" w:sz="4" w:space="0" w:color="auto"/>
            </w:tcBorders>
            <w:noWrap/>
          </w:tcPr>
          <w:p w:rsidR="009A1606" w:rsidRPr="00786F07"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22</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786F07"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2.1.2</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6C2568" w:rsidP="00F747DC">
            <w:pPr>
              <w:spacing w:after="0" w:line="240" w:lineRule="auto"/>
              <w:jc w:val="both"/>
              <w:rPr>
                <w:rFonts w:ascii="Times New Roman" w:hAnsi="Times New Roman" w:cs="Times New Roman"/>
                <w:bCs/>
                <w:sz w:val="28"/>
                <w:szCs w:val="28"/>
                <w:lang w:val="uk-UA"/>
              </w:rPr>
            </w:pPr>
            <w:r w:rsidRPr="006C2568">
              <w:rPr>
                <w:rFonts w:ascii="Times New Roman" w:hAnsi="Times New Roman" w:cs="Times New Roman"/>
                <w:bCs/>
                <w:sz w:val="28"/>
                <w:szCs w:val="28"/>
                <w:lang w:val="uk-UA"/>
              </w:rPr>
              <w:t>Поточний середній ремонт дорожнього покриття вулиці Вільного Козацтва(від вулиці Небесної Сотні до вулиці Олега Коваля) та вулиці Олега Коваля (від вулиці Вільного Козацтва до провулку Козацьк</w:t>
            </w:r>
            <w:r w:rsidR="00F747DC">
              <w:rPr>
                <w:rFonts w:ascii="Times New Roman" w:hAnsi="Times New Roman" w:cs="Times New Roman"/>
                <w:bCs/>
                <w:sz w:val="28"/>
                <w:szCs w:val="28"/>
                <w:lang w:val="uk-UA"/>
              </w:rPr>
              <w:t>ий</w:t>
            </w:r>
            <w:r w:rsidRPr="006C2568">
              <w:rPr>
                <w:rFonts w:ascii="Times New Roman" w:hAnsi="Times New Roman" w:cs="Times New Roman"/>
                <w:bCs/>
                <w:sz w:val="28"/>
                <w:szCs w:val="28"/>
                <w:lang w:val="uk-UA"/>
              </w:rPr>
              <w:t>) в смт Лисянка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04254E">
              <w:rPr>
                <w:rFonts w:ascii="Times New Roman" w:hAnsi="Times New Roman" w:cs="Times New Roman"/>
                <w:color w:val="000000"/>
                <w:sz w:val="28"/>
                <w:szCs w:val="28"/>
                <w:lang w:val="uk-UA"/>
              </w:rPr>
              <w:t>Лисянська ТГ</w:t>
            </w:r>
          </w:p>
        </w:tc>
      </w:tr>
      <w:tr w:rsidR="009A1606" w:rsidRPr="00786F07" w:rsidTr="00013724">
        <w:trPr>
          <w:trHeight w:val="360"/>
        </w:trPr>
        <w:tc>
          <w:tcPr>
            <w:tcW w:w="696" w:type="dxa"/>
            <w:gridSpan w:val="2"/>
            <w:tcBorders>
              <w:top w:val="single" w:sz="4" w:space="0" w:color="auto"/>
            </w:tcBorders>
            <w:noWrap/>
          </w:tcPr>
          <w:p w:rsidR="009A1606" w:rsidRPr="00786F07" w:rsidRDefault="009A1606" w:rsidP="00393D1A">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9A1606" w:rsidRPr="00786F07" w:rsidRDefault="009A1606" w:rsidP="00393D1A">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2.2.1</w:t>
            </w:r>
          </w:p>
        </w:tc>
        <w:tc>
          <w:tcPr>
            <w:tcW w:w="4731" w:type="dxa"/>
            <w:gridSpan w:val="2"/>
            <w:tcBorders>
              <w:top w:val="single" w:sz="4" w:space="0" w:color="auto"/>
              <w:left w:val="nil"/>
              <w:bottom w:val="single" w:sz="4" w:space="0" w:color="auto"/>
              <w:right w:val="single" w:sz="4" w:space="0" w:color="auto"/>
            </w:tcBorders>
            <w:shd w:val="clear" w:color="auto" w:fill="auto"/>
            <w:vAlign w:val="bottom"/>
          </w:tcPr>
          <w:p w:rsidR="009A1606" w:rsidRDefault="009A1606" w:rsidP="00786F07">
            <w:pPr>
              <w:spacing w:after="0" w:line="240" w:lineRule="auto"/>
              <w:jc w:val="both"/>
              <w:rPr>
                <w:rFonts w:ascii="Times New Roman" w:hAnsi="Times New Roman" w:cs="Times New Roman"/>
                <w:bCs/>
                <w:sz w:val="28"/>
                <w:szCs w:val="28"/>
                <w:lang w:val="uk-UA"/>
              </w:rPr>
            </w:pPr>
            <w:r w:rsidRPr="009A1606">
              <w:rPr>
                <w:rFonts w:ascii="Times New Roman" w:hAnsi="Times New Roman" w:cs="Times New Roman"/>
                <w:bCs/>
                <w:sz w:val="28"/>
                <w:szCs w:val="28"/>
                <w:lang w:val="uk-UA"/>
              </w:rPr>
              <w:t>Капітальний ремонт із заміни покрівлі КЗ «Лисянський районний будинок культури» в смт Лисянка, вул. Гетьманський Шлях, 1, Черкаської області</w:t>
            </w:r>
          </w:p>
        </w:tc>
        <w:tc>
          <w:tcPr>
            <w:tcW w:w="2614" w:type="dxa"/>
            <w:tcBorders>
              <w:top w:val="single" w:sz="4" w:space="0" w:color="auto"/>
              <w:left w:val="nil"/>
              <w:bottom w:val="single" w:sz="4" w:space="0" w:color="auto"/>
              <w:right w:val="single" w:sz="4" w:space="0" w:color="auto"/>
            </w:tcBorders>
            <w:shd w:val="clear" w:color="auto" w:fill="auto"/>
          </w:tcPr>
          <w:p w:rsidR="009A1606" w:rsidRDefault="009A1606">
            <w:r w:rsidRPr="0004254E">
              <w:rPr>
                <w:rFonts w:ascii="Times New Roman" w:hAnsi="Times New Roman" w:cs="Times New Roman"/>
                <w:color w:val="000000"/>
                <w:sz w:val="28"/>
                <w:szCs w:val="28"/>
                <w:lang w:val="uk-UA"/>
              </w:rPr>
              <w:t>Лисянська ТГ</w:t>
            </w:r>
          </w:p>
        </w:tc>
      </w:tr>
    </w:tbl>
    <w:p w:rsidR="00DB78E9" w:rsidRDefault="00DB78E9" w:rsidP="008F32F8">
      <w:pPr>
        <w:pStyle w:val="2"/>
        <w:spacing w:before="45" w:line="240" w:lineRule="auto"/>
        <w:ind w:left="3178"/>
        <w:jc w:val="both"/>
        <w:rPr>
          <w:rFonts w:ascii="Times New Roman" w:hAnsi="Times New Roman" w:cs="Times New Roman"/>
          <w:b/>
          <w:color w:val="auto"/>
          <w:sz w:val="28"/>
          <w:szCs w:val="28"/>
          <w:highlight w:val="yellow"/>
          <w:lang w:val="uk-UA"/>
        </w:rPr>
      </w:pPr>
      <w:bookmarkStart w:id="4" w:name="_bookmark8"/>
      <w:bookmarkEnd w:id="4"/>
    </w:p>
    <w:p w:rsidR="00577198" w:rsidRPr="00577198" w:rsidRDefault="00577198" w:rsidP="00577198">
      <w:pPr>
        <w:rPr>
          <w:highlight w:val="yellow"/>
          <w:lang w:val="uk-UA"/>
        </w:rPr>
      </w:pPr>
    </w:p>
    <w:p w:rsidR="00577198" w:rsidRPr="008D34AC" w:rsidRDefault="00577198" w:rsidP="00577198">
      <w:pPr>
        <w:pStyle w:val="1"/>
        <w:tabs>
          <w:tab w:val="left" w:pos="0"/>
        </w:tabs>
        <w:spacing w:line="240" w:lineRule="auto"/>
        <w:ind w:right="-1" w:firstLine="567"/>
        <w:jc w:val="both"/>
        <w:rPr>
          <w:rFonts w:ascii="Times New Roman" w:hAnsi="Times New Roman" w:cs="Times New Roman"/>
          <w:b/>
          <w:color w:val="auto"/>
          <w:sz w:val="28"/>
          <w:szCs w:val="28"/>
        </w:rPr>
      </w:pPr>
      <w:r w:rsidRPr="00786F07">
        <w:rPr>
          <w:rFonts w:ascii="Times New Roman" w:hAnsi="Times New Roman" w:cs="Times New Roman"/>
          <w:b/>
          <w:color w:val="auto"/>
          <w:sz w:val="28"/>
          <w:szCs w:val="28"/>
          <w:lang w:val="uk-UA"/>
        </w:rPr>
        <w:tab/>
      </w:r>
      <w:r w:rsidRPr="008D34AC">
        <w:rPr>
          <w:rFonts w:ascii="Arial Black" w:hAnsi="Arial Black" w:cs="Times New Roman"/>
          <w:b/>
          <w:color w:val="auto"/>
          <w:sz w:val="28"/>
          <w:szCs w:val="28"/>
        </w:rPr>
        <w:t xml:space="preserve">Програма 3. </w:t>
      </w:r>
      <w:r w:rsidR="00E34893">
        <w:rPr>
          <w:rFonts w:ascii="Arial Black" w:hAnsi="Arial Black" w:cs="Times New Roman"/>
          <w:b/>
          <w:color w:val="auto"/>
          <w:sz w:val="28"/>
          <w:szCs w:val="28"/>
          <w:lang w:val="uk-UA"/>
        </w:rPr>
        <w:t>Забезпечення р</w:t>
      </w:r>
      <w:r w:rsidRPr="008D34AC">
        <w:rPr>
          <w:rFonts w:ascii="Arial Black" w:hAnsi="Arial Black" w:cs="Times New Roman"/>
          <w:b/>
          <w:color w:val="auto"/>
          <w:sz w:val="28"/>
          <w:szCs w:val="28"/>
          <w:lang w:val="uk-UA"/>
        </w:rPr>
        <w:t>озвит</w:t>
      </w:r>
      <w:r w:rsidR="00E34893">
        <w:rPr>
          <w:rFonts w:ascii="Arial Black" w:hAnsi="Arial Black" w:cs="Times New Roman"/>
          <w:b/>
          <w:color w:val="auto"/>
          <w:sz w:val="28"/>
          <w:szCs w:val="28"/>
          <w:lang w:val="uk-UA"/>
        </w:rPr>
        <w:t>ку</w:t>
      </w:r>
      <w:r w:rsidRPr="008D34AC">
        <w:rPr>
          <w:rFonts w:ascii="Arial Black" w:hAnsi="Arial Black" w:cs="Times New Roman"/>
          <w:b/>
          <w:color w:val="auto"/>
          <w:sz w:val="28"/>
          <w:szCs w:val="28"/>
          <w:lang w:val="uk-UA"/>
        </w:rPr>
        <w:t xml:space="preserve"> людського потенціалу громади</w:t>
      </w:r>
    </w:p>
    <w:p w:rsidR="00577198" w:rsidRPr="00EB5ED2" w:rsidRDefault="00577198" w:rsidP="00577198">
      <w:pPr>
        <w:pStyle w:val="1"/>
        <w:spacing w:before="0" w:line="240" w:lineRule="auto"/>
        <w:ind w:right="-1" w:firstLine="567"/>
        <w:jc w:val="both"/>
        <w:rPr>
          <w:rFonts w:ascii="Times New Roman" w:hAnsi="Times New Roman" w:cs="Times New Roman"/>
          <w:b/>
          <w:color w:val="auto"/>
          <w:sz w:val="28"/>
          <w:szCs w:val="28"/>
        </w:rPr>
      </w:pPr>
      <w:r w:rsidRPr="008D34AC">
        <w:rPr>
          <w:rFonts w:ascii="Times New Roman" w:hAnsi="Times New Roman" w:cs="Times New Roman"/>
          <w:b/>
          <w:color w:val="auto"/>
          <w:sz w:val="28"/>
          <w:szCs w:val="28"/>
        </w:rPr>
        <w:t>Структура Програми</w:t>
      </w:r>
    </w:p>
    <w:p w:rsidR="00577198" w:rsidRPr="00EB5ED2" w:rsidRDefault="00577198" w:rsidP="00577198">
      <w:pPr>
        <w:pStyle w:val="a7"/>
        <w:spacing w:before="0" w:line="240" w:lineRule="auto"/>
        <w:ind w:right="-1" w:firstLine="567"/>
        <w:jc w:val="both"/>
        <w:rPr>
          <w:rFonts w:ascii="Times New Roman" w:hAnsi="Times New Roman" w:cs="Times New Roman"/>
          <w:sz w:val="28"/>
          <w:szCs w:val="28"/>
        </w:rPr>
      </w:pPr>
      <w:r w:rsidRPr="00EB5ED2">
        <w:rPr>
          <w:rFonts w:ascii="Times New Roman" w:hAnsi="Times New Roman" w:cs="Times New Roman"/>
          <w:sz w:val="28"/>
          <w:szCs w:val="28"/>
        </w:rPr>
        <w:t>Програма 3 відповідаєСтратегічнійцілі 3 «</w:t>
      </w:r>
      <w:r w:rsidR="00E34893">
        <w:rPr>
          <w:rFonts w:ascii="Times New Roman" w:hAnsi="Times New Roman" w:cs="Times New Roman"/>
          <w:sz w:val="28"/>
          <w:szCs w:val="28"/>
          <w:lang w:val="uk-UA"/>
        </w:rPr>
        <w:t>Забезпечення ро</w:t>
      </w:r>
      <w:r w:rsidRPr="00EB5ED2">
        <w:rPr>
          <w:rFonts w:ascii="Times New Roman" w:hAnsi="Times New Roman" w:cs="Times New Roman"/>
          <w:sz w:val="28"/>
          <w:szCs w:val="28"/>
          <w:lang w:val="uk-UA"/>
        </w:rPr>
        <w:t>звит</w:t>
      </w:r>
      <w:r w:rsidR="00E34893">
        <w:rPr>
          <w:rFonts w:ascii="Times New Roman" w:hAnsi="Times New Roman" w:cs="Times New Roman"/>
          <w:sz w:val="28"/>
          <w:szCs w:val="28"/>
          <w:lang w:val="uk-UA"/>
        </w:rPr>
        <w:t>ку</w:t>
      </w:r>
      <w:r w:rsidRPr="00EB5ED2">
        <w:rPr>
          <w:rFonts w:ascii="Times New Roman" w:hAnsi="Times New Roman" w:cs="Times New Roman"/>
          <w:sz w:val="28"/>
          <w:szCs w:val="28"/>
          <w:lang w:val="uk-UA"/>
        </w:rPr>
        <w:t xml:space="preserve"> людського потенціалу громади»</w:t>
      </w:r>
      <w:r w:rsidRPr="00EB5ED2">
        <w:rPr>
          <w:rFonts w:ascii="Times New Roman" w:hAnsi="Times New Roman" w:cs="Times New Roman"/>
          <w:sz w:val="28"/>
          <w:szCs w:val="28"/>
        </w:rPr>
        <w:t xml:space="preserve"> та включає</w:t>
      </w:r>
      <w:r>
        <w:rPr>
          <w:rFonts w:ascii="Times New Roman" w:hAnsi="Times New Roman" w:cs="Times New Roman"/>
          <w:sz w:val="28"/>
          <w:szCs w:val="28"/>
          <w:lang w:val="uk-UA"/>
        </w:rPr>
        <w:t>наступні напрями</w:t>
      </w:r>
      <w:r w:rsidRPr="00EB5ED2">
        <w:rPr>
          <w:rFonts w:ascii="Times New Roman" w:hAnsi="Times New Roman" w:cs="Times New Roman"/>
          <w:sz w:val="28"/>
          <w:szCs w:val="28"/>
        </w:rPr>
        <w:t>:</w:t>
      </w:r>
    </w:p>
    <w:p w:rsidR="00577198" w:rsidRPr="00EB5ED2" w:rsidRDefault="00577198" w:rsidP="00577198">
      <w:pPr>
        <w:pStyle w:val="a7"/>
        <w:spacing w:before="0" w:line="240" w:lineRule="auto"/>
        <w:ind w:right="-1" w:firstLine="567"/>
        <w:jc w:val="both"/>
        <w:rPr>
          <w:rFonts w:ascii="Times New Roman" w:hAnsi="Times New Roman" w:cs="Times New Roman"/>
          <w:sz w:val="28"/>
          <w:szCs w:val="28"/>
        </w:rPr>
      </w:pPr>
      <w:r w:rsidRPr="00EB5ED2">
        <w:rPr>
          <w:rFonts w:ascii="Times New Roman" w:hAnsi="Times New Roman" w:cs="Times New Roman"/>
          <w:sz w:val="28"/>
          <w:szCs w:val="28"/>
        </w:rPr>
        <w:t>напрям</w:t>
      </w:r>
      <w:r>
        <w:rPr>
          <w:rFonts w:ascii="Times New Roman" w:hAnsi="Times New Roman" w:cs="Times New Roman"/>
          <w:sz w:val="28"/>
          <w:szCs w:val="28"/>
        </w:rPr>
        <w:t>3.</w:t>
      </w:r>
      <w:r>
        <w:rPr>
          <w:rFonts w:ascii="Times New Roman" w:hAnsi="Times New Roman" w:cs="Times New Roman"/>
          <w:sz w:val="28"/>
          <w:szCs w:val="28"/>
          <w:lang w:val="uk-UA"/>
        </w:rPr>
        <w:t xml:space="preserve">1- </w:t>
      </w:r>
      <w:r w:rsidRPr="00EB5ED2">
        <w:rPr>
          <w:rFonts w:ascii="Times New Roman" w:hAnsi="Times New Roman" w:cs="Times New Roman"/>
          <w:sz w:val="28"/>
          <w:szCs w:val="28"/>
        </w:rPr>
        <w:t>.</w:t>
      </w:r>
      <w:r w:rsidR="008D34AC">
        <w:rPr>
          <w:rFonts w:ascii="Times New Roman" w:hAnsi="Times New Roman" w:cs="Times New Roman"/>
          <w:sz w:val="28"/>
          <w:szCs w:val="28"/>
          <w:lang w:val="uk-UA"/>
        </w:rPr>
        <w:t xml:space="preserve">Створення </w:t>
      </w:r>
      <w:r w:rsidRPr="00EB5ED2">
        <w:rPr>
          <w:rFonts w:ascii="Times New Roman" w:hAnsi="Times New Roman" w:cs="Times New Roman"/>
          <w:sz w:val="28"/>
          <w:szCs w:val="28"/>
        </w:rPr>
        <w:t xml:space="preserve"> умов для розвиткулюдськогопотенціалу;</w:t>
      </w:r>
    </w:p>
    <w:p w:rsidR="00577198" w:rsidRDefault="00577198" w:rsidP="00577198">
      <w:pPr>
        <w:pStyle w:val="a7"/>
        <w:spacing w:before="0" w:line="240" w:lineRule="auto"/>
        <w:ind w:right="-1" w:firstLine="567"/>
        <w:jc w:val="both"/>
        <w:rPr>
          <w:rFonts w:ascii="Times New Roman" w:hAnsi="Times New Roman" w:cs="Times New Roman"/>
          <w:sz w:val="28"/>
          <w:szCs w:val="28"/>
          <w:lang w:val="uk-UA"/>
        </w:rPr>
      </w:pPr>
      <w:r w:rsidRPr="00EB5ED2">
        <w:rPr>
          <w:rFonts w:ascii="Times New Roman" w:hAnsi="Times New Roman" w:cs="Times New Roman"/>
          <w:sz w:val="28"/>
          <w:szCs w:val="28"/>
        </w:rPr>
        <w:t>напрям 3.</w:t>
      </w:r>
      <w:r>
        <w:rPr>
          <w:rFonts w:ascii="Times New Roman" w:hAnsi="Times New Roman" w:cs="Times New Roman"/>
          <w:sz w:val="28"/>
          <w:szCs w:val="28"/>
          <w:lang w:val="uk-UA"/>
        </w:rPr>
        <w:t>2-</w:t>
      </w:r>
      <w:r w:rsidRPr="00EB5ED2">
        <w:rPr>
          <w:rFonts w:ascii="Times New Roman" w:hAnsi="Times New Roman" w:cs="Times New Roman"/>
          <w:sz w:val="28"/>
          <w:szCs w:val="28"/>
        </w:rPr>
        <w:t>Підвищення</w:t>
      </w:r>
      <w:r>
        <w:rPr>
          <w:rFonts w:ascii="Times New Roman" w:hAnsi="Times New Roman" w:cs="Times New Roman"/>
          <w:sz w:val="28"/>
          <w:szCs w:val="28"/>
          <w:lang w:val="uk-UA"/>
        </w:rPr>
        <w:t>активності мешканців та залучення їх до розвитку громади</w:t>
      </w:r>
    </w:p>
    <w:p w:rsidR="00577198" w:rsidRPr="00EB5ED2" w:rsidRDefault="00E34893" w:rsidP="00577198">
      <w:pPr>
        <w:pStyle w:val="a7"/>
        <w:spacing w:before="0" w:line="240" w:lineRule="auto"/>
        <w:ind w:right="-1"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Реалізація даних </w:t>
      </w:r>
      <w:r w:rsidR="00577198" w:rsidRPr="00EB5ED2">
        <w:rPr>
          <w:rFonts w:ascii="Times New Roman" w:hAnsi="Times New Roman" w:cs="Times New Roman"/>
          <w:sz w:val="28"/>
          <w:szCs w:val="28"/>
        </w:rPr>
        <w:t>ціл</w:t>
      </w:r>
      <w:r>
        <w:rPr>
          <w:rFonts w:ascii="Times New Roman" w:hAnsi="Times New Roman" w:cs="Times New Roman"/>
          <w:sz w:val="28"/>
          <w:szCs w:val="28"/>
          <w:lang w:val="uk-UA"/>
        </w:rPr>
        <w:t>ей передбачається через</w:t>
      </w:r>
      <w:r w:rsidR="008D34AC">
        <w:rPr>
          <w:rFonts w:ascii="Times New Roman" w:hAnsi="Times New Roman" w:cs="Times New Roman"/>
          <w:sz w:val="28"/>
          <w:szCs w:val="28"/>
          <w:lang w:val="uk-UA"/>
        </w:rPr>
        <w:t>наступні проекти та заходи:</w:t>
      </w:r>
    </w:p>
    <w:p w:rsidR="00577198" w:rsidRPr="00EB5ED2" w:rsidRDefault="00577198" w:rsidP="00577198">
      <w:pPr>
        <w:pStyle w:val="a7"/>
        <w:spacing w:before="0" w:line="240" w:lineRule="auto"/>
        <w:ind w:right="409" w:firstLine="707"/>
        <w:jc w:val="both"/>
        <w:rPr>
          <w:rFonts w:ascii="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308"/>
        <w:gridCol w:w="4575"/>
        <w:gridCol w:w="7"/>
        <w:gridCol w:w="2768"/>
      </w:tblGrid>
      <w:tr w:rsidR="00577198" w:rsidRPr="00EB5ED2" w:rsidTr="00B64EF4">
        <w:trPr>
          <w:trHeight w:val="243"/>
        </w:trPr>
        <w:tc>
          <w:tcPr>
            <w:tcW w:w="692" w:type="dxa"/>
          </w:tcPr>
          <w:p w:rsidR="00577198" w:rsidRPr="00EB5ED2" w:rsidRDefault="00577198" w:rsidP="001A0E13">
            <w:pPr>
              <w:spacing w:line="240" w:lineRule="auto"/>
              <w:jc w:val="both"/>
              <w:rPr>
                <w:rFonts w:ascii="Times New Roman" w:hAnsi="Times New Roman" w:cs="Times New Roman"/>
                <w:sz w:val="28"/>
                <w:szCs w:val="28"/>
                <w:lang w:eastAsia="ru-RU"/>
              </w:rPr>
            </w:pPr>
            <w:r w:rsidRPr="00EB5ED2">
              <w:rPr>
                <w:rFonts w:ascii="Times New Roman" w:hAnsi="Times New Roman" w:cs="Times New Roman"/>
                <w:sz w:val="28"/>
                <w:szCs w:val="28"/>
                <w:lang w:eastAsia="ru-RU"/>
              </w:rPr>
              <w:t>№</w:t>
            </w:r>
          </w:p>
        </w:tc>
        <w:tc>
          <w:tcPr>
            <w:tcW w:w="1308" w:type="dxa"/>
          </w:tcPr>
          <w:p w:rsidR="00577198" w:rsidRPr="00EB5ED2" w:rsidRDefault="00577198" w:rsidP="001A0E13">
            <w:pPr>
              <w:spacing w:line="240" w:lineRule="auto"/>
              <w:jc w:val="both"/>
              <w:rPr>
                <w:rFonts w:ascii="Times New Roman" w:hAnsi="Times New Roman" w:cs="Times New Roman"/>
                <w:sz w:val="28"/>
                <w:szCs w:val="28"/>
                <w:lang w:eastAsia="ru-RU"/>
              </w:rPr>
            </w:pPr>
            <w:r w:rsidRPr="00EB5ED2">
              <w:rPr>
                <w:rFonts w:ascii="Times New Roman" w:hAnsi="Times New Roman" w:cs="Times New Roman"/>
                <w:sz w:val="28"/>
                <w:szCs w:val="28"/>
                <w:lang w:eastAsia="ru-RU"/>
              </w:rPr>
              <w:t>Завдання</w:t>
            </w:r>
          </w:p>
        </w:tc>
        <w:tc>
          <w:tcPr>
            <w:tcW w:w="4582" w:type="dxa"/>
            <w:gridSpan w:val="2"/>
          </w:tcPr>
          <w:p w:rsidR="00577198" w:rsidRPr="00647483" w:rsidRDefault="00577198" w:rsidP="001A0E13">
            <w:pPr>
              <w:spacing w:line="240" w:lineRule="auto"/>
              <w:jc w:val="both"/>
              <w:rPr>
                <w:rFonts w:ascii="Times New Roman" w:hAnsi="Times New Roman" w:cs="Times New Roman"/>
                <w:sz w:val="28"/>
                <w:szCs w:val="28"/>
                <w:lang w:val="uk-UA" w:eastAsia="ru-RU"/>
              </w:rPr>
            </w:pPr>
            <w:r w:rsidRPr="00EB5ED2">
              <w:rPr>
                <w:rFonts w:ascii="Times New Roman" w:hAnsi="Times New Roman" w:cs="Times New Roman"/>
                <w:sz w:val="28"/>
                <w:szCs w:val="28"/>
                <w:lang w:eastAsia="ru-RU"/>
              </w:rPr>
              <w:t>Назвапроєкту</w:t>
            </w:r>
            <w:r w:rsidR="00647483">
              <w:rPr>
                <w:rFonts w:ascii="Times New Roman" w:hAnsi="Times New Roman" w:cs="Times New Roman"/>
                <w:sz w:val="28"/>
                <w:szCs w:val="28"/>
                <w:lang w:val="uk-UA" w:eastAsia="ru-RU"/>
              </w:rPr>
              <w:t>, заходу</w:t>
            </w:r>
          </w:p>
        </w:tc>
        <w:tc>
          <w:tcPr>
            <w:tcW w:w="2768" w:type="dxa"/>
          </w:tcPr>
          <w:p w:rsidR="00577198" w:rsidRPr="00EB5ED2" w:rsidRDefault="00577198" w:rsidP="001A0E13">
            <w:pPr>
              <w:spacing w:line="240" w:lineRule="auto"/>
              <w:jc w:val="both"/>
              <w:rPr>
                <w:rFonts w:ascii="Times New Roman" w:hAnsi="Times New Roman" w:cs="Times New Roman"/>
                <w:sz w:val="28"/>
                <w:szCs w:val="28"/>
                <w:lang w:eastAsia="ru-RU"/>
              </w:rPr>
            </w:pPr>
            <w:r w:rsidRPr="00EB5ED2">
              <w:rPr>
                <w:rFonts w:ascii="Times New Roman" w:hAnsi="Times New Roman" w:cs="Times New Roman"/>
                <w:sz w:val="28"/>
                <w:szCs w:val="28"/>
                <w:lang w:eastAsia="ru-RU"/>
              </w:rPr>
              <w:t>Територіявпливу</w:t>
            </w:r>
          </w:p>
        </w:tc>
      </w:tr>
      <w:tr w:rsidR="00577198" w:rsidRPr="00C90E37" w:rsidTr="00B64EF4">
        <w:tc>
          <w:tcPr>
            <w:tcW w:w="9350" w:type="dxa"/>
            <w:gridSpan w:val="5"/>
            <w:tcBorders>
              <w:bottom w:val="single" w:sz="4" w:space="0" w:color="auto"/>
            </w:tcBorders>
          </w:tcPr>
          <w:p w:rsidR="00577198" w:rsidRPr="00EB5ED2" w:rsidRDefault="00577198" w:rsidP="001A0E13">
            <w:pPr>
              <w:spacing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val="uk-UA" w:eastAsia="ru-RU"/>
              </w:rPr>
              <w:t>Програма 3-</w:t>
            </w:r>
            <w:r w:rsidRPr="00577198">
              <w:rPr>
                <w:rFonts w:ascii="Times New Roman" w:hAnsi="Times New Roman" w:cs="Times New Roman"/>
                <w:b/>
                <w:sz w:val="28"/>
                <w:szCs w:val="28"/>
                <w:lang w:val="uk-UA"/>
              </w:rPr>
              <w:t>Розвиток людського потенціалу громади</w:t>
            </w:r>
          </w:p>
        </w:tc>
      </w:tr>
      <w:tr w:rsidR="00577198" w:rsidRPr="00C90E37" w:rsidTr="00B64EF4">
        <w:trPr>
          <w:trHeight w:val="435"/>
        </w:trPr>
        <w:tc>
          <w:tcPr>
            <w:tcW w:w="692" w:type="dxa"/>
            <w:noWrap/>
          </w:tcPr>
          <w:p w:rsidR="00577198" w:rsidRDefault="001A176E" w:rsidP="001A0E13">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1</w:t>
            </w:r>
          </w:p>
        </w:tc>
        <w:tc>
          <w:tcPr>
            <w:tcW w:w="1308" w:type="dxa"/>
            <w:tcBorders>
              <w:left w:val="single" w:sz="4" w:space="0" w:color="auto"/>
              <w:right w:val="single" w:sz="4" w:space="0" w:color="auto"/>
            </w:tcBorders>
            <w:shd w:val="clear" w:color="auto" w:fill="auto"/>
            <w:noWrap/>
          </w:tcPr>
          <w:p w:rsidR="00577198" w:rsidRDefault="00977868" w:rsidP="001A0E1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3.1.1</w:t>
            </w:r>
          </w:p>
        </w:tc>
        <w:tc>
          <w:tcPr>
            <w:tcW w:w="4582" w:type="dxa"/>
            <w:gridSpan w:val="2"/>
            <w:tcBorders>
              <w:top w:val="single" w:sz="4" w:space="0" w:color="auto"/>
              <w:left w:val="nil"/>
              <w:bottom w:val="single" w:sz="4" w:space="0" w:color="auto"/>
              <w:right w:val="single" w:sz="4" w:space="0" w:color="auto"/>
            </w:tcBorders>
            <w:shd w:val="clear" w:color="auto" w:fill="auto"/>
          </w:tcPr>
          <w:p w:rsidR="00577198" w:rsidRDefault="00577198" w:rsidP="001A0E13">
            <w:pPr>
              <w:rPr>
                <w:rFonts w:ascii="Times New Roman" w:hAnsi="Times New Roman" w:cs="Times New Roman"/>
                <w:sz w:val="28"/>
                <w:szCs w:val="28"/>
                <w:lang w:val="uk-UA"/>
              </w:rPr>
            </w:pPr>
            <w:r w:rsidRPr="00552B4E">
              <w:rPr>
                <w:rFonts w:ascii="Times New Roman" w:hAnsi="Times New Roman" w:cs="Times New Roman"/>
                <w:sz w:val="28"/>
                <w:szCs w:val="28"/>
                <w:lang w:val="uk-UA"/>
              </w:rPr>
              <w:t>«Шкільний ігроленд»- створення кімнати  дозвілля для дітей в позаурочний час в КЗ «Боярський НВК»</w:t>
            </w:r>
            <w:r>
              <w:rPr>
                <w:rFonts w:ascii="Times New Roman" w:hAnsi="Times New Roman" w:cs="Times New Roman"/>
                <w:sz w:val="28"/>
                <w:szCs w:val="28"/>
                <w:lang w:val="uk-UA"/>
              </w:rPr>
              <w:t xml:space="preserve"> «ДНЗ ЗОШ  І-ІІІ ступенів»</w:t>
            </w:r>
            <w:r w:rsidR="00977868">
              <w:rPr>
                <w:rFonts w:ascii="Times New Roman" w:hAnsi="Times New Roman" w:cs="Times New Roman"/>
                <w:sz w:val="28"/>
                <w:szCs w:val="28"/>
                <w:lang w:val="uk-UA"/>
              </w:rPr>
              <w:t xml:space="preserve"> в с.Боярка</w:t>
            </w:r>
          </w:p>
        </w:tc>
        <w:tc>
          <w:tcPr>
            <w:tcW w:w="2768" w:type="dxa"/>
            <w:tcBorders>
              <w:top w:val="single" w:sz="4" w:space="0" w:color="auto"/>
              <w:left w:val="nil"/>
              <w:bottom w:val="single" w:sz="4" w:space="0" w:color="auto"/>
              <w:right w:val="single" w:sz="4" w:space="0" w:color="auto"/>
            </w:tcBorders>
            <w:shd w:val="clear" w:color="auto" w:fill="auto"/>
          </w:tcPr>
          <w:p w:rsidR="00577198" w:rsidRDefault="00577198" w:rsidP="001A0E13">
            <w:pPr>
              <w:rPr>
                <w:rFonts w:ascii="Times New Roman" w:hAnsi="Times New Roman" w:cs="Times New Roman"/>
                <w:sz w:val="28"/>
                <w:szCs w:val="28"/>
                <w:lang w:val="uk-UA"/>
              </w:rPr>
            </w:pPr>
            <w:r>
              <w:rPr>
                <w:rFonts w:ascii="Times New Roman" w:hAnsi="Times New Roman" w:cs="Times New Roman"/>
                <w:sz w:val="28"/>
                <w:szCs w:val="28"/>
                <w:lang w:val="uk-UA"/>
              </w:rPr>
              <w:t>Лисянська ТГ</w:t>
            </w:r>
          </w:p>
        </w:tc>
      </w:tr>
      <w:tr w:rsidR="00577198" w:rsidRPr="00C90E37" w:rsidTr="00B64EF4">
        <w:trPr>
          <w:trHeight w:val="330"/>
        </w:trPr>
        <w:tc>
          <w:tcPr>
            <w:tcW w:w="692" w:type="dxa"/>
            <w:tcBorders>
              <w:bottom w:val="single" w:sz="4" w:space="0" w:color="auto"/>
            </w:tcBorders>
            <w:noWrap/>
          </w:tcPr>
          <w:p w:rsidR="00577198" w:rsidRDefault="001A176E" w:rsidP="001A0E13">
            <w:pPr>
              <w:spacing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2</w:t>
            </w:r>
          </w:p>
        </w:tc>
        <w:tc>
          <w:tcPr>
            <w:tcW w:w="1308" w:type="dxa"/>
            <w:tcBorders>
              <w:left w:val="single" w:sz="4" w:space="0" w:color="auto"/>
              <w:bottom w:val="single" w:sz="4" w:space="0" w:color="auto"/>
              <w:right w:val="single" w:sz="4" w:space="0" w:color="auto"/>
            </w:tcBorders>
            <w:shd w:val="clear" w:color="auto" w:fill="auto"/>
            <w:noWrap/>
          </w:tcPr>
          <w:p w:rsidR="00577198" w:rsidRDefault="00977868" w:rsidP="001A0E13">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3.1.1</w:t>
            </w:r>
          </w:p>
        </w:tc>
        <w:tc>
          <w:tcPr>
            <w:tcW w:w="4582" w:type="dxa"/>
            <w:gridSpan w:val="2"/>
            <w:tcBorders>
              <w:top w:val="single" w:sz="4" w:space="0" w:color="auto"/>
              <w:left w:val="nil"/>
              <w:bottom w:val="single" w:sz="4" w:space="0" w:color="auto"/>
              <w:right w:val="single" w:sz="4" w:space="0" w:color="auto"/>
            </w:tcBorders>
            <w:shd w:val="clear" w:color="auto" w:fill="auto"/>
          </w:tcPr>
          <w:p w:rsidR="00577198" w:rsidRDefault="00577198" w:rsidP="00977868">
            <w:pPr>
              <w:rPr>
                <w:rFonts w:ascii="Times New Roman" w:hAnsi="Times New Roman" w:cs="Times New Roman"/>
                <w:sz w:val="28"/>
                <w:szCs w:val="28"/>
                <w:lang w:val="uk-UA"/>
              </w:rPr>
            </w:pPr>
            <w:r w:rsidRPr="00113583">
              <w:rPr>
                <w:rFonts w:ascii="Times New Roman" w:hAnsi="Times New Roman" w:cs="Times New Roman"/>
                <w:sz w:val="28"/>
                <w:szCs w:val="28"/>
                <w:lang w:val="uk-UA"/>
              </w:rPr>
              <w:t>«Гідність дитини»</w:t>
            </w:r>
            <w:r>
              <w:rPr>
                <w:rFonts w:ascii="Times New Roman" w:hAnsi="Times New Roman" w:cs="Times New Roman"/>
                <w:sz w:val="28"/>
                <w:szCs w:val="28"/>
                <w:lang w:val="uk-UA"/>
              </w:rPr>
              <w:t xml:space="preserve">-створення безпечного та комфортного  </w:t>
            </w:r>
            <w:r>
              <w:rPr>
                <w:rFonts w:ascii="Times New Roman" w:hAnsi="Times New Roman" w:cs="Times New Roman"/>
                <w:sz w:val="28"/>
                <w:szCs w:val="28"/>
                <w:lang w:val="uk-UA"/>
              </w:rPr>
              <w:lastRenderedPageBreak/>
              <w:t>освітнього середовища</w:t>
            </w:r>
            <w:r w:rsidRPr="00113583">
              <w:rPr>
                <w:rFonts w:ascii="Times New Roman" w:hAnsi="Times New Roman" w:cs="Times New Roman"/>
                <w:sz w:val="28"/>
                <w:szCs w:val="28"/>
                <w:lang w:val="uk-UA"/>
              </w:rPr>
              <w:t xml:space="preserve"> в  КЗ «Боярський НВК»«ДНЗ ЗОШ  І-ІІІ ступенів</w:t>
            </w:r>
            <w:r>
              <w:rPr>
                <w:rFonts w:ascii="Times New Roman" w:hAnsi="Times New Roman" w:cs="Times New Roman"/>
                <w:sz w:val="28"/>
                <w:szCs w:val="28"/>
                <w:lang w:val="uk-UA"/>
              </w:rPr>
              <w:t>»</w:t>
            </w:r>
            <w:r w:rsidR="00977868">
              <w:rPr>
                <w:rFonts w:ascii="Times New Roman" w:hAnsi="Times New Roman" w:cs="Times New Roman"/>
                <w:sz w:val="28"/>
                <w:szCs w:val="28"/>
                <w:lang w:val="uk-UA"/>
              </w:rPr>
              <w:t xml:space="preserve"> в с. Боярка</w:t>
            </w:r>
          </w:p>
        </w:tc>
        <w:tc>
          <w:tcPr>
            <w:tcW w:w="2768" w:type="dxa"/>
            <w:tcBorders>
              <w:top w:val="single" w:sz="4" w:space="0" w:color="auto"/>
              <w:left w:val="nil"/>
              <w:bottom w:val="single" w:sz="4" w:space="0" w:color="auto"/>
              <w:right w:val="single" w:sz="4" w:space="0" w:color="auto"/>
            </w:tcBorders>
            <w:shd w:val="clear" w:color="auto" w:fill="auto"/>
          </w:tcPr>
          <w:p w:rsidR="00577198" w:rsidRDefault="00577198" w:rsidP="001A0E1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Лисянська ТГ</w:t>
            </w:r>
          </w:p>
        </w:tc>
      </w:tr>
      <w:tr w:rsidR="00577198" w:rsidRPr="00C90E37" w:rsidTr="00B64EF4">
        <w:trPr>
          <w:trHeight w:val="936"/>
        </w:trPr>
        <w:tc>
          <w:tcPr>
            <w:tcW w:w="692" w:type="dxa"/>
            <w:tcBorders>
              <w:top w:val="single" w:sz="4" w:space="0" w:color="auto"/>
              <w:bottom w:val="single" w:sz="4" w:space="0" w:color="auto"/>
            </w:tcBorders>
            <w:noWrap/>
          </w:tcPr>
          <w:p w:rsidR="00577198" w:rsidRPr="00977868" w:rsidRDefault="001A176E" w:rsidP="001A0E1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577198" w:rsidRPr="00066F60" w:rsidRDefault="00577198" w:rsidP="001A0E13">
            <w:pPr>
              <w:rPr>
                <w:rFonts w:ascii="Times New Roman" w:hAnsi="Times New Roman" w:cs="Times New Roman"/>
                <w:sz w:val="28"/>
                <w:szCs w:val="28"/>
              </w:rPr>
            </w:pPr>
            <w:r w:rsidRPr="00066F60">
              <w:rPr>
                <w:rFonts w:ascii="Times New Roman" w:hAnsi="Times New Roman" w:cs="Times New Roman"/>
                <w:sz w:val="28"/>
                <w:szCs w:val="28"/>
              </w:rPr>
              <w:t>3.1.2</w:t>
            </w:r>
          </w:p>
        </w:tc>
        <w:tc>
          <w:tcPr>
            <w:tcW w:w="4582" w:type="dxa"/>
            <w:gridSpan w:val="2"/>
            <w:tcBorders>
              <w:top w:val="single" w:sz="4" w:space="0" w:color="auto"/>
              <w:left w:val="nil"/>
              <w:bottom w:val="single" w:sz="4" w:space="0" w:color="auto"/>
              <w:right w:val="single" w:sz="4" w:space="0" w:color="auto"/>
            </w:tcBorders>
            <w:shd w:val="clear" w:color="auto" w:fill="auto"/>
          </w:tcPr>
          <w:p w:rsidR="00577198" w:rsidRPr="00066F60" w:rsidRDefault="00577198" w:rsidP="0061294E">
            <w:pPr>
              <w:rPr>
                <w:rFonts w:ascii="Times New Roman" w:hAnsi="Times New Roman" w:cs="Times New Roman"/>
                <w:sz w:val="28"/>
                <w:szCs w:val="28"/>
              </w:rPr>
            </w:pPr>
            <w:r w:rsidRPr="005757D1">
              <w:rPr>
                <w:rFonts w:ascii="Times New Roman" w:hAnsi="Times New Roman" w:cs="Times New Roman"/>
                <w:sz w:val="28"/>
                <w:szCs w:val="28"/>
              </w:rPr>
              <w:t>Облаштування пандуса білябудівлі</w:t>
            </w:r>
            <w:r w:rsidR="0061294E">
              <w:rPr>
                <w:rFonts w:ascii="Times New Roman" w:hAnsi="Times New Roman" w:cs="Times New Roman"/>
                <w:sz w:val="28"/>
                <w:szCs w:val="28"/>
                <w:lang w:val="uk-UA"/>
              </w:rPr>
              <w:t>фельдшерського пункту</w:t>
            </w:r>
            <w:r w:rsidRPr="005757D1">
              <w:rPr>
                <w:rFonts w:ascii="Times New Roman" w:hAnsi="Times New Roman" w:cs="Times New Roman"/>
                <w:sz w:val="28"/>
                <w:szCs w:val="28"/>
              </w:rPr>
              <w:t xml:space="preserve"> в с.П</w:t>
            </w:r>
            <w:r w:rsidR="00977868">
              <w:rPr>
                <w:rFonts w:ascii="Times New Roman" w:hAnsi="Times New Roman" w:cs="Times New Roman"/>
                <w:sz w:val="28"/>
                <w:szCs w:val="28"/>
                <w:lang w:val="uk-UA"/>
              </w:rPr>
              <w:t>етрівка</w:t>
            </w:r>
            <w:r w:rsidRPr="005757D1">
              <w:rPr>
                <w:rFonts w:ascii="Times New Roman" w:hAnsi="Times New Roman" w:cs="Times New Roman"/>
                <w:sz w:val="28"/>
                <w:szCs w:val="28"/>
              </w:rPr>
              <w:t>Попівка</w:t>
            </w:r>
          </w:p>
        </w:tc>
        <w:tc>
          <w:tcPr>
            <w:tcW w:w="2768" w:type="dxa"/>
            <w:tcBorders>
              <w:top w:val="single" w:sz="4" w:space="0" w:color="auto"/>
              <w:left w:val="nil"/>
              <w:bottom w:val="single" w:sz="4" w:space="0" w:color="auto"/>
              <w:right w:val="single" w:sz="4" w:space="0" w:color="auto"/>
            </w:tcBorders>
            <w:shd w:val="clear" w:color="auto" w:fill="auto"/>
          </w:tcPr>
          <w:p w:rsidR="00577198" w:rsidRPr="00066F60" w:rsidRDefault="00577198" w:rsidP="001A0E13">
            <w:pPr>
              <w:rPr>
                <w:rFonts w:ascii="Times New Roman" w:hAnsi="Times New Roman" w:cs="Times New Roman"/>
                <w:sz w:val="28"/>
                <w:szCs w:val="28"/>
              </w:rPr>
            </w:pPr>
            <w:r w:rsidRPr="00066F60">
              <w:rPr>
                <w:rFonts w:ascii="Times New Roman" w:hAnsi="Times New Roman" w:cs="Times New Roman"/>
                <w:sz w:val="28"/>
                <w:szCs w:val="28"/>
              </w:rPr>
              <w:t>Лисянська ТГ</w:t>
            </w:r>
          </w:p>
        </w:tc>
      </w:tr>
      <w:tr w:rsidR="00577198" w:rsidRPr="002840E9" w:rsidTr="00B64EF4">
        <w:trPr>
          <w:trHeight w:val="2385"/>
        </w:trPr>
        <w:tc>
          <w:tcPr>
            <w:tcW w:w="692" w:type="dxa"/>
            <w:tcBorders>
              <w:top w:val="single" w:sz="4" w:space="0" w:color="auto"/>
            </w:tcBorders>
            <w:noWrap/>
          </w:tcPr>
          <w:p w:rsidR="00577198" w:rsidRPr="000F5001" w:rsidRDefault="001A176E" w:rsidP="001A0E13">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08" w:type="dxa"/>
            <w:tcBorders>
              <w:top w:val="single" w:sz="4" w:space="0" w:color="auto"/>
              <w:left w:val="single" w:sz="4" w:space="0" w:color="auto"/>
              <w:bottom w:val="single" w:sz="4" w:space="0" w:color="auto"/>
              <w:right w:val="single" w:sz="4" w:space="0" w:color="auto"/>
            </w:tcBorders>
            <w:shd w:val="clear" w:color="auto" w:fill="auto"/>
            <w:noWrap/>
          </w:tcPr>
          <w:p w:rsidR="00577198" w:rsidRPr="000F5001" w:rsidRDefault="00577198" w:rsidP="001A0E13">
            <w:pPr>
              <w:rPr>
                <w:rFonts w:ascii="Times New Roman" w:hAnsi="Times New Roman" w:cs="Times New Roman"/>
                <w:sz w:val="28"/>
                <w:szCs w:val="28"/>
                <w:lang w:val="uk-UA"/>
              </w:rPr>
            </w:pPr>
            <w:r>
              <w:rPr>
                <w:rFonts w:ascii="Times New Roman" w:hAnsi="Times New Roman" w:cs="Times New Roman"/>
                <w:sz w:val="28"/>
                <w:szCs w:val="28"/>
                <w:lang w:val="uk-UA"/>
              </w:rPr>
              <w:t>3.1.2</w:t>
            </w:r>
          </w:p>
        </w:tc>
        <w:tc>
          <w:tcPr>
            <w:tcW w:w="4582" w:type="dxa"/>
            <w:gridSpan w:val="2"/>
            <w:tcBorders>
              <w:top w:val="single" w:sz="4" w:space="0" w:color="auto"/>
              <w:left w:val="nil"/>
              <w:bottom w:val="single" w:sz="4" w:space="0" w:color="auto"/>
              <w:right w:val="single" w:sz="4" w:space="0" w:color="auto"/>
            </w:tcBorders>
            <w:shd w:val="clear" w:color="auto" w:fill="auto"/>
          </w:tcPr>
          <w:p w:rsidR="00577198" w:rsidRPr="002840E9" w:rsidRDefault="00577198" w:rsidP="001A0E13">
            <w:pPr>
              <w:rPr>
                <w:rFonts w:ascii="Times New Roman" w:hAnsi="Times New Roman" w:cs="Times New Roman"/>
                <w:sz w:val="28"/>
                <w:szCs w:val="28"/>
                <w:lang w:val="uk-UA"/>
              </w:rPr>
            </w:pPr>
            <w:r>
              <w:rPr>
                <w:rFonts w:ascii="Times New Roman" w:hAnsi="Times New Roman" w:cs="Times New Roman"/>
                <w:sz w:val="28"/>
                <w:szCs w:val="28"/>
                <w:lang w:val="uk-UA"/>
              </w:rPr>
              <w:t>«Сходинки життя» для людей з особливими потребами- облаштування пандуса біля будівлі Лисянської амбулаторії ЗПСМ КНП «Лисянський центр первинної медико-санітарної допомоги» Лисянської селищної ради»</w:t>
            </w:r>
          </w:p>
        </w:tc>
        <w:tc>
          <w:tcPr>
            <w:tcW w:w="2768" w:type="dxa"/>
            <w:tcBorders>
              <w:top w:val="single" w:sz="4" w:space="0" w:color="auto"/>
              <w:left w:val="nil"/>
              <w:bottom w:val="single" w:sz="4" w:space="0" w:color="auto"/>
              <w:right w:val="single" w:sz="4" w:space="0" w:color="auto"/>
            </w:tcBorders>
            <w:shd w:val="clear" w:color="auto" w:fill="auto"/>
          </w:tcPr>
          <w:p w:rsidR="00577198" w:rsidRPr="002840E9" w:rsidRDefault="00577198" w:rsidP="001A0E13">
            <w:pPr>
              <w:rPr>
                <w:rFonts w:ascii="Times New Roman" w:hAnsi="Times New Roman" w:cs="Times New Roman"/>
                <w:sz w:val="28"/>
                <w:szCs w:val="28"/>
                <w:lang w:val="uk-UA"/>
              </w:rPr>
            </w:pPr>
            <w:r>
              <w:rPr>
                <w:rFonts w:ascii="Times New Roman" w:hAnsi="Times New Roman" w:cs="Times New Roman"/>
                <w:sz w:val="28"/>
                <w:szCs w:val="28"/>
                <w:lang w:val="uk-UA"/>
              </w:rPr>
              <w:t>Лисянська ТГ</w:t>
            </w:r>
          </w:p>
        </w:tc>
      </w:tr>
      <w:tr w:rsidR="00B64EF4" w:rsidRPr="00C90E37" w:rsidTr="00B64EF4">
        <w:tc>
          <w:tcPr>
            <w:tcW w:w="692" w:type="dxa"/>
            <w:tcBorders>
              <w:top w:val="single" w:sz="4" w:space="0" w:color="auto"/>
              <w:bottom w:val="nil"/>
            </w:tcBorders>
          </w:tcPr>
          <w:p w:rsidR="00B64EF4" w:rsidRPr="00EB5ED2" w:rsidRDefault="00B64EF4" w:rsidP="001A0E13">
            <w:pPr>
              <w:spacing w:line="240" w:lineRule="auto"/>
              <w:jc w:val="both"/>
              <w:rPr>
                <w:rFonts w:ascii="Times New Roman" w:hAnsi="Times New Roman" w:cs="Times New Roman"/>
                <w:b/>
                <w:sz w:val="28"/>
                <w:szCs w:val="28"/>
                <w:lang w:eastAsia="ru-RU"/>
              </w:rPr>
            </w:pPr>
          </w:p>
        </w:tc>
        <w:tc>
          <w:tcPr>
            <w:tcW w:w="1308" w:type="dxa"/>
            <w:tcBorders>
              <w:top w:val="single" w:sz="4" w:space="0" w:color="auto"/>
              <w:bottom w:val="nil"/>
            </w:tcBorders>
          </w:tcPr>
          <w:p w:rsidR="00B64EF4" w:rsidRPr="00EB5ED2" w:rsidRDefault="00B64EF4" w:rsidP="001A0E13">
            <w:pPr>
              <w:spacing w:line="240" w:lineRule="auto"/>
              <w:jc w:val="both"/>
              <w:rPr>
                <w:rFonts w:ascii="Times New Roman" w:hAnsi="Times New Roman" w:cs="Times New Roman"/>
                <w:b/>
                <w:sz w:val="28"/>
                <w:szCs w:val="28"/>
                <w:lang w:eastAsia="ru-RU"/>
              </w:rPr>
            </w:pPr>
          </w:p>
        </w:tc>
        <w:tc>
          <w:tcPr>
            <w:tcW w:w="4575" w:type="dxa"/>
            <w:tcBorders>
              <w:top w:val="single" w:sz="4" w:space="0" w:color="auto"/>
              <w:bottom w:val="nil"/>
            </w:tcBorders>
          </w:tcPr>
          <w:p w:rsidR="00B64EF4" w:rsidRPr="00B64EF4" w:rsidRDefault="0092170B" w:rsidP="0092170B">
            <w:pPr>
              <w:spacing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Впровадження</w:t>
            </w:r>
            <w:r w:rsidR="00B64EF4">
              <w:rPr>
                <w:rFonts w:ascii="Times New Roman" w:hAnsi="Times New Roman" w:cs="Times New Roman"/>
                <w:sz w:val="28"/>
                <w:szCs w:val="28"/>
                <w:lang w:val="uk-UA" w:eastAsia="ru-RU"/>
              </w:rPr>
              <w:t xml:space="preserve"> демократичного процесу «Громадський бюджет» - </w:t>
            </w:r>
            <w:r w:rsidRPr="0092170B">
              <w:rPr>
                <w:rFonts w:ascii="Times New Roman" w:hAnsi="Times New Roman" w:cs="Times New Roman"/>
                <w:sz w:val="28"/>
                <w:szCs w:val="28"/>
                <w:lang w:val="uk-UA" w:eastAsia="ru-RU"/>
              </w:rPr>
              <w:t>інструмент</w:t>
            </w:r>
            <w:r>
              <w:rPr>
                <w:rFonts w:ascii="Times New Roman" w:hAnsi="Times New Roman" w:cs="Times New Roman"/>
                <w:sz w:val="28"/>
                <w:szCs w:val="28"/>
                <w:lang w:val="uk-UA" w:eastAsia="ru-RU"/>
              </w:rPr>
              <w:t>у</w:t>
            </w:r>
            <w:r w:rsidRPr="0092170B">
              <w:rPr>
                <w:rFonts w:ascii="Times New Roman" w:hAnsi="Times New Roman" w:cs="Times New Roman"/>
                <w:sz w:val="28"/>
                <w:szCs w:val="28"/>
                <w:lang w:val="uk-UA" w:eastAsia="ru-RU"/>
              </w:rPr>
              <w:t xml:space="preserve">, який дозволяє залучити населення </w:t>
            </w:r>
            <w:r>
              <w:rPr>
                <w:rFonts w:ascii="Times New Roman" w:hAnsi="Times New Roman" w:cs="Times New Roman"/>
                <w:sz w:val="28"/>
                <w:szCs w:val="28"/>
                <w:lang w:val="uk-UA" w:eastAsia="ru-RU"/>
              </w:rPr>
              <w:t xml:space="preserve">до </w:t>
            </w:r>
            <w:r w:rsidRPr="0092170B">
              <w:rPr>
                <w:rFonts w:ascii="Times New Roman" w:hAnsi="Times New Roman" w:cs="Times New Roman"/>
                <w:sz w:val="28"/>
                <w:szCs w:val="28"/>
                <w:lang w:val="uk-UA" w:eastAsia="ru-RU"/>
              </w:rPr>
              <w:t>управління громадою.</w:t>
            </w:r>
          </w:p>
        </w:tc>
        <w:tc>
          <w:tcPr>
            <w:tcW w:w="2775" w:type="dxa"/>
            <w:gridSpan w:val="2"/>
            <w:tcBorders>
              <w:top w:val="single" w:sz="4" w:space="0" w:color="auto"/>
              <w:bottom w:val="nil"/>
            </w:tcBorders>
          </w:tcPr>
          <w:p w:rsidR="00B64EF4" w:rsidRPr="00B64EF4" w:rsidRDefault="00B64EF4" w:rsidP="001A0E13">
            <w:pPr>
              <w:spacing w:line="240" w:lineRule="auto"/>
              <w:jc w:val="both"/>
              <w:rPr>
                <w:rFonts w:ascii="Times New Roman" w:hAnsi="Times New Roman" w:cs="Times New Roman"/>
                <w:sz w:val="28"/>
                <w:szCs w:val="28"/>
                <w:lang w:val="uk-UA" w:eastAsia="ru-RU"/>
              </w:rPr>
            </w:pPr>
            <w:r w:rsidRPr="00B64EF4">
              <w:rPr>
                <w:rFonts w:ascii="Times New Roman" w:hAnsi="Times New Roman" w:cs="Times New Roman"/>
                <w:sz w:val="28"/>
                <w:szCs w:val="28"/>
                <w:lang w:val="uk-UA" w:eastAsia="ru-RU"/>
              </w:rPr>
              <w:t>Лисянська ТГ</w:t>
            </w:r>
          </w:p>
        </w:tc>
      </w:tr>
      <w:tr w:rsidR="00577198" w:rsidRPr="00C90E37" w:rsidTr="00B64EF4">
        <w:trPr>
          <w:trHeight w:val="622"/>
        </w:trPr>
        <w:tc>
          <w:tcPr>
            <w:tcW w:w="692" w:type="dxa"/>
            <w:tcBorders>
              <w:top w:val="nil"/>
            </w:tcBorders>
            <w:noWrap/>
          </w:tcPr>
          <w:p w:rsidR="00577198" w:rsidRPr="00EB5ED2" w:rsidRDefault="001A176E" w:rsidP="001A0E13">
            <w:pPr>
              <w:spacing w:after="0" w:line="240" w:lineRule="auto"/>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5</w:t>
            </w:r>
          </w:p>
        </w:tc>
        <w:tc>
          <w:tcPr>
            <w:tcW w:w="1308" w:type="dxa"/>
            <w:tcBorders>
              <w:top w:val="nil"/>
              <w:left w:val="single" w:sz="4" w:space="0" w:color="auto"/>
              <w:bottom w:val="single" w:sz="4" w:space="0" w:color="000000"/>
              <w:right w:val="single" w:sz="4" w:space="0" w:color="auto"/>
            </w:tcBorders>
            <w:shd w:val="clear" w:color="auto" w:fill="auto"/>
            <w:noWrap/>
            <w:vAlign w:val="center"/>
          </w:tcPr>
          <w:p w:rsidR="00577198" w:rsidRPr="001A176E" w:rsidRDefault="00577198" w:rsidP="001A0E13">
            <w:pPr>
              <w:spacing w:after="0" w:line="240" w:lineRule="auto"/>
              <w:jc w:val="both"/>
              <w:rPr>
                <w:rFonts w:ascii="Times New Roman" w:hAnsi="Times New Roman" w:cs="Times New Roman"/>
                <w:color w:val="000000"/>
                <w:sz w:val="28"/>
                <w:szCs w:val="28"/>
                <w:lang w:val="uk-UA"/>
              </w:rPr>
            </w:pPr>
            <w:r w:rsidRPr="00EB5ED2">
              <w:rPr>
                <w:rFonts w:ascii="Times New Roman" w:hAnsi="Times New Roman" w:cs="Times New Roman"/>
                <w:color w:val="000000"/>
                <w:sz w:val="28"/>
                <w:szCs w:val="28"/>
              </w:rPr>
              <w:t>3.2</w:t>
            </w:r>
            <w:r w:rsidR="001A176E">
              <w:rPr>
                <w:rFonts w:ascii="Times New Roman" w:hAnsi="Times New Roman" w:cs="Times New Roman"/>
                <w:color w:val="000000"/>
                <w:sz w:val="28"/>
                <w:szCs w:val="28"/>
              </w:rPr>
              <w:t>.</w:t>
            </w:r>
            <w:r w:rsidR="001A176E">
              <w:rPr>
                <w:rFonts w:ascii="Times New Roman" w:hAnsi="Times New Roman" w:cs="Times New Roman"/>
                <w:color w:val="000000"/>
                <w:sz w:val="28"/>
                <w:szCs w:val="28"/>
                <w:lang w:val="uk-UA"/>
              </w:rPr>
              <w:t>1</w:t>
            </w:r>
          </w:p>
        </w:tc>
        <w:tc>
          <w:tcPr>
            <w:tcW w:w="4582" w:type="dxa"/>
            <w:gridSpan w:val="2"/>
            <w:tcBorders>
              <w:top w:val="nil"/>
              <w:left w:val="nil"/>
              <w:bottom w:val="single" w:sz="4" w:space="0" w:color="auto"/>
              <w:right w:val="single" w:sz="4" w:space="0" w:color="auto"/>
            </w:tcBorders>
            <w:shd w:val="clear" w:color="auto" w:fill="auto"/>
            <w:vAlign w:val="bottom"/>
          </w:tcPr>
          <w:p w:rsidR="00577198" w:rsidRPr="00EB5ED2" w:rsidRDefault="00577198" w:rsidP="001A0E13">
            <w:pPr>
              <w:spacing w:after="0" w:line="240" w:lineRule="auto"/>
              <w:jc w:val="both"/>
              <w:rPr>
                <w:rFonts w:ascii="Times New Roman" w:hAnsi="Times New Roman" w:cs="Times New Roman"/>
                <w:color w:val="000000"/>
                <w:sz w:val="28"/>
                <w:szCs w:val="28"/>
              </w:rPr>
            </w:pPr>
          </w:p>
        </w:tc>
        <w:tc>
          <w:tcPr>
            <w:tcW w:w="2768" w:type="dxa"/>
            <w:tcBorders>
              <w:top w:val="nil"/>
              <w:left w:val="nil"/>
              <w:bottom w:val="single" w:sz="4" w:space="0" w:color="auto"/>
              <w:right w:val="single" w:sz="4" w:space="0" w:color="auto"/>
            </w:tcBorders>
            <w:shd w:val="clear" w:color="auto" w:fill="auto"/>
          </w:tcPr>
          <w:p w:rsidR="00577198" w:rsidRPr="00EB5ED2" w:rsidRDefault="00577198" w:rsidP="001A0E13">
            <w:pPr>
              <w:spacing w:after="0" w:line="240" w:lineRule="auto"/>
              <w:jc w:val="both"/>
              <w:rPr>
                <w:rFonts w:ascii="Times New Roman" w:hAnsi="Times New Roman" w:cs="Times New Roman"/>
                <w:color w:val="000000"/>
                <w:sz w:val="28"/>
                <w:szCs w:val="28"/>
              </w:rPr>
            </w:pPr>
          </w:p>
        </w:tc>
      </w:tr>
    </w:tbl>
    <w:p w:rsidR="00577198" w:rsidRPr="00C90E37" w:rsidRDefault="00577198" w:rsidP="00577198">
      <w:pPr>
        <w:pStyle w:val="2"/>
        <w:spacing w:before="45" w:line="240" w:lineRule="auto"/>
        <w:ind w:left="3178"/>
        <w:jc w:val="both"/>
        <w:rPr>
          <w:rFonts w:ascii="Times New Roman" w:hAnsi="Times New Roman" w:cs="Times New Roman"/>
          <w:sz w:val="28"/>
          <w:szCs w:val="28"/>
          <w:highlight w:val="yellow"/>
        </w:rPr>
      </w:pPr>
    </w:p>
    <w:p w:rsidR="00B423D4" w:rsidRPr="006E5205" w:rsidRDefault="00B423D4" w:rsidP="00C5576B">
      <w:pPr>
        <w:pStyle w:val="2"/>
        <w:spacing w:before="45" w:line="240" w:lineRule="auto"/>
        <w:ind w:firstLine="567"/>
        <w:rPr>
          <w:rFonts w:ascii="Times New Roman" w:hAnsi="Times New Roman" w:cs="Times New Roman"/>
          <w:b/>
          <w:color w:val="auto"/>
          <w:sz w:val="28"/>
          <w:szCs w:val="28"/>
          <w:lang w:val="uk-UA"/>
        </w:rPr>
      </w:pPr>
    </w:p>
    <w:p w:rsidR="000E74BC" w:rsidRDefault="000E74BC" w:rsidP="005010A9">
      <w:pPr>
        <w:rPr>
          <w:highlight w:val="yellow"/>
          <w:lang w:val="uk-UA"/>
        </w:rPr>
      </w:pPr>
    </w:p>
    <w:p w:rsidR="00CB6068" w:rsidRPr="006E611B" w:rsidRDefault="00CB6068" w:rsidP="00CB6068">
      <w:pPr>
        <w:widowControl w:val="0"/>
        <w:shd w:val="clear" w:color="auto" w:fill="FFFFFF"/>
        <w:spacing w:after="0" w:line="240" w:lineRule="auto"/>
        <w:ind w:right="-1" w:firstLine="567"/>
        <w:jc w:val="both"/>
        <w:rPr>
          <w:rFonts w:ascii="Times New Roman" w:eastAsia="Times New Roman" w:hAnsi="Times New Roman" w:cs="Times New Roman"/>
          <w:b/>
          <w:sz w:val="28"/>
          <w:szCs w:val="28"/>
          <w:shd w:val="clear" w:color="auto" w:fill="FFFFFF"/>
          <w:lang w:val="uk-UA" w:eastAsia="uk-UA"/>
        </w:rPr>
      </w:pPr>
      <w:r w:rsidRPr="00EF15F8">
        <w:rPr>
          <w:rFonts w:ascii="Arial Black" w:eastAsia="Times New Roman" w:hAnsi="Arial Black" w:cs="Times New Roman"/>
          <w:b/>
          <w:i/>
          <w:sz w:val="28"/>
          <w:szCs w:val="28"/>
          <w:shd w:val="clear" w:color="auto" w:fill="FFFFFF"/>
          <w:lang w:val="uk-UA" w:eastAsia="uk-UA"/>
        </w:rPr>
        <w:tab/>
      </w:r>
      <w:r w:rsidRPr="00EF15F8">
        <w:rPr>
          <w:rFonts w:ascii="Arial Black" w:eastAsia="Times New Roman" w:hAnsi="Arial Black" w:cs="Times New Roman"/>
          <w:b/>
          <w:sz w:val="28"/>
          <w:szCs w:val="28"/>
          <w:shd w:val="clear" w:color="auto" w:fill="FFFFFF"/>
          <w:lang w:val="uk-UA" w:eastAsia="uk-UA"/>
        </w:rPr>
        <w:t>Програма 4 Збереження історичної і культурної спадщини громади, як землі Богдана і Тараса – духовної величі України</w:t>
      </w:r>
    </w:p>
    <w:p w:rsidR="00CB6068" w:rsidRPr="006E611B" w:rsidRDefault="00CB6068" w:rsidP="00CB6068">
      <w:pPr>
        <w:keepNext/>
        <w:keepLines/>
        <w:spacing w:after="0" w:line="240" w:lineRule="auto"/>
        <w:ind w:right="-1" w:firstLine="567"/>
        <w:jc w:val="both"/>
        <w:outlineLvl w:val="0"/>
        <w:rPr>
          <w:rFonts w:ascii="Times New Roman" w:eastAsia="Calibri" w:hAnsi="Times New Roman" w:cs="Times New Roman"/>
          <w:b/>
          <w:sz w:val="28"/>
          <w:szCs w:val="28"/>
          <w:lang w:val="uk-UA"/>
        </w:rPr>
      </w:pPr>
      <w:r w:rsidRPr="006E611B">
        <w:rPr>
          <w:rFonts w:ascii="Times New Roman" w:eastAsia="Calibri" w:hAnsi="Times New Roman" w:cs="Times New Roman"/>
          <w:b/>
          <w:sz w:val="28"/>
          <w:szCs w:val="28"/>
          <w:lang w:val="uk-UA"/>
        </w:rPr>
        <w:t>Структура Програми</w:t>
      </w:r>
    </w:p>
    <w:p w:rsidR="00CB6068" w:rsidRPr="006E611B" w:rsidRDefault="00CB6068" w:rsidP="00CB6068">
      <w:pPr>
        <w:widowControl w:val="0"/>
        <w:shd w:val="clear" w:color="auto" w:fill="FFFFFF"/>
        <w:spacing w:after="0" w:line="240" w:lineRule="auto"/>
        <w:ind w:right="-1" w:firstLine="567"/>
        <w:jc w:val="both"/>
        <w:rPr>
          <w:rFonts w:ascii="Times New Roman" w:eastAsia="Times New Roman" w:hAnsi="Times New Roman" w:cs="Times New Roman"/>
          <w:sz w:val="28"/>
          <w:szCs w:val="28"/>
          <w:shd w:val="clear" w:color="auto" w:fill="FFFFFF"/>
          <w:lang w:val="uk-UA" w:eastAsia="uk-UA"/>
        </w:rPr>
      </w:pPr>
      <w:r w:rsidRPr="006E611B">
        <w:rPr>
          <w:rFonts w:ascii="Times New Roman" w:eastAsia="Times New Roman" w:hAnsi="Times New Roman" w:cs="Times New Roman"/>
          <w:sz w:val="28"/>
          <w:szCs w:val="28"/>
          <w:shd w:val="clear" w:color="auto" w:fill="FFFFFF"/>
          <w:lang w:val="uk-UA" w:eastAsia="uk-UA"/>
        </w:rPr>
        <w:t xml:space="preserve">Програма 4  відповідає Стратегічній цілі 4 «Збереження історичної і культурної спадщини громади, як землі Богдана і Тараса – духовної величі України» </w:t>
      </w:r>
      <w:r w:rsidR="007A03F4">
        <w:rPr>
          <w:rFonts w:ascii="Times New Roman" w:eastAsia="Times New Roman" w:hAnsi="Times New Roman" w:cs="Times New Roman"/>
          <w:sz w:val="28"/>
          <w:szCs w:val="28"/>
          <w:shd w:val="clear" w:color="auto" w:fill="FFFFFF"/>
          <w:lang w:val="uk-UA" w:eastAsia="uk-UA"/>
        </w:rPr>
        <w:t>. Реалізація програми</w:t>
      </w:r>
      <w:r w:rsidR="002A4231">
        <w:rPr>
          <w:rFonts w:ascii="Times New Roman" w:eastAsia="Times New Roman" w:hAnsi="Times New Roman" w:cs="Times New Roman"/>
          <w:sz w:val="28"/>
          <w:szCs w:val="28"/>
          <w:shd w:val="clear" w:color="auto" w:fill="FFFFFF"/>
          <w:lang w:val="uk-UA" w:eastAsia="uk-UA"/>
        </w:rPr>
        <w:t xml:space="preserve"> відбуватиметься за наступними напрямами:</w:t>
      </w:r>
    </w:p>
    <w:p w:rsidR="00CB6068" w:rsidRPr="006E611B" w:rsidRDefault="00EF15F8" w:rsidP="00CB6068">
      <w:pPr>
        <w:widowControl w:val="0"/>
        <w:shd w:val="clear" w:color="auto" w:fill="FFFFFF"/>
        <w:spacing w:after="0" w:line="240" w:lineRule="auto"/>
        <w:ind w:right="590" w:firstLine="567"/>
        <w:jc w:val="both"/>
        <w:rPr>
          <w:rFonts w:ascii="Times New Roman" w:eastAsia="Times New Roman" w:hAnsi="Times New Roman" w:cs="Times New Roman"/>
          <w:sz w:val="28"/>
          <w:szCs w:val="28"/>
          <w:shd w:val="clear" w:color="auto" w:fill="FFFFFF"/>
          <w:lang w:val="uk-UA" w:eastAsia="uk-UA"/>
        </w:rPr>
      </w:pPr>
      <w:r>
        <w:rPr>
          <w:rFonts w:ascii="Times New Roman" w:eastAsia="Times New Roman" w:hAnsi="Times New Roman" w:cs="Times New Roman"/>
          <w:sz w:val="28"/>
          <w:szCs w:val="28"/>
          <w:shd w:val="clear" w:color="auto" w:fill="FFFFFF"/>
          <w:lang w:val="uk-UA" w:eastAsia="uk-UA"/>
        </w:rPr>
        <w:t>Напрям 4.1.-</w:t>
      </w:r>
      <w:r w:rsidR="00CB6068" w:rsidRPr="006E611B">
        <w:rPr>
          <w:rFonts w:ascii="Times New Roman" w:eastAsia="Times New Roman" w:hAnsi="Times New Roman" w:cs="Times New Roman"/>
          <w:sz w:val="28"/>
          <w:szCs w:val="28"/>
          <w:shd w:val="clear" w:color="auto" w:fill="FFFFFF"/>
          <w:lang w:val="uk-UA" w:eastAsia="uk-UA"/>
        </w:rPr>
        <w:t xml:space="preserve"> Збереження історичної і культурної спадщини громади, як землі Богдана і Тараса – духовної величі України.</w:t>
      </w:r>
    </w:p>
    <w:p w:rsidR="00CB6068" w:rsidRPr="006E611B" w:rsidRDefault="00CB6068" w:rsidP="00CB6068">
      <w:pPr>
        <w:spacing w:after="0" w:line="240" w:lineRule="auto"/>
        <w:ind w:right="590" w:firstLine="567"/>
        <w:jc w:val="both"/>
        <w:rPr>
          <w:rFonts w:ascii="Times New Roman" w:eastAsia="Times New Roman" w:hAnsi="Times New Roman" w:cs="Times New Roman"/>
          <w:sz w:val="28"/>
          <w:szCs w:val="28"/>
          <w:u w:val="single"/>
          <w:lang w:val="uk-UA"/>
        </w:rPr>
      </w:pPr>
      <w:r w:rsidRPr="006E611B">
        <w:rPr>
          <w:rFonts w:ascii="Times New Roman" w:eastAsia="Times New Roman" w:hAnsi="Times New Roman" w:cs="Times New Roman"/>
          <w:sz w:val="28"/>
          <w:szCs w:val="28"/>
          <w:lang w:val="uk-UA"/>
        </w:rPr>
        <w:t>Напрям 4.</w:t>
      </w:r>
      <w:r w:rsidR="00EF15F8">
        <w:rPr>
          <w:rFonts w:ascii="Times New Roman" w:eastAsia="Times New Roman" w:hAnsi="Times New Roman" w:cs="Times New Roman"/>
          <w:sz w:val="28"/>
          <w:szCs w:val="28"/>
          <w:lang w:val="uk-UA"/>
        </w:rPr>
        <w:t>2</w:t>
      </w:r>
      <w:r w:rsidRPr="006E611B">
        <w:rPr>
          <w:rFonts w:ascii="Times New Roman" w:eastAsia="Times New Roman" w:hAnsi="Times New Roman" w:cs="Times New Roman"/>
          <w:sz w:val="28"/>
          <w:szCs w:val="28"/>
          <w:lang w:val="uk-UA"/>
        </w:rPr>
        <w:t>.</w:t>
      </w:r>
      <w:r w:rsidR="00EF15F8">
        <w:rPr>
          <w:rFonts w:ascii="Times New Roman" w:eastAsia="Times New Roman" w:hAnsi="Times New Roman" w:cs="Times New Roman"/>
          <w:sz w:val="28"/>
          <w:szCs w:val="28"/>
          <w:lang w:val="uk-UA"/>
        </w:rPr>
        <w:t xml:space="preserve">- </w:t>
      </w:r>
      <w:r w:rsidRPr="006E611B">
        <w:rPr>
          <w:rFonts w:ascii="Times New Roman" w:eastAsia="Times New Roman" w:hAnsi="Times New Roman" w:cs="Times New Roman"/>
          <w:sz w:val="28"/>
          <w:szCs w:val="28"/>
          <w:lang w:val="uk-UA"/>
        </w:rPr>
        <w:t xml:space="preserve"> 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w:t>
      </w:r>
      <w:r w:rsidR="002A4231">
        <w:rPr>
          <w:rFonts w:ascii="Times New Roman" w:eastAsia="Times New Roman" w:hAnsi="Times New Roman" w:cs="Times New Roman"/>
          <w:sz w:val="28"/>
          <w:szCs w:val="28"/>
          <w:lang w:val="uk-UA"/>
        </w:rPr>
        <w:t>,</w:t>
      </w:r>
      <w:r w:rsidRPr="006E611B">
        <w:rPr>
          <w:rFonts w:ascii="Times New Roman" w:eastAsia="Times New Roman" w:hAnsi="Times New Roman" w:cs="Times New Roman"/>
          <w:sz w:val="28"/>
          <w:szCs w:val="28"/>
          <w:lang w:val="uk-UA"/>
        </w:rPr>
        <w:t xml:space="preserve"> встановленому чинним законодавством</w:t>
      </w:r>
      <w:r w:rsidR="002A4231">
        <w:rPr>
          <w:rFonts w:ascii="Times New Roman" w:eastAsia="Times New Roman" w:hAnsi="Times New Roman" w:cs="Times New Roman"/>
          <w:sz w:val="28"/>
          <w:szCs w:val="28"/>
          <w:lang w:val="uk-UA"/>
        </w:rPr>
        <w:t>,</w:t>
      </w:r>
      <w:r w:rsidRPr="006E611B">
        <w:rPr>
          <w:rFonts w:ascii="Times New Roman" w:eastAsia="Times New Roman" w:hAnsi="Times New Roman" w:cs="Times New Roman"/>
          <w:sz w:val="28"/>
          <w:szCs w:val="28"/>
          <w:lang w:val="uk-UA"/>
        </w:rPr>
        <w:t xml:space="preserve"> статусу пам’ятки історії, що охороняється державою для окремих об’єктів чи пам’ятників історичної і культурної спадщини Лисянської ТГ. </w:t>
      </w:r>
    </w:p>
    <w:p w:rsidR="00CB6068" w:rsidRPr="006E611B" w:rsidRDefault="00CB6068" w:rsidP="00CB6068">
      <w:pPr>
        <w:spacing w:after="0" w:line="240" w:lineRule="auto"/>
        <w:ind w:right="590" w:firstLine="567"/>
        <w:jc w:val="both"/>
        <w:rPr>
          <w:rFonts w:ascii="Times New Roman" w:eastAsia="Times New Roman" w:hAnsi="Times New Roman" w:cs="Times New Roman"/>
          <w:sz w:val="28"/>
          <w:szCs w:val="28"/>
          <w:lang w:val="uk-UA"/>
        </w:rPr>
      </w:pPr>
      <w:r w:rsidRPr="006E611B">
        <w:rPr>
          <w:rFonts w:ascii="Times New Roman" w:eastAsia="Times New Roman" w:hAnsi="Times New Roman" w:cs="Times New Roman"/>
          <w:sz w:val="28"/>
          <w:szCs w:val="28"/>
          <w:lang w:val="uk-UA"/>
        </w:rPr>
        <w:lastRenderedPageBreak/>
        <w:t>Напрям 4</w:t>
      </w:r>
      <w:r w:rsidR="00EF15F8">
        <w:rPr>
          <w:rFonts w:ascii="Times New Roman" w:eastAsia="Times New Roman" w:hAnsi="Times New Roman" w:cs="Times New Roman"/>
          <w:sz w:val="28"/>
          <w:szCs w:val="28"/>
          <w:lang w:val="uk-UA"/>
        </w:rPr>
        <w:t>.3.-</w:t>
      </w:r>
      <w:r w:rsidRPr="006E611B">
        <w:rPr>
          <w:rFonts w:ascii="Times New Roman" w:eastAsia="Times New Roman" w:hAnsi="Times New Roman" w:cs="Times New Roman"/>
          <w:sz w:val="28"/>
          <w:szCs w:val="28"/>
          <w:lang w:val="uk-UA"/>
        </w:rPr>
        <w:t xml:space="preserve"> Розробка проектів реконструкції, відновлення та створення окремих об’єктів пам’ятників історичної і культурної спадщини на території Лисянської ТГ. </w:t>
      </w:r>
    </w:p>
    <w:p w:rsidR="00CB6068" w:rsidRPr="006E611B" w:rsidRDefault="0040423F" w:rsidP="00CB6068">
      <w:pPr>
        <w:spacing w:after="0" w:line="240" w:lineRule="auto"/>
        <w:ind w:right="59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Напрям 4.4.-</w:t>
      </w:r>
      <w:r w:rsidR="00CB6068" w:rsidRPr="006E611B">
        <w:rPr>
          <w:rFonts w:ascii="Times New Roman" w:eastAsia="Times New Roman" w:hAnsi="Times New Roman" w:cs="Times New Roman"/>
          <w:sz w:val="28"/>
          <w:szCs w:val="28"/>
          <w:lang w:val="uk-UA"/>
        </w:rPr>
        <w:t xml:space="preserve"> Експлуатація та використання історичних та культурних об’єктів в туристичних маршрутах, що пролягають через територі</w:t>
      </w:r>
      <w:r w:rsidR="00445B1D" w:rsidRPr="006E611B">
        <w:rPr>
          <w:rFonts w:ascii="Times New Roman" w:eastAsia="Times New Roman" w:hAnsi="Times New Roman" w:cs="Times New Roman"/>
          <w:sz w:val="28"/>
          <w:szCs w:val="28"/>
          <w:lang w:val="uk-UA"/>
        </w:rPr>
        <w:t>ю</w:t>
      </w:r>
      <w:r w:rsidR="00CB6068" w:rsidRPr="006E611B">
        <w:rPr>
          <w:rFonts w:ascii="Times New Roman" w:eastAsia="Times New Roman" w:hAnsi="Times New Roman" w:cs="Times New Roman"/>
          <w:sz w:val="28"/>
          <w:szCs w:val="28"/>
          <w:lang w:val="uk-UA"/>
        </w:rPr>
        <w:t xml:space="preserve">Лисянської ТГ.  </w:t>
      </w:r>
    </w:p>
    <w:p w:rsidR="00CB6068" w:rsidRPr="006E611B" w:rsidRDefault="00CB6068" w:rsidP="00CB6068">
      <w:pPr>
        <w:spacing w:after="0" w:line="240" w:lineRule="auto"/>
        <w:ind w:right="590" w:firstLine="567"/>
        <w:jc w:val="both"/>
        <w:rPr>
          <w:rFonts w:ascii="Times New Roman" w:eastAsia="Times New Roman" w:hAnsi="Times New Roman" w:cs="Times New Roman"/>
          <w:sz w:val="28"/>
          <w:szCs w:val="28"/>
          <w:lang w:val="uk-UA"/>
        </w:rPr>
      </w:pPr>
      <w:r w:rsidRPr="006E611B">
        <w:rPr>
          <w:rFonts w:ascii="Times New Roman" w:eastAsia="Times New Roman" w:hAnsi="Times New Roman" w:cs="Times New Roman"/>
          <w:sz w:val="28"/>
          <w:szCs w:val="28"/>
          <w:lang w:val="uk-UA"/>
        </w:rPr>
        <w:t>Напрям 4.</w:t>
      </w:r>
      <w:r w:rsidR="0040423F">
        <w:rPr>
          <w:rFonts w:ascii="Times New Roman" w:eastAsia="Times New Roman" w:hAnsi="Times New Roman" w:cs="Times New Roman"/>
          <w:sz w:val="28"/>
          <w:szCs w:val="28"/>
          <w:lang w:val="uk-UA"/>
        </w:rPr>
        <w:t>5.-</w:t>
      </w:r>
      <w:r w:rsidRPr="006E611B">
        <w:rPr>
          <w:rFonts w:ascii="Times New Roman" w:eastAsia="Times New Roman" w:hAnsi="Times New Roman" w:cs="Times New Roman"/>
          <w:sz w:val="28"/>
          <w:szCs w:val="28"/>
          <w:lang w:val="uk-UA"/>
        </w:rPr>
        <w:t xml:space="preserve">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w:t>
      </w:r>
    </w:p>
    <w:p w:rsidR="00CB6068" w:rsidRDefault="008A0284" w:rsidP="00CB6068">
      <w:pPr>
        <w:widowControl w:val="0"/>
        <w:shd w:val="clear" w:color="auto" w:fill="FFFFFF"/>
        <w:spacing w:after="0" w:line="240" w:lineRule="auto"/>
        <w:ind w:right="-1" w:firstLine="567"/>
        <w:jc w:val="both"/>
        <w:rPr>
          <w:rFonts w:ascii="Times New Roman" w:eastAsia="Times New Roman" w:hAnsi="Times New Roman" w:cs="Times New Roman"/>
          <w:sz w:val="28"/>
          <w:szCs w:val="28"/>
          <w:shd w:val="clear" w:color="auto" w:fill="FFFFFF"/>
          <w:lang w:val="uk-UA" w:eastAsia="uk-UA"/>
        </w:rPr>
      </w:pPr>
      <w:r w:rsidRPr="006E611B">
        <w:rPr>
          <w:rFonts w:ascii="Times New Roman" w:eastAsia="Times New Roman" w:hAnsi="Times New Roman" w:cs="Times New Roman"/>
          <w:sz w:val="28"/>
          <w:szCs w:val="28"/>
          <w:shd w:val="clear" w:color="auto" w:fill="FFFFFF"/>
          <w:lang w:val="uk-UA" w:eastAsia="uk-UA"/>
        </w:rPr>
        <w:t xml:space="preserve">Запровадження </w:t>
      </w:r>
      <w:r w:rsidRPr="006E611B">
        <w:rPr>
          <w:rFonts w:ascii="Times New Roman" w:eastAsia="Times New Roman" w:hAnsi="Times New Roman" w:cs="Times New Roman"/>
          <w:sz w:val="28"/>
          <w:szCs w:val="28"/>
          <w:shd w:val="clear" w:color="auto" w:fill="FFFFFF"/>
          <w:lang w:val="en-US" w:eastAsia="uk-UA"/>
        </w:rPr>
        <w:t>QR</w:t>
      </w:r>
      <w:r w:rsidRPr="006E611B">
        <w:rPr>
          <w:rFonts w:ascii="Times New Roman" w:eastAsia="Times New Roman" w:hAnsi="Times New Roman" w:cs="Times New Roman"/>
          <w:sz w:val="28"/>
          <w:szCs w:val="28"/>
          <w:shd w:val="clear" w:color="auto" w:fill="FFFFFF"/>
          <w:lang w:val="uk-UA" w:eastAsia="uk-UA"/>
        </w:rPr>
        <w:t>-коду Лисянської ТГ щодо конкретних об’єктів історичної і культурної спадщини регіону.</w:t>
      </w:r>
    </w:p>
    <w:p w:rsidR="0006522F" w:rsidRPr="008A0284" w:rsidRDefault="0006522F" w:rsidP="00CB6068">
      <w:pPr>
        <w:widowControl w:val="0"/>
        <w:shd w:val="clear" w:color="auto" w:fill="FFFFFF"/>
        <w:spacing w:after="0" w:line="240" w:lineRule="auto"/>
        <w:ind w:right="-1" w:firstLine="567"/>
        <w:jc w:val="both"/>
        <w:rPr>
          <w:rFonts w:ascii="Times New Roman" w:eastAsia="Times New Roman" w:hAnsi="Times New Roman" w:cs="Times New Roman"/>
          <w:sz w:val="28"/>
          <w:szCs w:val="28"/>
          <w:shd w:val="clear" w:color="auto" w:fill="FFFFFF"/>
          <w:lang w:val="uk-UA" w:eastAsia="uk-UA"/>
        </w:rPr>
      </w:pPr>
    </w:p>
    <w:p w:rsidR="00CB6068" w:rsidRPr="00CB6068" w:rsidRDefault="00CB6068" w:rsidP="00CB6068">
      <w:pPr>
        <w:widowControl w:val="0"/>
        <w:shd w:val="clear" w:color="auto" w:fill="FFFFFF"/>
        <w:spacing w:after="0" w:line="240" w:lineRule="auto"/>
        <w:ind w:right="-1" w:firstLine="567"/>
        <w:jc w:val="both"/>
        <w:rPr>
          <w:rFonts w:ascii="Times New Roman" w:eastAsia="Times New Roman" w:hAnsi="Times New Roman" w:cs="Times New Roman"/>
          <w:sz w:val="28"/>
          <w:szCs w:val="28"/>
          <w:shd w:val="clear" w:color="auto" w:fill="FFFFFF"/>
          <w:lang w:val="uk-UA" w:eastAsia="uk-UA"/>
        </w:rPr>
      </w:pPr>
      <w:r w:rsidRPr="00CB6068">
        <w:rPr>
          <w:rFonts w:ascii="Times New Roman" w:eastAsia="Times New Roman" w:hAnsi="Times New Roman" w:cs="Times New Roman"/>
          <w:sz w:val="28"/>
          <w:szCs w:val="28"/>
          <w:shd w:val="clear" w:color="auto" w:fill="FFFFFF"/>
          <w:lang w:val="uk-UA" w:eastAsia="uk-UA"/>
        </w:rPr>
        <w:t>Досягнення ц</w:t>
      </w:r>
      <w:r w:rsidR="0006522F">
        <w:rPr>
          <w:rFonts w:ascii="Times New Roman" w:eastAsia="Times New Roman" w:hAnsi="Times New Roman" w:cs="Times New Roman"/>
          <w:sz w:val="28"/>
          <w:szCs w:val="28"/>
          <w:shd w:val="clear" w:color="auto" w:fill="FFFFFF"/>
          <w:lang w:val="uk-UA" w:eastAsia="uk-UA"/>
        </w:rPr>
        <w:t>их цілей</w:t>
      </w:r>
      <w:r w:rsidRPr="00CB6068">
        <w:rPr>
          <w:rFonts w:ascii="Times New Roman" w:eastAsia="Times New Roman" w:hAnsi="Times New Roman" w:cs="Times New Roman"/>
          <w:sz w:val="28"/>
          <w:szCs w:val="28"/>
          <w:shd w:val="clear" w:color="auto" w:fill="FFFFFF"/>
          <w:lang w:val="uk-UA" w:eastAsia="uk-UA"/>
        </w:rPr>
        <w:t xml:space="preserve"> на 2021-2023 роки передбачається реалізувати через  зазначені в плані проекти та заходи</w:t>
      </w:r>
      <w:r w:rsidR="00F04EA3">
        <w:rPr>
          <w:rFonts w:ascii="Times New Roman" w:eastAsia="Times New Roman" w:hAnsi="Times New Roman" w:cs="Times New Roman"/>
          <w:sz w:val="28"/>
          <w:szCs w:val="28"/>
          <w:shd w:val="clear" w:color="auto" w:fill="FFFFFF"/>
          <w:lang w:val="uk-UA" w:eastAsia="uk-UA"/>
        </w:rPr>
        <w:t>:</w:t>
      </w:r>
    </w:p>
    <w:p w:rsidR="00CB6068" w:rsidRPr="00CB6068" w:rsidRDefault="00CB6068" w:rsidP="00CB6068">
      <w:pPr>
        <w:widowControl w:val="0"/>
        <w:shd w:val="clear" w:color="auto" w:fill="FFFFFF"/>
        <w:spacing w:after="0" w:line="240" w:lineRule="auto"/>
        <w:ind w:right="409" w:firstLine="707"/>
        <w:jc w:val="both"/>
        <w:rPr>
          <w:rFonts w:ascii="Times New Roman" w:eastAsia="Times New Roman" w:hAnsi="Times New Roman" w:cs="Times New Roman"/>
          <w:sz w:val="28"/>
          <w:szCs w:val="28"/>
          <w:shd w:val="clear" w:color="auto" w:fill="FFFFFF"/>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411"/>
        <w:gridCol w:w="4582"/>
        <w:gridCol w:w="2763"/>
      </w:tblGrid>
      <w:tr w:rsidR="00CB6068" w:rsidRPr="00CB6068" w:rsidTr="006B75A1">
        <w:trPr>
          <w:trHeight w:val="243"/>
        </w:trPr>
        <w:tc>
          <w:tcPr>
            <w:tcW w:w="692" w:type="dxa"/>
          </w:tcPr>
          <w:p w:rsidR="00CB6068" w:rsidRPr="00CB6068" w:rsidRDefault="00CB6068" w:rsidP="00CB6068">
            <w:pPr>
              <w:spacing w:line="240" w:lineRule="auto"/>
              <w:jc w:val="both"/>
              <w:rPr>
                <w:rFonts w:ascii="Times New Roman" w:eastAsia="Times New Roman" w:hAnsi="Times New Roman" w:cs="Times New Roman"/>
                <w:b/>
                <w:sz w:val="28"/>
                <w:szCs w:val="28"/>
                <w:lang w:val="uk-UA" w:eastAsia="ru-RU"/>
              </w:rPr>
            </w:pPr>
            <w:r w:rsidRPr="00CB6068">
              <w:rPr>
                <w:rFonts w:ascii="Times New Roman" w:eastAsia="Times New Roman" w:hAnsi="Times New Roman" w:cs="Times New Roman"/>
                <w:b/>
                <w:sz w:val="28"/>
                <w:szCs w:val="28"/>
                <w:lang w:val="uk-UA" w:eastAsia="ru-RU"/>
              </w:rPr>
              <w:t>№</w:t>
            </w:r>
          </w:p>
        </w:tc>
        <w:tc>
          <w:tcPr>
            <w:tcW w:w="1308" w:type="dxa"/>
          </w:tcPr>
          <w:p w:rsidR="00CB6068" w:rsidRPr="00CB6068" w:rsidRDefault="00CB6068" w:rsidP="00CB6068">
            <w:pPr>
              <w:spacing w:line="240" w:lineRule="auto"/>
              <w:jc w:val="both"/>
              <w:rPr>
                <w:rFonts w:ascii="Times New Roman" w:eastAsia="Times New Roman" w:hAnsi="Times New Roman" w:cs="Times New Roman"/>
                <w:b/>
                <w:sz w:val="28"/>
                <w:szCs w:val="28"/>
                <w:lang w:val="uk-UA" w:eastAsia="ru-RU"/>
              </w:rPr>
            </w:pPr>
            <w:r w:rsidRPr="00CB6068">
              <w:rPr>
                <w:rFonts w:ascii="Times New Roman" w:eastAsia="Times New Roman" w:hAnsi="Times New Roman" w:cs="Times New Roman"/>
                <w:b/>
                <w:sz w:val="28"/>
                <w:szCs w:val="28"/>
                <w:lang w:val="uk-UA" w:eastAsia="ru-RU"/>
              </w:rPr>
              <w:t>Завдання</w:t>
            </w:r>
          </w:p>
        </w:tc>
        <w:tc>
          <w:tcPr>
            <w:tcW w:w="4582" w:type="dxa"/>
          </w:tcPr>
          <w:p w:rsidR="00CB6068" w:rsidRPr="00CB6068" w:rsidRDefault="00CB6068" w:rsidP="00CB6068">
            <w:pPr>
              <w:spacing w:line="240" w:lineRule="auto"/>
              <w:jc w:val="both"/>
              <w:rPr>
                <w:rFonts w:ascii="Times New Roman" w:eastAsia="Times New Roman" w:hAnsi="Times New Roman" w:cs="Times New Roman"/>
                <w:b/>
                <w:sz w:val="28"/>
                <w:szCs w:val="28"/>
                <w:lang w:val="uk-UA" w:eastAsia="ru-RU"/>
              </w:rPr>
            </w:pPr>
            <w:r w:rsidRPr="00CB6068">
              <w:rPr>
                <w:rFonts w:ascii="Times New Roman" w:eastAsia="Times New Roman" w:hAnsi="Times New Roman" w:cs="Times New Roman"/>
                <w:b/>
                <w:sz w:val="28"/>
                <w:szCs w:val="28"/>
                <w:lang w:val="uk-UA" w:eastAsia="ru-RU"/>
              </w:rPr>
              <w:t>Назва  проекту чи заходу</w:t>
            </w:r>
          </w:p>
        </w:tc>
        <w:tc>
          <w:tcPr>
            <w:tcW w:w="2763" w:type="dxa"/>
          </w:tcPr>
          <w:p w:rsidR="00CB6068" w:rsidRPr="00CB6068" w:rsidRDefault="00445B1D" w:rsidP="00CB6068">
            <w:pPr>
              <w:spacing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Територія впливу</w:t>
            </w:r>
          </w:p>
        </w:tc>
      </w:tr>
      <w:tr w:rsidR="00CB6068" w:rsidRPr="00CB6068" w:rsidTr="006B75A1">
        <w:tc>
          <w:tcPr>
            <w:tcW w:w="9345" w:type="dxa"/>
            <w:gridSpan w:val="4"/>
          </w:tcPr>
          <w:p w:rsidR="00CB6068" w:rsidRPr="00CB6068" w:rsidRDefault="00CB6068" w:rsidP="00112DFE">
            <w:pPr>
              <w:spacing w:line="240" w:lineRule="auto"/>
              <w:jc w:val="both"/>
              <w:rPr>
                <w:rFonts w:ascii="Times New Roman" w:eastAsia="Times New Roman" w:hAnsi="Times New Roman" w:cs="Times New Roman"/>
                <w:b/>
                <w:sz w:val="28"/>
                <w:szCs w:val="28"/>
                <w:lang w:eastAsia="ru-RU"/>
              </w:rPr>
            </w:pPr>
            <w:r w:rsidRPr="00CB6068">
              <w:rPr>
                <w:rFonts w:ascii="Times New Roman" w:eastAsia="Times New Roman" w:hAnsi="Times New Roman" w:cs="Times New Roman"/>
                <w:b/>
                <w:sz w:val="28"/>
                <w:szCs w:val="28"/>
                <w:lang w:eastAsia="ru-RU"/>
              </w:rPr>
              <w:t>Напрям</w:t>
            </w:r>
            <w:r w:rsidR="001607C7">
              <w:rPr>
                <w:rFonts w:ascii="Times New Roman" w:eastAsia="Times New Roman" w:hAnsi="Times New Roman" w:cs="Times New Roman"/>
                <w:b/>
                <w:sz w:val="28"/>
                <w:szCs w:val="28"/>
                <w:lang w:val="uk-UA" w:eastAsia="ru-RU"/>
              </w:rPr>
              <w:t>4</w:t>
            </w:r>
            <w:r w:rsidRPr="00CB6068">
              <w:rPr>
                <w:rFonts w:ascii="Times New Roman" w:eastAsia="Times New Roman" w:hAnsi="Times New Roman" w:cs="Times New Roman"/>
                <w:b/>
                <w:sz w:val="28"/>
                <w:szCs w:val="28"/>
                <w:lang w:eastAsia="ru-RU"/>
              </w:rPr>
              <w:t xml:space="preserve">. </w:t>
            </w:r>
            <w:r w:rsidR="00112DFE">
              <w:rPr>
                <w:rFonts w:ascii="Times New Roman" w:eastAsia="Times New Roman" w:hAnsi="Times New Roman" w:cs="Times New Roman"/>
                <w:b/>
                <w:sz w:val="28"/>
                <w:szCs w:val="28"/>
                <w:lang w:val="uk-UA" w:eastAsia="ru-RU"/>
              </w:rPr>
              <w:t>1</w:t>
            </w:r>
            <w:r w:rsidRPr="00CB6068">
              <w:rPr>
                <w:rFonts w:ascii="Times New Roman" w:eastAsia="Times New Roman" w:hAnsi="Times New Roman" w:cs="Times New Roman"/>
                <w:b/>
                <w:sz w:val="28"/>
                <w:szCs w:val="28"/>
                <w:lang w:eastAsia="ru-RU"/>
              </w:rPr>
              <w:t xml:space="preserve">. Забезпеченняумов для </w:t>
            </w:r>
            <w:r w:rsidRPr="00CB6068">
              <w:rPr>
                <w:rFonts w:ascii="Times New Roman" w:eastAsia="Times New Roman" w:hAnsi="Times New Roman" w:cs="Times New Roman"/>
                <w:b/>
                <w:sz w:val="28"/>
                <w:szCs w:val="28"/>
                <w:lang w:val="uk-UA" w:eastAsia="ru-RU"/>
              </w:rPr>
              <w:t>з</w:t>
            </w:r>
            <w:r w:rsidRPr="00CB6068">
              <w:rPr>
                <w:rFonts w:ascii="Times New Roman" w:eastAsia="Times New Roman" w:hAnsi="Times New Roman" w:cs="Times New Roman"/>
                <w:b/>
                <w:sz w:val="28"/>
                <w:szCs w:val="28"/>
                <w:lang w:val="uk-UA"/>
              </w:rPr>
              <w:t>береження історичної і культурної спадщини громади, як землі Богдана і Тараса – духовної величі України.</w:t>
            </w:r>
          </w:p>
        </w:tc>
      </w:tr>
      <w:tr w:rsidR="00CB6068" w:rsidRPr="00CB6068" w:rsidTr="006B75A1">
        <w:trPr>
          <w:trHeight w:val="1020"/>
        </w:trPr>
        <w:tc>
          <w:tcPr>
            <w:tcW w:w="692" w:type="dxa"/>
            <w:vMerge w:val="restart"/>
            <w:noWrap/>
          </w:tcPr>
          <w:p w:rsidR="00CB6068" w:rsidRPr="00CB6068" w:rsidRDefault="00CB6068" w:rsidP="00CB6068">
            <w:pPr>
              <w:spacing w:line="240" w:lineRule="auto"/>
              <w:jc w:val="both"/>
              <w:rPr>
                <w:rFonts w:ascii="Times New Roman" w:eastAsia="Times New Roman" w:hAnsi="Times New Roman" w:cs="Times New Roman"/>
                <w:color w:val="000000"/>
                <w:sz w:val="28"/>
                <w:szCs w:val="28"/>
                <w:lang w:val="uk-UA" w:eastAsia="ru-RU"/>
              </w:rPr>
            </w:pPr>
            <w:r w:rsidRPr="00CB6068">
              <w:rPr>
                <w:rFonts w:ascii="Times New Roman" w:eastAsia="Times New Roman" w:hAnsi="Times New Roman" w:cs="Times New Roman"/>
                <w:color w:val="000000"/>
                <w:sz w:val="28"/>
                <w:szCs w:val="28"/>
                <w:lang w:val="uk-UA" w:eastAsia="ru-RU"/>
              </w:rPr>
              <w:t>1</w:t>
            </w:r>
          </w:p>
        </w:tc>
        <w:tc>
          <w:tcPr>
            <w:tcW w:w="1308" w:type="dxa"/>
            <w:vMerge w:val="restart"/>
            <w:noWrap/>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4.1.1</w:t>
            </w:r>
          </w:p>
        </w:tc>
        <w:tc>
          <w:tcPr>
            <w:tcW w:w="4582" w:type="dxa"/>
            <w:tcBorders>
              <w:left w:val="nil"/>
            </w:tcBorders>
            <w:vAlign w:val="bottom"/>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Звернення Лисянської ТГ в установленому законом порядку до Інституту археології України, щодо проведення археологічних робіт, пов’язаних з родиною Хмельницьких у Лисянці та дослідження Лисянського городища.</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425F0F">
        <w:trPr>
          <w:trHeight w:val="935"/>
        </w:trPr>
        <w:tc>
          <w:tcPr>
            <w:tcW w:w="692" w:type="dxa"/>
            <w:vMerge/>
            <w:noWrap/>
          </w:tcPr>
          <w:p w:rsidR="00CB6068" w:rsidRPr="00CB6068" w:rsidRDefault="00CB6068" w:rsidP="00CB6068">
            <w:pPr>
              <w:spacing w:line="240" w:lineRule="auto"/>
              <w:jc w:val="both"/>
              <w:rPr>
                <w:rFonts w:ascii="Times New Roman" w:eastAsia="Times New Roman" w:hAnsi="Times New Roman" w:cs="Times New Roman"/>
                <w:color w:val="000000"/>
                <w:sz w:val="28"/>
                <w:szCs w:val="28"/>
                <w:lang w:val="uk-UA" w:eastAsia="ru-RU"/>
              </w:rPr>
            </w:pPr>
          </w:p>
        </w:tc>
        <w:tc>
          <w:tcPr>
            <w:tcW w:w="1308" w:type="dxa"/>
            <w:vMerge/>
            <w:noWrap/>
          </w:tcPr>
          <w:p w:rsidR="00CB6068" w:rsidRPr="00CB6068" w:rsidRDefault="00CB6068" w:rsidP="00CB6068">
            <w:pPr>
              <w:jc w:val="both"/>
              <w:rPr>
                <w:rFonts w:ascii="Times New Roman" w:eastAsia="Times New Roman" w:hAnsi="Times New Roman" w:cs="Times New Roman"/>
                <w:color w:val="000000"/>
                <w:sz w:val="28"/>
                <w:szCs w:val="28"/>
                <w:lang w:val="uk-UA"/>
              </w:rPr>
            </w:pPr>
          </w:p>
        </w:tc>
        <w:tc>
          <w:tcPr>
            <w:tcW w:w="4582" w:type="dxa"/>
            <w:tcBorders>
              <w:left w:val="nil"/>
            </w:tcBorders>
            <w:vAlign w:val="bottom"/>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sz w:val="28"/>
                <w:szCs w:val="28"/>
                <w:lang w:val="uk-UA"/>
              </w:rPr>
              <w:t>Проведення в Лисянці щорічного етнофестивалю «Край козацький – Богданів» приуроченого дня народження (вірогідного дня народження – 9 листопада 1595 р.) видатного Гетьмана України, уродженця козацького міста-фортеці Лисянка – Богдана-ЗиновіяМихайловича Хмельницького.</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1413"/>
        </w:trPr>
        <w:tc>
          <w:tcPr>
            <w:tcW w:w="692" w:type="dxa"/>
            <w:noWrap/>
          </w:tcPr>
          <w:p w:rsidR="00CB6068" w:rsidRPr="00112DFE" w:rsidRDefault="00112DFE" w:rsidP="00CB6068">
            <w:pPr>
              <w:spacing w:line="240" w:lineRule="auto"/>
              <w:jc w:val="both"/>
              <w:rPr>
                <w:rFonts w:ascii="Times New Roman" w:eastAsia="Times New Roman" w:hAnsi="Times New Roman" w:cs="Times New Roman"/>
                <w:color w:val="000000"/>
                <w:sz w:val="28"/>
                <w:szCs w:val="28"/>
                <w:lang w:val="uk-UA" w:eastAsia="ru-RU"/>
              </w:rPr>
            </w:pPr>
            <w:r w:rsidRPr="00112DFE">
              <w:rPr>
                <w:rFonts w:ascii="Times New Roman" w:eastAsia="Times New Roman" w:hAnsi="Times New Roman" w:cs="Times New Roman"/>
                <w:color w:val="000000"/>
                <w:sz w:val="28"/>
                <w:szCs w:val="28"/>
                <w:lang w:val="uk-UA" w:eastAsia="ru-RU"/>
              </w:rPr>
              <w:lastRenderedPageBreak/>
              <w:t>2</w:t>
            </w:r>
          </w:p>
        </w:tc>
        <w:tc>
          <w:tcPr>
            <w:tcW w:w="1308" w:type="dxa"/>
            <w:noWrap/>
          </w:tcPr>
          <w:p w:rsidR="00CB6068" w:rsidRPr="00112DFE" w:rsidRDefault="00112DFE" w:rsidP="00CB6068">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4.1.2</w:t>
            </w:r>
          </w:p>
        </w:tc>
        <w:tc>
          <w:tcPr>
            <w:tcW w:w="4582" w:type="dxa"/>
            <w:tcBorders>
              <w:left w:val="nil"/>
            </w:tcBorders>
          </w:tcPr>
          <w:p w:rsidR="00CB6068" w:rsidRPr="00CB6068" w:rsidRDefault="00CB6068" w:rsidP="00CB6068">
            <w:pPr>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Внесення змін до туристичного маршруту Черкащини для ознайомлення з історією родини Хмельницьких у Лисянці.</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1365"/>
        </w:trPr>
        <w:tc>
          <w:tcPr>
            <w:tcW w:w="692" w:type="dxa"/>
            <w:noWrap/>
          </w:tcPr>
          <w:p w:rsidR="00CB6068" w:rsidRPr="00112DFE" w:rsidRDefault="00112DFE" w:rsidP="00CB606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308" w:type="dxa"/>
            <w:noWrap/>
          </w:tcPr>
          <w:p w:rsidR="00CB6068" w:rsidRPr="00112DFE" w:rsidRDefault="00CB6068" w:rsidP="00112DFE">
            <w:pPr>
              <w:rPr>
                <w:rFonts w:ascii="Times New Roman" w:eastAsia="Times New Roman" w:hAnsi="Times New Roman" w:cs="Times New Roman"/>
                <w:sz w:val="28"/>
                <w:szCs w:val="28"/>
                <w:lang w:val="uk-UA"/>
              </w:rPr>
            </w:pPr>
            <w:r w:rsidRPr="00112DFE">
              <w:rPr>
                <w:rFonts w:ascii="Times New Roman" w:eastAsia="Times New Roman" w:hAnsi="Times New Roman" w:cs="Times New Roman"/>
                <w:sz w:val="28"/>
                <w:szCs w:val="28"/>
                <w:lang w:val="uk-UA"/>
              </w:rPr>
              <w:t>4.1.</w:t>
            </w:r>
            <w:r w:rsidR="00112DFE">
              <w:rPr>
                <w:rFonts w:ascii="Times New Roman" w:eastAsia="Times New Roman" w:hAnsi="Times New Roman" w:cs="Times New Roman"/>
                <w:sz w:val="28"/>
                <w:szCs w:val="28"/>
                <w:lang w:val="uk-UA"/>
              </w:rPr>
              <w:t>3</w:t>
            </w:r>
          </w:p>
        </w:tc>
        <w:tc>
          <w:tcPr>
            <w:tcW w:w="4582" w:type="dxa"/>
            <w:tcBorders>
              <w:left w:val="nil"/>
            </w:tcBorders>
          </w:tcPr>
          <w:p w:rsidR="00CB6068" w:rsidRPr="00CB6068" w:rsidRDefault="00CB6068" w:rsidP="00CB6068">
            <w:pPr>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Прийняття на баланс (за фактом) історико-етнографічного комплексу «Тарасова криниця». Закріплення поруч з комплексом додатково 37000 кв. м. землі на лівому березі р. Гнилий Тікич «Шевченкового саду» та його упорядкування (висадка нових дерев, вишні, калини) з метою в  майбутньому будівництва там «Хати-мрії Т.Г. Шевченка» та каплички «Святого Тарасія» ПЦУ.  </w:t>
            </w:r>
          </w:p>
        </w:tc>
        <w:tc>
          <w:tcPr>
            <w:tcW w:w="2763" w:type="dxa"/>
            <w:tcBorders>
              <w:left w:val="nil"/>
            </w:tcBorders>
          </w:tcPr>
          <w:p w:rsidR="00CB6068" w:rsidRPr="00CB6068" w:rsidRDefault="00CB6068" w:rsidP="00CB6068">
            <w:pPr>
              <w:rPr>
                <w:rFonts w:ascii="Times New Roman" w:eastAsia="Times New Roman" w:hAnsi="Times New Roman" w:cs="Times New Roman"/>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77"/>
        </w:trPr>
        <w:tc>
          <w:tcPr>
            <w:tcW w:w="692" w:type="dxa"/>
            <w:noWrap/>
          </w:tcPr>
          <w:p w:rsidR="00CB6068" w:rsidRPr="00CB6068" w:rsidRDefault="00112DFE" w:rsidP="00CB6068">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308" w:type="dxa"/>
            <w:noWrap/>
          </w:tcPr>
          <w:p w:rsidR="00CB6068" w:rsidRPr="00CB6068" w:rsidRDefault="00112DFE" w:rsidP="00112DF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4.1.4</w:t>
            </w:r>
          </w:p>
        </w:tc>
        <w:tc>
          <w:tcPr>
            <w:tcW w:w="4582" w:type="dxa"/>
            <w:tcBorders>
              <w:left w:val="nil"/>
            </w:tcBorders>
          </w:tcPr>
          <w:p w:rsidR="00CB6068" w:rsidRPr="00CB6068" w:rsidRDefault="00CB6068" w:rsidP="00D20780">
            <w:pPr>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Збереження та упорядкування  природної пам’ятки «Шевченківські явори». Встановлення інформаційних знаків та стендів про це на дорогах ТГ (с. Смільч</w:t>
            </w:r>
            <w:r w:rsidR="00D20780">
              <w:rPr>
                <w:rFonts w:ascii="Times New Roman" w:eastAsia="Times New Roman" w:hAnsi="Times New Roman" w:cs="Times New Roman"/>
                <w:sz w:val="28"/>
                <w:szCs w:val="28"/>
                <w:lang w:val="uk-UA"/>
              </w:rPr>
              <w:t>и</w:t>
            </w:r>
            <w:r w:rsidRPr="00CB6068">
              <w:rPr>
                <w:rFonts w:ascii="Times New Roman" w:eastAsia="Times New Roman" w:hAnsi="Times New Roman" w:cs="Times New Roman"/>
                <w:sz w:val="28"/>
                <w:szCs w:val="28"/>
                <w:lang w:val="uk-UA"/>
              </w:rPr>
              <w:t>нці, с. Ганж</w:t>
            </w:r>
            <w:r w:rsidR="00F04EA3">
              <w:rPr>
                <w:rFonts w:ascii="Times New Roman" w:eastAsia="Times New Roman" w:hAnsi="Times New Roman" w:cs="Times New Roman"/>
                <w:sz w:val="28"/>
                <w:szCs w:val="28"/>
                <w:lang w:val="uk-UA"/>
              </w:rPr>
              <w:t>а</w:t>
            </w:r>
            <w:r w:rsidRPr="00CB6068">
              <w:rPr>
                <w:rFonts w:ascii="Times New Roman" w:eastAsia="Times New Roman" w:hAnsi="Times New Roman" w:cs="Times New Roman"/>
                <w:sz w:val="28"/>
                <w:szCs w:val="28"/>
                <w:lang w:val="uk-UA"/>
              </w:rPr>
              <w:t>лівка, с. Орли, с. Будище, с. Почапинці, смт. Лисянка).</w:t>
            </w:r>
          </w:p>
        </w:tc>
        <w:tc>
          <w:tcPr>
            <w:tcW w:w="2763" w:type="dxa"/>
            <w:tcBorders>
              <w:left w:val="nil"/>
            </w:tcBorders>
          </w:tcPr>
          <w:p w:rsidR="00CB6068" w:rsidRPr="00CB6068" w:rsidRDefault="00CB6068" w:rsidP="00CB6068">
            <w:pPr>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Лисянська ТГ</w:t>
            </w:r>
          </w:p>
        </w:tc>
      </w:tr>
      <w:tr w:rsidR="00CB6068" w:rsidRPr="00CB6068" w:rsidTr="006B75A1">
        <w:trPr>
          <w:trHeight w:val="698"/>
        </w:trPr>
        <w:tc>
          <w:tcPr>
            <w:tcW w:w="692" w:type="dxa"/>
            <w:noWrap/>
          </w:tcPr>
          <w:p w:rsidR="00CB6068" w:rsidRPr="00CB6068" w:rsidRDefault="00112DFE" w:rsidP="00CB6068">
            <w:pPr>
              <w:spacing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p>
        </w:tc>
        <w:tc>
          <w:tcPr>
            <w:tcW w:w="1308" w:type="dxa"/>
            <w:noWrap/>
          </w:tcPr>
          <w:p w:rsidR="00CB6068" w:rsidRPr="00CB6068" w:rsidRDefault="00112DFE" w:rsidP="00112DF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4.1.5</w:t>
            </w:r>
          </w:p>
        </w:tc>
        <w:tc>
          <w:tcPr>
            <w:tcW w:w="4582" w:type="dxa"/>
            <w:tcBorders>
              <w:left w:val="nil"/>
            </w:tcBorders>
            <w:vAlign w:val="bottom"/>
          </w:tcPr>
          <w:p w:rsidR="00CB6068" w:rsidRPr="00CB6068" w:rsidRDefault="00CB6068" w:rsidP="00F04EA3">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Збереження, реконструкція (під художню галерею) та надання статусу пам’ятника історії, що охороняється державою найстарішої кам’яної будівлі в смт. Лисянці</w:t>
            </w:r>
            <w:r w:rsidR="00F04EA3">
              <w:rPr>
                <w:rFonts w:ascii="Times New Roman" w:eastAsia="Times New Roman" w:hAnsi="Times New Roman" w:cs="Times New Roman"/>
                <w:color w:val="000000"/>
                <w:sz w:val="28"/>
                <w:szCs w:val="28"/>
                <w:lang w:val="uk-UA"/>
              </w:rPr>
              <w:t xml:space="preserve">  «Будинку ксьонза» (1768-1820рр.)</w:t>
            </w:r>
            <w:r w:rsidRPr="00CB6068">
              <w:rPr>
                <w:rFonts w:ascii="Times New Roman" w:eastAsia="Times New Roman" w:hAnsi="Times New Roman" w:cs="Times New Roman"/>
                <w:color w:val="000000"/>
                <w:sz w:val="28"/>
                <w:szCs w:val="28"/>
                <w:lang w:val="uk-UA"/>
              </w:rPr>
              <w:t xml:space="preserve"> по вул. Санаторна, 6-а   </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rPr>
            </w:pPr>
            <w:r w:rsidRPr="00CB6068">
              <w:rPr>
                <w:rFonts w:ascii="Times New Roman" w:eastAsia="Times New Roman" w:hAnsi="Times New Roman" w:cs="Times New Roman"/>
                <w:color w:val="000000"/>
                <w:sz w:val="28"/>
                <w:szCs w:val="28"/>
                <w:lang w:val="uk-UA"/>
              </w:rPr>
              <w:t>Лисянська</w:t>
            </w:r>
            <w:r w:rsidRPr="00CB6068">
              <w:rPr>
                <w:rFonts w:ascii="Times New Roman" w:eastAsia="Times New Roman" w:hAnsi="Times New Roman" w:cs="Times New Roman"/>
                <w:color w:val="000000"/>
                <w:sz w:val="28"/>
                <w:szCs w:val="28"/>
              </w:rPr>
              <w:t>ТГ</w:t>
            </w:r>
          </w:p>
        </w:tc>
      </w:tr>
      <w:tr w:rsidR="00CB6068" w:rsidRPr="00CB6068" w:rsidTr="006B75A1">
        <w:trPr>
          <w:trHeight w:val="698"/>
        </w:trPr>
        <w:tc>
          <w:tcPr>
            <w:tcW w:w="692" w:type="dxa"/>
            <w:noWrap/>
          </w:tcPr>
          <w:p w:rsidR="00CB6068" w:rsidRPr="00CB6068" w:rsidRDefault="00112DFE" w:rsidP="00CB6068">
            <w:pPr>
              <w:spacing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p>
        </w:tc>
        <w:tc>
          <w:tcPr>
            <w:tcW w:w="1308" w:type="dxa"/>
            <w:noWrap/>
          </w:tcPr>
          <w:p w:rsidR="00CB6068" w:rsidRPr="00112DFE" w:rsidRDefault="00CB6068" w:rsidP="00112DFE">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4</w:t>
            </w:r>
            <w:r w:rsidR="00112DFE">
              <w:rPr>
                <w:rFonts w:ascii="Times New Roman" w:eastAsia="Times New Roman" w:hAnsi="Times New Roman" w:cs="Times New Roman"/>
                <w:color w:val="000000"/>
                <w:sz w:val="28"/>
                <w:szCs w:val="28"/>
              </w:rPr>
              <w:t>.1.</w:t>
            </w:r>
            <w:r w:rsidR="00112DFE">
              <w:rPr>
                <w:rFonts w:ascii="Times New Roman" w:eastAsia="Times New Roman" w:hAnsi="Times New Roman" w:cs="Times New Roman"/>
                <w:color w:val="000000"/>
                <w:sz w:val="28"/>
                <w:szCs w:val="28"/>
                <w:lang w:val="uk-UA"/>
              </w:rPr>
              <w:t>6</w:t>
            </w:r>
          </w:p>
        </w:tc>
        <w:tc>
          <w:tcPr>
            <w:tcW w:w="4582" w:type="dxa"/>
            <w:tcBorders>
              <w:left w:val="nil"/>
            </w:tcBorders>
            <w:vAlign w:val="bottom"/>
          </w:tcPr>
          <w:p w:rsidR="00CB6068" w:rsidRPr="00CB6068" w:rsidRDefault="00CB6068" w:rsidP="00CB6068">
            <w:pPr>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color w:val="000000"/>
                <w:sz w:val="28"/>
                <w:szCs w:val="28"/>
                <w:lang w:val="uk-UA"/>
              </w:rPr>
              <w:t xml:space="preserve">1). </w:t>
            </w:r>
            <w:r w:rsidRPr="00633B29">
              <w:rPr>
                <w:rFonts w:ascii="Times New Roman" w:eastAsia="Times New Roman" w:hAnsi="Times New Roman" w:cs="Times New Roman"/>
                <w:b/>
                <w:color w:val="000000"/>
                <w:sz w:val="28"/>
                <w:szCs w:val="28"/>
                <w:lang w:val="uk-UA"/>
              </w:rPr>
              <w:t>Створення  туристичного маршруту «Тарасовими шляхами»</w:t>
            </w:r>
            <w:r w:rsidRPr="00CB6068">
              <w:rPr>
                <w:rFonts w:ascii="Times New Roman" w:eastAsia="Times New Roman" w:hAnsi="Times New Roman" w:cs="Times New Roman"/>
                <w:color w:val="000000"/>
                <w:sz w:val="28"/>
                <w:szCs w:val="28"/>
                <w:lang w:val="uk-UA"/>
              </w:rPr>
              <w:t xml:space="preserve"> (за оновленим проектом 1986 р.), який через будівництво </w:t>
            </w:r>
            <w:r w:rsidRPr="003C15CF">
              <w:rPr>
                <w:rFonts w:ascii="Times New Roman" w:eastAsia="Times New Roman" w:hAnsi="Times New Roman" w:cs="Times New Roman"/>
                <w:color w:val="000000"/>
                <w:sz w:val="28"/>
                <w:szCs w:val="28"/>
                <w:lang w:val="uk-UA"/>
              </w:rPr>
              <w:t>піш</w:t>
            </w:r>
            <w:r w:rsidRPr="00CB6068">
              <w:rPr>
                <w:rFonts w:ascii="Times New Roman" w:eastAsia="Times New Roman" w:hAnsi="Times New Roman" w:cs="Times New Roman"/>
                <w:color w:val="000000"/>
                <w:sz w:val="28"/>
                <w:szCs w:val="28"/>
                <w:lang w:val="uk-UA"/>
              </w:rPr>
              <w:t>о</w:t>
            </w:r>
            <w:r w:rsidRPr="003C15CF">
              <w:rPr>
                <w:rFonts w:ascii="Times New Roman" w:eastAsia="Times New Roman" w:hAnsi="Times New Roman" w:cs="Times New Roman"/>
                <w:color w:val="000000"/>
                <w:sz w:val="28"/>
                <w:szCs w:val="28"/>
                <w:lang w:val="uk-UA"/>
              </w:rPr>
              <w:t>х</w:t>
            </w:r>
            <w:r w:rsidRPr="00CB6068">
              <w:rPr>
                <w:rFonts w:ascii="Times New Roman" w:eastAsia="Times New Roman" w:hAnsi="Times New Roman" w:cs="Times New Roman"/>
                <w:color w:val="000000"/>
                <w:sz w:val="28"/>
                <w:szCs w:val="28"/>
                <w:lang w:val="uk-UA"/>
              </w:rPr>
              <w:t>і</w:t>
            </w:r>
            <w:r w:rsidRPr="003C15CF">
              <w:rPr>
                <w:rFonts w:ascii="Times New Roman" w:eastAsia="Times New Roman" w:hAnsi="Times New Roman" w:cs="Times New Roman"/>
                <w:color w:val="000000"/>
                <w:sz w:val="28"/>
                <w:szCs w:val="28"/>
                <w:lang w:val="uk-UA"/>
              </w:rPr>
              <w:t>дно</w:t>
            </w:r>
            <w:r w:rsidRPr="00CB6068">
              <w:rPr>
                <w:rFonts w:ascii="Times New Roman" w:eastAsia="Times New Roman" w:hAnsi="Times New Roman" w:cs="Times New Roman"/>
                <w:color w:val="000000"/>
                <w:sz w:val="28"/>
                <w:szCs w:val="28"/>
                <w:lang w:val="uk-UA"/>
              </w:rPr>
              <w:t>-</w:t>
            </w:r>
            <w:r w:rsidRPr="003C15CF">
              <w:rPr>
                <w:rFonts w:ascii="Times New Roman" w:eastAsia="Times New Roman" w:hAnsi="Times New Roman" w:cs="Times New Roman"/>
                <w:color w:val="000000"/>
                <w:sz w:val="28"/>
                <w:szCs w:val="28"/>
                <w:lang w:val="uk-UA"/>
              </w:rPr>
              <w:t xml:space="preserve"> парково</w:t>
            </w:r>
            <w:r w:rsidRPr="00CB6068">
              <w:rPr>
                <w:rFonts w:ascii="Times New Roman" w:eastAsia="Times New Roman" w:hAnsi="Times New Roman" w:cs="Times New Roman"/>
                <w:color w:val="000000"/>
                <w:sz w:val="28"/>
                <w:szCs w:val="28"/>
                <w:lang w:val="uk-UA"/>
              </w:rPr>
              <w:t>ї</w:t>
            </w:r>
            <w:r w:rsidRPr="003C15CF">
              <w:rPr>
                <w:rFonts w:ascii="Times New Roman" w:eastAsia="Times New Roman" w:hAnsi="Times New Roman" w:cs="Times New Roman"/>
                <w:color w:val="000000"/>
                <w:sz w:val="28"/>
                <w:szCs w:val="28"/>
                <w:lang w:val="uk-UA"/>
              </w:rPr>
              <w:t xml:space="preserve"> дорог</w:t>
            </w:r>
            <w:r w:rsidRPr="00CB6068">
              <w:rPr>
                <w:rFonts w:ascii="Times New Roman" w:eastAsia="Times New Roman" w:hAnsi="Times New Roman" w:cs="Times New Roman"/>
                <w:color w:val="000000"/>
                <w:sz w:val="28"/>
                <w:szCs w:val="28"/>
                <w:lang w:val="uk-UA"/>
              </w:rPr>
              <w:t xml:space="preserve">и, що проляже (частково правим та лівим </w:t>
            </w:r>
            <w:r w:rsidRPr="00CB6068">
              <w:rPr>
                <w:rFonts w:ascii="Times New Roman" w:eastAsia="Times New Roman" w:hAnsi="Times New Roman" w:cs="Times New Roman"/>
                <w:color w:val="000000"/>
                <w:sz w:val="28"/>
                <w:szCs w:val="28"/>
                <w:lang w:val="uk-UA"/>
              </w:rPr>
              <w:lastRenderedPageBreak/>
              <w:t xml:space="preserve">берегом р. Гнилий Тікич) поєднає «Алею героїв </w:t>
            </w:r>
            <w:r w:rsidR="00F04EA3">
              <w:rPr>
                <w:rFonts w:ascii="Times New Roman" w:eastAsia="Times New Roman" w:hAnsi="Times New Roman" w:cs="Times New Roman"/>
                <w:color w:val="000000"/>
                <w:sz w:val="28"/>
                <w:szCs w:val="28"/>
                <w:lang w:val="uk-UA"/>
              </w:rPr>
              <w:t>Лисянщини» з окультуреними «Міне</w:t>
            </w:r>
            <w:r w:rsidRPr="00CB6068">
              <w:rPr>
                <w:rFonts w:ascii="Times New Roman" w:eastAsia="Times New Roman" w:hAnsi="Times New Roman" w:cs="Times New Roman"/>
                <w:color w:val="000000"/>
                <w:sz w:val="28"/>
                <w:szCs w:val="28"/>
                <w:lang w:val="uk-UA"/>
              </w:rPr>
              <w:t>ральними джерелами «Кар</w:t>
            </w:r>
            <w:r w:rsidR="00F04EA3">
              <w:rPr>
                <w:rFonts w:ascii="Times New Roman" w:eastAsia="Times New Roman" w:hAnsi="Times New Roman" w:cs="Times New Roman"/>
                <w:color w:val="000000"/>
                <w:sz w:val="28"/>
                <w:szCs w:val="28"/>
                <w:lang w:val="uk-UA"/>
              </w:rPr>
              <w:t>лс</w:t>
            </w:r>
            <w:r w:rsidRPr="00CB6068">
              <w:rPr>
                <w:rFonts w:ascii="Times New Roman" w:eastAsia="Times New Roman" w:hAnsi="Times New Roman" w:cs="Times New Roman"/>
                <w:color w:val="000000"/>
                <w:sz w:val="28"/>
                <w:szCs w:val="28"/>
                <w:lang w:val="uk-UA"/>
              </w:rPr>
              <w:t>бад», «Художньою галереєю» (смт. Лисянка, вул. Санаторна 6-а), «Шевченківського саду площею 0,37 га» та І</w:t>
            </w:r>
            <w:r w:rsidRPr="00CB6068">
              <w:rPr>
                <w:rFonts w:ascii="Times New Roman" w:eastAsia="Times New Roman" w:hAnsi="Times New Roman" w:cs="Times New Roman"/>
                <w:sz w:val="28"/>
                <w:szCs w:val="28"/>
                <w:lang w:val="uk-UA"/>
              </w:rPr>
              <w:t>сторико-етнографічного комплексу «Тарасова криниця» .</w:t>
            </w:r>
          </w:p>
          <w:p w:rsidR="00CB6068" w:rsidRPr="00CB6068" w:rsidRDefault="00CB6068" w:rsidP="00D20780">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sz w:val="28"/>
                <w:szCs w:val="28"/>
                <w:lang w:val="uk-UA"/>
              </w:rPr>
              <w:t xml:space="preserve">2). Надання дозволу учням садово-паркового фаху </w:t>
            </w:r>
            <w:r w:rsidR="00F04EA3">
              <w:rPr>
                <w:rFonts w:ascii="Times New Roman" w:eastAsia="Times New Roman" w:hAnsi="Times New Roman" w:cs="Times New Roman"/>
                <w:sz w:val="28"/>
                <w:szCs w:val="28"/>
                <w:lang w:val="uk-UA"/>
              </w:rPr>
              <w:t xml:space="preserve">ДНЗ </w:t>
            </w:r>
            <w:r w:rsidRPr="00CB6068">
              <w:rPr>
                <w:rFonts w:ascii="Times New Roman" w:eastAsia="Times New Roman" w:hAnsi="Times New Roman" w:cs="Times New Roman"/>
                <w:sz w:val="28"/>
                <w:szCs w:val="28"/>
                <w:lang w:val="uk-UA"/>
              </w:rPr>
              <w:t>Лисянського</w:t>
            </w:r>
            <w:r w:rsidR="00F04EA3">
              <w:rPr>
                <w:rFonts w:ascii="Times New Roman" w:eastAsia="Times New Roman" w:hAnsi="Times New Roman" w:cs="Times New Roman"/>
                <w:sz w:val="28"/>
                <w:szCs w:val="28"/>
                <w:lang w:val="uk-UA"/>
              </w:rPr>
              <w:t>ПАЛ</w:t>
            </w:r>
            <w:r w:rsidRPr="00CB6068">
              <w:rPr>
                <w:rFonts w:ascii="Times New Roman" w:eastAsia="Times New Roman" w:hAnsi="Times New Roman" w:cs="Times New Roman"/>
                <w:sz w:val="28"/>
                <w:szCs w:val="28"/>
                <w:lang w:val="uk-UA"/>
              </w:rPr>
              <w:t xml:space="preserve"> на проведення постійної учбової практики на туристичному маршруті </w:t>
            </w:r>
            <w:r w:rsidRPr="00CB6068">
              <w:rPr>
                <w:rFonts w:ascii="Times New Roman" w:eastAsia="Times New Roman" w:hAnsi="Times New Roman" w:cs="Times New Roman"/>
                <w:color w:val="000000"/>
                <w:sz w:val="28"/>
                <w:szCs w:val="28"/>
                <w:lang w:val="uk-UA"/>
              </w:rPr>
              <w:t xml:space="preserve"> «Тарасовими шляхами» для створення та підтримання у належному стані паркової зони.</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rPr>
            </w:pPr>
            <w:r w:rsidRPr="00CB6068">
              <w:rPr>
                <w:rFonts w:ascii="Times New Roman" w:eastAsia="Times New Roman" w:hAnsi="Times New Roman" w:cs="Times New Roman"/>
                <w:color w:val="000000"/>
                <w:sz w:val="28"/>
                <w:szCs w:val="28"/>
                <w:lang w:val="uk-UA"/>
              </w:rPr>
              <w:lastRenderedPageBreak/>
              <w:t>Лисянська ТГ</w:t>
            </w:r>
          </w:p>
        </w:tc>
      </w:tr>
      <w:tr w:rsidR="00CB6068" w:rsidRPr="00CB6068" w:rsidTr="006B75A1">
        <w:trPr>
          <w:trHeight w:val="698"/>
        </w:trPr>
        <w:tc>
          <w:tcPr>
            <w:tcW w:w="692" w:type="dxa"/>
            <w:noWrap/>
          </w:tcPr>
          <w:p w:rsidR="00CB6068" w:rsidRPr="00CB6068" w:rsidRDefault="00112DFE" w:rsidP="00CB6068">
            <w:pPr>
              <w:spacing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7</w:t>
            </w:r>
          </w:p>
        </w:tc>
        <w:tc>
          <w:tcPr>
            <w:tcW w:w="1308" w:type="dxa"/>
            <w:noWrap/>
            <w:vAlign w:val="center"/>
          </w:tcPr>
          <w:p w:rsidR="00CB6068" w:rsidRPr="00CB6068" w:rsidRDefault="00112DFE" w:rsidP="00112DF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4.1.7</w:t>
            </w:r>
          </w:p>
        </w:tc>
        <w:tc>
          <w:tcPr>
            <w:tcW w:w="4582" w:type="dxa"/>
            <w:tcBorders>
              <w:left w:val="nil"/>
            </w:tcBorders>
            <w:vAlign w:val="bottom"/>
          </w:tcPr>
          <w:p w:rsidR="00CB6068" w:rsidRPr="00CB6068" w:rsidRDefault="00CB6068" w:rsidP="00CB6068">
            <w:pPr>
              <w:jc w:val="both"/>
              <w:rPr>
                <w:rFonts w:ascii="Times New Roman" w:eastAsia="Times New Roman" w:hAnsi="Times New Roman" w:cs="Times New Roman"/>
                <w:color w:val="000000"/>
                <w:sz w:val="28"/>
                <w:szCs w:val="28"/>
                <w:lang w:val="uk-UA"/>
              </w:rPr>
            </w:pPr>
            <w:r w:rsidRPr="00633B29">
              <w:rPr>
                <w:rFonts w:ascii="Times New Roman" w:eastAsia="Times New Roman" w:hAnsi="Times New Roman" w:cs="Times New Roman"/>
                <w:b/>
                <w:color w:val="000000"/>
                <w:sz w:val="28"/>
                <w:szCs w:val="28"/>
                <w:lang w:val="uk-UA"/>
              </w:rPr>
              <w:t>Створення художньої галереї «Шевченківського краю»</w:t>
            </w:r>
            <w:r w:rsidRPr="00CB6068">
              <w:rPr>
                <w:rFonts w:ascii="Times New Roman" w:eastAsia="Times New Roman" w:hAnsi="Times New Roman" w:cs="Times New Roman"/>
                <w:color w:val="000000"/>
                <w:sz w:val="28"/>
                <w:szCs w:val="28"/>
                <w:lang w:val="uk-UA"/>
              </w:rPr>
              <w:t xml:space="preserve"> (філіалу  КП  Лисянськийісторчий музей ім. «Т.Г. Шевченка» – в окремому приміщенні).</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98"/>
        </w:trPr>
        <w:tc>
          <w:tcPr>
            <w:tcW w:w="692" w:type="dxa"/>
            <w:noWrap/>
          </w:tcPr>
          <w:p w:rsidR="00CB6068" w:rsidRPr="00CB6068" w:rsidRDefault="00112DFE" w:rsidP="00CB6068">
            <w:pPr>
              <w:spacing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CB6068" w:rsidRPr="00CB6068">
              <w:rPr>
                <w:rFonts w:ascii="Times New Roman" w:eastAsia="Times New Roman" w:hAnsi="Times New Roman" w:cs="Times New Roman"/>
                <w:color w:val="000000"/>
                <w:sz w:val="28"/>
                <w:szCs w:val="28"/>
                <w:lang w:val="uk-UA" w:eastAsia="ru-RU"/>
              </w:rPr>
              <w:t>.</w:t>
            </w:r>
          </w:p>
        </w:tc>
        <w:tc>
          <w:tcPr>
            <w:tcW w:w="1308" w:type="dxa"/>
            <w:noWrap/>
            <w:vAlign w:val="center"/>
          </w:tcPr>
          <w:p w:rsidR="00CB6068" w:rsidRPr="00CB6068" w:rsidRDefault="00112DFE" w:rsidP="00112DFE">
            <w:pPr>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4.1.8</w:t>
            </w:r>
          </w:p>
        </w:tc>
        <w:tc>
          <w:tcPr>
            <w:tcW w:w="4582" w:type="dxa"/>
            <w:tcBorders>
              <w:left w:val="nil"/>
            </w:tcBorders>
            <w:vAlign w:val="bottom"/>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1). Установка художнього знаку на в’їзді в Лисянку  з київської дороги «</w:t>
            </w:r>
            <w:r w:rsidRPr="00F04EA3">
              <w:rPr>
                <w:rFonts w:ascii="Times New Roman" w:eastAsia="Times New Roman" w:hAnsi="Times New Roman" w:cs="Times New Roman"/>
                <w:b/>
                <w:color w:val="000000"/>
                <w:sz w:val="28"/>
                <w:szCs w:val="28"/>
                <w:lang w:val="uk-UA"/>
              </w:rPr>
              <w:t>Лисянка</w:t>
            </w:r>
            <w:r w:rsidR="00F04EA3">
              <w:rPr>
                <w:rFonts w:ascii="Times New Roman" w:eastAsia="Times New Roman" w:hAnsi="Times New Roman" w:cs="Times New Roman"/>
                <w:b/>
                <w:color w:val="000000"/>
                <w:sz w:val="28"/>
                <w:szCs w:val="28"/>
                <w:lang w:val="uk-UA"/>
              </w:rPr>
              <w:t>-</w:t>
            </w:r>
            <w:r w:rsidRPr="00F04EA3">
              <w:rPr>
                <w:rFonts w:ascii="Times New Roman" w:eastAsia="Times New Roman" w:hAnsi="Times New Roman" w:cs="Times New Roman"/>
                <w:b/>
                <w:color w:val="000000"/>
                <w:sz w:val="28"/>
                <w:szCs w:val="28"/>
                <w:lang w:val="uk-UA"/>
              </w:rPr>
              <w:t xml:space="preserve"> земля Богдана і Тараса – духовна велич України</w:t>
            </w:r>
            <w:r w:rsidRPr="00CB6068">
              <w:rPr>
                <w:rFonts w:ascii="Times New Roman" w:eastAsia="Times New Roman" w:hAnsi="Times New Roman" w:cs="Times New Roman"/>
                <w:color w:val="000000"/>
                <w:sz w:val="28"/>
                <w:szCs w:val="28"/>
                <w:lang w:val="uk-UA"/>
              </w:rPr>
              <w:t>».</w:t>
            </w:r>
          </w:p>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 xml:space="preserve">2). Розробка проектно-технічної документації дороги з в’їзду в Лисянку ( біля знаку «Зірки») понад лісом до вул. Нагірна смт. Лисянка (до пам’ятного знаку «На честь родини Хмельницьких» з  частковим його  освітленням). </w:t>
            </w:r>
          </w:p>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3). Узгодження місця виділення земельної ділянки (0,1-0</w:t>
            </w:r>
            <w:r w:rsidR="00633B29">
              <w:rPr>
                <w:rFonts w:ascii="Times New Roman" w:eastAsia="Times New Roman" w:hAnsi="Times New Roman" w:cs="Times New Roman"/>
                <w:color w:val="000000"/>
                <w:sz w:val="28"/>
                <w:szCs w:val="28"/>
                <w:lang w:val="uk-UA"/>
              </w:rPr>
              <w:t>,</w:t>
            </w:r>
            <w:r w:rsidRPr="00CB6068">
              <w:rPr>
                <w:rFonts w:ascii="Times New Roman" w:eastAsia="Times New Roman" w:hAnsi="Times New Roman" w:cs="Times New Roman"/>
                <w:color w:val="000000"/>
                <w:sz w:val="28"/>
                <w:szCs w:val="28"/>
                <w:lang w:val="uk-UA"/>
              </w:rPr>
              <w:t xml:space="preserve">3 га)  під будівництво Православної каплиці «Святого Георгія» ПЦУ в районі </w:t>
            </w:r>
            <w:r w:rsidRPr="00CB6068">
              <w:rPr>
                <w:rFonts w:ascii="Times New Roman" w:eastAsia="Times New Roman" w:hAnsi="Times New Roman" w:cs="Times New Roman"/>
                <w:color w:val="000000"/>
                <w:sz w:val="28"/>
                <w:szCs w:val="28"/>
                <w:lang w:val="uk-UA"/>
              </w:rPr>
              <w:lastRenderedPageBreak/>
              <w:t>пам’ятного знаку «На честь родини Хмельницьких» по вул. Нагірній в смт. Лисянка.</w:t>
            </w:r>
          </w:p>
          <w:p w:rsidR="00CB6068" w:rsidRPr="00CB6068" w:rsidRDefault="00CB6068" w:rsidP="00C410A9">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 xml:space="preserve">4). Єднання «Богдана і Траса» через </w:t>
            </w:r>
            <w:r w:rsidRPr="0018097B">
              <w:rPr>
                <w:rFonts w:ascii="Times New Roman" w:eastAsia="Times New Roman" w:hAnsi="Times New Roman" w:cs="Times New Roman"/>
                <w:b/>
                <w:color w:val="000000"/>
                <w:sz w:val="28"/>
                <w:szCs w:val="28"/>
                <w:lang w:val="uk-UA"/>
              </w:rPr>
              <w:t>створення «Тополевого шляху»</w:t>
            </w:r>
            <w:r w:rsidRPr="00CB6068">
              <w:rPr>
                <w:rFonts w:ascii="Times New Roman" w:eastAsia="Times New Roman" w:hAnsi="Times New Roman" w:cs="Times New Roman"/>
                <w:color w:val="000000"/>
                <w:sz w:val="28"/>
                <w:szCs w:val="28"/>
                <w:lang w:val="uk-UA"/>
              </w:rPr>
              <w:t xml:space="preserve"> (висадка конусоподібних дерев тополя, після відповідного узгодження цього питання з дорожніми службами), який розпочнеться з кінця вул. Гетьманський шлях в смт. Лисянка  з двох сторін дороги, що іде по «Монастирській горі» до в’їз</w:t>
            </w:r>
            <w:r w:rsidR="00D20780">
              <w:rPr>
                <w:rFonts w:ascii="Times New Roman" w:eastAsia="Times New Roman" w:hAnsi="Times New Roman" w:cs="Times New Roman"/>
                <w:color w:val="000000"/>
                <w:sz w:val="28"/>
                <w:szCs w:val="28"/>
                <w:lang w:val="uk-UA"/>
              </w:rPr>
              <w:t>д</w:t>
            </w:r>
            <w:r w:rsidRPr="00CB6068">
              <w:rPr>
                <w:rFonts w:ascii="Times New Roman" w:eastAsia="Times New Roman" w:hAnsi="Times New Roman" w:cs="Times New Roman"/>
                <w:color w:val="000000"/>
                <w:sz w:val="28"/>
                <w:szCs w:val="28"/>
                <w:lang w:val="uk-UA"/>
              </w:rPr>
              <w:t xml:space="preserve">ного знаку містечка «Зірки» на виїзді. </w:t>
            </w:r>
          </w:p>
        </w:tc>
        <w:tc>
          <w:tcPr>
            <w:tcW w:w="2763" w:type="dxa"/>
            <w:tcBorders>
              <w:left w:val="nil"/>
            </w:tcBorders>
          </w:tcPr>
          <w:p w:rsidR="00CB6068" w:rsidRPr="00CB6068" w:rsidRDefault="00CB6068" w:rsidP="00CB6068">
            <w:pPr>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lastRenderedPageBreak/>
              <w:t>Лисянська ТГ</w:t>
            </w:r>
          </w:p>
        </w:tc>
      </w:tr>
      <w:tr w:rsidR="00CB6068" w:rsidRPr="00826E85" w:rsidTr="006B75A1">
        <w:tc>
          <w:tcPr>
            <w:tcW w:w="9345" w:type="dxa"/>
            <w:gridSpan w:val="4"/>
          </w:tcPr>
          <w:p w:rsidR="00CB6068" w:rsidRPr="00CB6068" w:rsidRDefault="00CB6068" w:rsidP="00112DFE">
            <w:pPr>
              <w:spacing w:after="0" w:line="240" w:lineRule="auto"/>
              <w:ind w:right="590"/>
              <w:jc w:val="both"/>
              <w:rPr>
                <w:rFonts w:ascii="Times New Roman" w:eastAsia="Times New Roman" w:hAnsi="Times New Roman" w:cs="Times New Roman"/>
                <w:b/>
                <w:sz w:val="28"/>
                <w:szCs w:val="28"/>
                <w:lang w:val="uk-UA"/>
              </w:rPr>
            </w:pPr>
            <w:r w:rsidRPr="00CB6068">
              <w:rPr>
                <w:rFonts w:ascii="Times New Roman" w:eastAsia="Times New Roman" w:hAnsi="Times New Roman" w:cs="Times New Roman"/>
                <w:b/>
                <w:sz w:val="28"/>
                <w:szCs w:val="28"/>
                <w:lang w:val="uk-UA"/>
              </w:rPr>
              <w:lastRenderedPageBreak/>
              <w:t xml:space="preserve">Напрям 4. </w:t>
            </w:r>
            <w:r w:rsidR="00112DFE">
              <w:rPr>
                <w:rFonts w:ascii="Times New Roman" w:eastAsia="Times New Roman" w:hAnsi="Times New Roman" w:cs="Times New Roman"/>
                <w:b/>
                <w:sz w:val="28"/>
                <w:szCs w:val="28"/>
                <w:lang w:val="uk-UA"/>
              </w:rPr>
              <w:t>2</w:t>
            </w:r>
            <w:r w:rsidRPr="00CB6068">
              <w:rPr>
                <w:rFonts w:ascii="Times New Roman" w:eastAsia="Times New Roman" w:hAnsi="Times New Roman" w:cs="Times New Roman"/>
                <w:b/>
                <w:sz w:val="28"/>
                <w:szCs w:val="28"/>
                <w:lang w:val="uk-UA"/>
              </w:rPr>
              <w:t>.  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пам’ятників історичної і культурної спадщини Лисянської ТГ.</w:t>
            </w:r>
          </w:p>
        </w:tc>
      </w:tr>
      <w:tr w:rsidR="00CB6068" w:rsidRPr="00CB6068" w:rsidTr="006B75A1">
        <w:trPr>
          <w:trHeight w:val="622"/>
        </w:trPr>
        <w:tc>
          <w:tcPr>
            <w:tcW w:w="692" w:type="dxa"/>
            <w:noWrap/>
          </w:tcPr>
          <w:p w:rsidR="00CB6068" w:rsidRPr="00CB6068" w:rsidRDefault="00112DFE"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w:t>
            </w:r>
          </w:p>
        </w:tc>
        <w:tc>
          <w:tcPr>
            <w:tcW w:w="1308" w:type="dxa"/>
            <w:noWrap/>
          </w:tcPr>
          <w:p w:rsidR="00CB6068" w:rsidRPr="00CB6068" w:rsidRDefault="00112DFE" w:rsidP="00CB6068">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4.2.1</w:t>
            </w:r>
          </w:p>
        </w:tc>
        <w:tc>
          <w:tcPr>
            <w:tcW w:w="4582" w:type="dxa"/>
            <w:tcBorders>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rPr>
            </w:pPr>
            <w:r w:rsidRPr="00CB6068">
              <w:rPr>
                <w:rFonts w:ascii="Times New Roman" w:eastAsia="Times New Roman" w:hAnsi="Times New Roman" w:cs="Times New Roman"/>
                <w:sz w:val="28"/>
                <w:szCs w:val="28"/>
                <w:lang w:val="uk-UA"/>
              </w:rPr>
              <w:t>Створення реєстру історичних культурних пам’яток Лисянської ТГ</w:t>
            </w:r>
          </w:p>
        </w:tc>
        <w:tc>
          <w:tcPr>
            <w:tcW w:w="2763" w:type="dxa"/>
            <w:tcBorders>
              <w:top w:val="nil"/>
              <w:left w:val="nil"/>
            </w:tcBorders>
          </w:tcPr>
          <w:p w:rsidR="00CB6068" w:rsidRPr="00B67406" w:rsidRDefault="00CB6068" w:rsidP="00CB6068">
            <w:pPr>
              <w:spacing w:after="0" w:line="240" w:lineRule="auto"/>
              <w:jc w:val="both"/>
              <w:rPr>
                <w:rFonts w:ascii="Times New Roman" w:eastAsia="Times New Roman" w:hAnsi="Times New Roman" w:cs="Times New Roman"/>
                <w:color w:val="000000"/>
                <w:sz w:val="28"/>
                <w:szCs w:val="28"/>
              </w:rPr>
            </w:pPr>
            <w:r w:rsidRPr="00B67406">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noWrap/>
          </w:tcPr>
          <w:p w:rsidR="00CB6068" w:rsidRPr="00CB6068" w:rsidRDefault="00112DFE"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308" w:type="dxa"/>
            <w:tcBorders>
              <w:top w:val="nil"/>
              <w:bottom w:val="single" w:sz="4" w:space="0" w:color="000000"/>
            </w:tcBorders>
            <w:noWrap/>
            <w:vAlign w:val="center"/>
          </w:tcPr>
          <w:p w:rsidR="00CB6068" w:rsidRPr="00112DFE" w:rsidRDefault="00112DFE" w:rsidP="00CB6068">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4.2.2</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rPr>
            </w:pPr>
            <w:r w:rsidRPr="00CB6068">
              <w:rPr>
                <w:rFonts w:ascii="Times New Roman" w:eastAsia="Times New Roman" w:hAnsi="Times New Roman" w:cs="Times New Roman"/>
                <w:sz w:val="28"/>
                <w:szCs w:val="28"/>
                <w:lang w:val="uk-UA"/>
              </w:rPr>
              <w:t>Постійний моніторинг та обстеження об’єктів історичної та культурної спадщини</w:t>
            </w:r>
          </w:p>
        </w:tc>
        <w:tc>
          <w:tcPr>
            <w:tcW w:w="2763" w:type="dxa"/>
            <w:tcBorders>
              <w:top w:val="nil"/>
              <w:left w:val="nil"/>
            </w:tcBorders>
          </w:tcPr>
          <w:p w:rsidR="00CB6068" w:rsidRPr="00B67406" w:rsidRDefault="00CB6068" w:rsidP="00CB6068">
            <w:pPr>
              <w:spacing w:after="0" w:line="240" w:lineRule="auto"/>
              <w:jc w:val="both"/>
              <w:rPr>
                <w:rFonts w:ascii="Times New Roman" w:eastAsia="Times New Roman" w:hAnsi="Times New Roman" w:cs="Times New Roman"/>
                <w:color w:val="000000"/>
                <w:sz w:val="28"/>
                <w:szCs w:val="28"/>
              </w:rPr>
            </w:pPr>
            <w:r w:rsidRPr="00B67406">
              <w:rPr>
                <w:rFonts w:ascii="Times New Roman" w:eastAsia="Times New Roman" w:hAnsi="Times New Roman" w:cs="Times New Roman"/>
                <w:color w:val="000000"/>
                <w:sz w:val="28"/>
                <w:szCs w:val="28"/>
                <w:lang w:val="uk-UA"/>
              </w:rPr>
              <w:t>Лисянська</w:t>
            </w:r>
            <w:r w:rsidRPr="00B67406">
              <w:rPr>
                <w:rFonts w:ascii="Times New Roman" w:eastAsia="Times New Roman" w:hAnsi="Times New Roman" w:cs="Times New Roman"/>
                <w:color w:val="000000"/>
                <w:sz w:val="28"/>
                <w:szCs w:val="28"/>
              </w:rPr>
              <w:t>ТГ</w:t>
            </w:r>
          </w:p>
        </w:tc>
      </w:tr>
      <w:tr w:rsidR="00CB6068" w:rsidRPr="00CB6068" w:rsidTr="006B75A1">
        <w:trPr>
          <w:trHeight w:val="622"/>
        </w:trPr>
        <w:tc>
          <w:tcPr>
            <w:tcW w:w="692" w:type="dxa"/>
            <w:noWrap/>
          </w:tcPr>
          <w:p w:rsidR="00CB6068" w:rsidRPr="00CB6068" w:rsidRDefault="00112DFE"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308" w:type="dxa"/>
            <w:tcBorders>
              <w:top w:val="nil"/>
              <w:bottom w:val="single" w:sz="4" w:space="0" w:color="000000"/>
            </w:tcBorders>
            <w:noWrap/>
            <w:vAlign w:val="center"/>
          </w:tcPr>
          <w:p w:rsidR="00CB6068" w:rsidRPr="00CB6068" w:rsidRDefault="00112DFE" w:rsidP="00CB6068">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CB6068" w:rsidRPr="00CB6068">
              <w:rPr>
                <w:rFonts w:ascii="Times New Roman" w:eastAsia="Times New Roman" w:hAnsi="Times New Roman" w:cs="Times New Roman"/>
                <w:color w:val="000000"/>
                <w:sz w:val="28"/>
                <w:szCs w:val="28"/>
                <w:lang w:val="uk-UA"/>
              </w:rPr>
              <w:t>.2.3</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Отримання у порядку</w:t>
            </w:r>
            <w:r w:rsidR="00D20780">
              <w:rPr>
                <w:rFonts w:ascii="Times New Roman" w:eastAsia="Times New Roman" w:hAnsi="Times New Roman" w:cs="Times New Roman"/>
                <w:sz w:val="28"/>
                <w:szCs w:val="28"/>
                <w:lang w:val="uk-UA"/>
              </w:rPr>
              <w:t>,</w:t>
            </w:r>
            <w:r w:rsidRPr="00CB6068">
              <w:rPr>
                <w:rFonts w:ascii="Times New Roman" w:eastAsia="Times New Roman" w:hAnsi="Times New Roman" w:cs="Times New Roman"/>
                <w:sz w:val="28"/>
                <w:szCs w:val="28"/>
                <w:lang w:val="uk-UA"/>
              </w:rPr>
              <w:t xml:space="preserve"> встановленому чинним законодавством</w:t>
            </w:r>
            <w:r w:rsidR="00C410A9">
              <w:rPr>
                <w:rFonts w:ascii="Times New Roman" w:eastAsia="Times New Roman" w:hAnsi="Times New Roman" w:cs="Times New Roman"/>
                <w:sz w:val="28"/>
                <w:szCs w:val="28"/>
                <w:lang w:val="uk-UA"/>
              </w:rPr>
              <w:t>,</w:t>
            </w:r>
            <w:r w:rsidRPr="00CB6068">
              <w:rPr>
                <w:rFonts w:ascii="Times New Roman" w:eastAsia="Times New Roman" w:hAnsi="Times New Roman" w:cs="Times New Roman"/>
                <w:sz w:val="28"/>
                <w:szCs w:val="28"/>
                <w:lang w:val="uk-UA"/>
              </w:rPr>
              <w:t xml:space="preserve"> статусу пам’ятки історії, що охороняється державою для окремих об’єктів  пам’ятників історичної і культурної спадщини Лисянської ТГ: </w:t>
            </w:r>
          </w:p>
          <w:p w:rsidR="00633B29"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могилою полковника Війська Польського </w:t>
            </w:r>
            <w:r w:rsidRPr="00CB6068">
              <w:rPr>
                <w:rFonts w:ascii="Times New Roman" w:eastAsia="Times New Roman" w:hAnsi="Times New Roman" w:cs="Times New Roman"/>
                <w:sz w:val="28"/>
                <w:szCs w:val="28"/>
                <w:lang w:val="uk-UA"/>
              </w:rPr>
              <w:lastRenderedPageBreak/>
              <w:t>Станіслава Чарковського (1739-1795), що разом з Т. Костюшком в 1793-1795 рр. боровся в нашому краї за збереження державності Речі Посполитої</w:t>
            </w:r>
          </w:p>
          <w:p w:rsidR="00CB6068" w:rsidRPr="00CB6068" w:rsidRDefault="00633B29" w:rsidP="00CB606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2) </w:t>
            </w:r>
            <w:r w:rsidR="00D20780">
              <w:rPr>
                <w:rFonts w:ascii="Times New Roman" w:eastAsia="Times New Roman" w:hAnsi="Times New Roman" w:cs="Times New Roman"/>
                <w:sz w:val="28"/>
                <w:szCs w:val="28"/>
                <w:lang w:val="uk-UA"/>
              </w:rPr>
              <w:t>І</w:t>
            </w:r>
            <w:r w:rsidR="00CB6068" w:rsidRPr="00CB6068">
              <w:rPr>
                <w:rFonts w:ascii="Times New Roman" w:eastAsia="Times New Roman" w:hAnsi="Times New Roman" w:cs="Times New Roman"/>
                <w:sz w:val="28"/>
                <w:szCs w:val="28"/>
                <w:lang w:val="uk-UA"/>
              </w:rPr>
              <w:t>нших могил, які знаходяться поруч з відповідною земельною ділянкою на яких зазначені об’єкти знаходяться за адресою смт. Лисянка, вул. Санаторна, 6-а;</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3). Трьох моза</w:t>
            </w:r>
            <w:r w:rsidR="00D20780">
              <w:rPr>
                <w:rFonts w:ascii="Times New Roman" w:eastAsia="Times New Roman" w:hAnsi="Times New Roman" w:cs="Times New Roman"/>
                <w:sz w:val="28"/>
                <w:szCs w:val="28"/>
                <w:lang w:val="uk-UA"/>
              </w:rPr>
              <w:t>ї</w:t>
            </w:r>
            <w:r w:rsidRPr="00CB6068">
              <w:rPr>
                <w:rFonts w:ascii="Times New Roman" w:eastAsia="Times New Roman" w:hAnsi="Times New Roman" w:cs="Times New Roman"/>
                <w:sz w:val="28"/>
                <w:szCs w:val="28"/>
                <w:lang w:val="uk-UA"/>
              </w:rPr>
              <w:t>чних пано  на стінах К</w:t>
            </w:r>
            <w:r w:rsidR="00D20780">
              <w:rPr>
                <w:rFonts w:ascii="Times New Roman" w:eastAsia="Times New Roman" w:hAnsi="Times New Roman" w:cs="Times New Roman"/>
                <w:sz w:val="28"/>
                <w:szCs w:val="28"/>
                <w:lang w:val="uk-UA"/>
              </w:rPr>
              <w:t>З</w:t>
            </w:r>
            <w:r w:rsidRPr="00CB6068">
              <w:rPr>
                <w:rFonts w:ascii="Times New Roman" w:eastAsia="Times New Roman" w:hAnsi="Times New Roman" w:cs="Times New Roman"/>
                <w:sz w:val="28"/>
                <w:szCs w:val="28"/>
                <w:lang w:val="uk-UA"/>
              </w:rPr>
              <w:t>Лисянський будинок культури (авт. Кириченко Олена Степанівна і Кириченк</w:t>
            </w:r>
            <w:r w:rsidR="00913667">
              <w:rPr>
                <w:rFonts w:ascii="Times New Roman" w:eastAsia="Times New Roman" w:hAnsi="Times New Roman" w:cs="Times New Roman"/>
                <w:sz w:val="28"/>
                <w:szCs w:val="28"/>
                <w:lang w:val="uk-UA"/>
              </w:rPr>
              <w:t>о</w:t>
            </w:r>
            <w:r w:rsidRPr="00CB6068">
              <w:rPr>
                <w:rFonts w:ascii="Times New Roman" w:eastAsia="Times New Roman" w:hAnsi="Times New Roman" w:cs="Times New Roman"/>
                <w:sz w:val="28"/>
                <w:szCs w:val="28"/>
                <w:lang w:val="uk-UA"/>
              </w:rPr>
              <w:t xml:space="preserve"> Степан Андрійович); </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4). Хижинський вітряний млин;</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5). Чаплинський водяний млин; </w:t>
            </w:r>
          </w:p>
          <w:p w:rsidR="00CB6068" w:rsidRPr="00CB6068" w:rsidRDefault="00D20780" w:rsidP="00CB6068">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 Рублена хата в с. Журжи</w:t>
            </w:r>
            <w:r w:rsidR="00CB6068" w:rsidRPr="00CB6068">
              <w:rPr>
                <w:rFonts w:ascii="Times New Roman" w:eastAsia="Times New Roman" w:hAnsi="Times New Roman" w:cs="Times New Roman"/>
                <w:sz w:val="28"/>
                <w:szCs w:val="28"/>
                <w:lang w:val="uk-UA"/>
              </w:rPr>
              <w:t>нці  відомої родини Терещенків (кінець Х</w:t>
            </w:r>
            <w:r w:rsidR="00CB6068" w:rsidRPr="00CB6068">
              <w:rPr>
                <w:rFonts w:ascii="Times New Roman" w:eastAsia="Times New Roman" w:hAnsi="Times New Roman" w:cs="Times New Roman"/>
                <w:sz w:val="28"/>
                <w:szCs w:val="28"/>
                <w:lang w:val="en-US"/>
              </w:rPr>
              <w:t>V</w:t>
            </w:r>
            <w:r w:rsidR="00CB6068" w:rsidRPr="00CB6068">
              <w:rPr>
                <w:rFonts w:ascii="Times New Roman" w:eastAsia="Times New Roman" w:hAnsi="Times New Roman" w:cs="Times New Roman"/>
                <w:sz w:val="28"/>
                <w:szCs w:val="28"/>
                <w:lang w:val="uk-UA"/>
              </w:rPr>
              <w:t>ІІ – перша пол.  Х</w:t>
            </w:r>
            <w:r w:rsidR="00CB6068" w:rsidRPr="00CB6068">
              <w:rPr>
                <w:rFonts w:ascii="Times New Roman" w:eastAsia="Times New Roman" w:hAnsi="Times New Roman" w:cs="Times New Roman"/>
                <w:sz w:val="28"/>
                <w:szCs w:val="28"/>
                <w:lang w:val="en-US"/>
              </w:rPr>
              <w:t>V</w:t>
            </w:r>
            <w:r w:rsidR="00CB6068" w:rsidRPr="00CB6068">
              <w:rPr>
                <w:rFonts w:ascii="Times New Roman" w:eastAsia="Times New Roman" w:hAnsi="Times New Roman" w:cs="Times New Roman"/>
                <w:sz w:val="28"/>
                <w:szCs w:val="28"/>
                <w:lang w:val="uk-UA"/>
              </w:rPr>
              <w:t>ІІІ ст.);</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7). Впорядкування пам’ятного знака «Юрію Лавріненку» на дорозі з Лисянки  до Хиж</w:t>
            </w:r>
            <w:r w:rsidR="00D20780">
              <w:rPr>
                <w:rFonts w:ascii="Times New Roman" w:eastAsia="Times New Roman" w:hAnsi="Times New Roman" w:cs="Times New Roman"/>
                <w:sz w:val="28"/>
                <w:szCs w:val="28"/>
                <w:lang w:val="uk-UA"/>
              </w:rPr>
              <w:t>и</w:t>
            </w:r>
            <w:r w:rsidRPr="00CB6068">
              <w:rPr>
                <w:rFonts w:ascii="Times New Roman" w:eastAsia="Times New Roman" w:hAnsi="Times New Roman" w:cs="Times New Roman"/>
                <w:sz w:val="28"/>
                <w:szCs w:val="28"/>
                <w:lang w:val="uk-UA"/>
              </w:rPr>
              <w:t>нець;</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8). Єврейського кладовища (пр. сторона р. Гнили Тікич в смт. Лисянка);</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9). Польського кладовища (смт. Лисянка);</w:t>
            </w:r>
          </w:p>
          <w:p w:rsidR="00CB6068" w:rsidRP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10) Пам’ятного знаку з охоро</w:t>
            </w:r>
            <w:r w:rsidR="00D20780">
              <w:rPr>
                <w:rFonts w:ascii="Times New Roman" w:eastAsia="Times New Roman" w:hAnsi="Times New Roman" w:cs="Times New Roman"/>
                <w:sz w:val="28"/>
                <w:szCs w:val="28"/>
                <w:lang w:val="uk-UA"/>
              </w:rPr>
              <w:t>н</w:t>
            </w:r>
            <w:r w:rsidRPr="00CB6068">
              <w:rPr>
                <w:rFonts w:ascii="Times New Roman" w:eastAsia="Times New Roman" w:hAnsi="Times New Roman" w:cs="Times New Roman"/>
                <w:sz w:val="28"/>
                <w:szCs w:val="28"/>
                <w:lang w:val="uk-UA"/>
              </w:rPr>
              <w:t xml:space="preserve">ною зоною (земельною ділянкою) на місці розстрілу євреїв нацистами в 1941-1942 рр. у лісі під Лисянкою;. </w:t>
            </w:r>
          </w:p>
          <w:p w:rsidR="00CB6068" w:rsidRDefault="00CB6068" w:rsidP="00CB6068">
            <w:pPr>
              <w:spacing w:after="0" w:line="240" w:lineRule="auto"/>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11) Надання статусу природного заповідника – комплексу земляних оборонних споруд (Змієві вали ) в районі Мон</w:t>
            </w:r>
            <w:r w:rsidR="00D20780">
              <w:rPr>
                <w:rFonts w:ascii="Times New Roman" w:eastAsia="Times New Roman" w:hAnsi="Times New Roman" w:cs="Times New Roman"/>
                <w:sz w:val="28"/>
                <w:szCs w:val="28"/>
                <w:lang w:val="uk-UA"/>
              </w:rPr>
              <w:t>а</w:t>
            </w:r>
            <w:r w:rsidRPr="00CB6068">
              <w:rPr>
                <w:rFonts w:ascii="Times New Roman" w:eastAsia="Times New Roman" w:hAnsi="Times New Roman" w:cs="Times New Roman"/>
                <w:sz w:val="28"/>
                <w:szCs w:val="28"/>
                <w:lang w:val="uk-UA"/>
              </w:rPr>
              <w:t>стирського лісу – с. Журж</w:t>
            </w:r>
            <w:r w:rsidR="00D20780">
              <w:rPr>
                <w:rFonts w:ascii="Times New Roman" w:eastAsia="Times New Roman" w:hAnsi="Times New Roman" w:cs="Times New Roman"/>
                <w:sz w:val="28"/>
                <w:szCs w:val="28"/>
                <w:lang w:val="uk-UA"/>
              </w:rPr>
              <w:t>и</w:t>
            </w:r>
            <w:r w:rsidRPr="00CB6068">
              <w:rPr>
                <w:rFonts w:ascii="Times New Roman" w:eastAsia="Times New Roman" w:hAnsi="Times New Roman" w:cs="Times New Roman"/>
                <w:sz w:val="28"/>
                <w:szCs w:val="28"/>
                <w:lang w:val="uk-UA"/>
              </w:rPr>
              <w:t>нці (західна та північно- західна частини), с. Хиженці, с. Буда, с.</w:t>
            </w:r>
            <w:r w:rsidR="00D20780">
              <w:rPr>
                <w:rFonts w:ascii="Times New Roman" w:eastAsia="Times New Roman" w:hAnsi="Times New Roman" w:cs="Times New Roman"/>
                <w:sz w:val="28"/>
                <w:szCs w:val="28"/>
                <w:lang w:val="uk-UA"/>
              </w:rPr>
              <w:t>П.</w:t>
            </w:r>
            <w:r w:rsidRPr="00CB6068">
              <w:rPr>
                <w:rFonts w:ascii="Times New Roman" w:eastAsia="Times New Roman" w:hAnsi="Times New Roman" w:cs="Times New Roman"/>
                <w:sz w:val="28"/>
                <w:szCs w:val="28"/>
                <w:lang w:val="uk-UA"/>
              </w:rPr>
              <w:t>ГутаЛисянської ТГ.</w:t>
            </w:r>
          </w:p>
          <w:p w:rsidR="00425F0F" w:rsidRDefault="00425F0F" w:rsidP="00CB6068">
            <w:pPr>
              <w:spacing w:after="0" w:line="240" w:lineRule="auto"/>
              <w:jc w:val="both"/>
              <w:rPr>
                <w:rFonts w:ascii="Times New Roman" w:eastAsia="Times New Roman" w:hAnsi="Times New Roman" w:cs="Times New Roman"/>
                <w:sz w:val="28"/>
                <w:szCs w:val="28"/>
                <w:lang w:val="uk-UA"/>
              </w:rPr>
            </w:pPr>
          </w:p>
          <w:p w:rsidR="006F2E98" w:rsidRPr="00CB6068" w:rsidRDefault="006F2E98" w:rsidP="002D705B">
            <w:pPr>
              <w:spacing w:after="0" w:line="240" w:lineRule="auto"/>
              <w:jc w:val="both"/>
              <w:rPr>
                <w:rFonts w:ascii="Times New Roman" w:eastAsia="Times New Roman" w:hAnsi="Times New Roman" w:cs="Times New Roman"/>
                <w:color w:val="000000"/>
                <w:sz w:val="28"/>
                <w:szCs w:val="28"/>
                <w:lang w:val="uk-UA"/>
              </w:rPr>
            </w:pPr>
          </w:p>
        </w:tc>
        <w:tc>
          <w:tcPr>
            <w:tcW w:w="2763" w:type="dxa"/>
            <w:tcBorders>
              <w:top w:val="nil"/>
              <w:left w:val="nil"/>
            </w:tcBorders>
          </w:tcPr>
          <w:p w:rsidR="00CB6068" w:rsidRPr="00B67406" w:rsidRDefault="00CB6068" w:rsidP="00CB6068">
            <w:pPr>
              <w:spacing w:after="0" w:line="240" w:lineRule="auto"/>
              <w:jc w:val="both"/>
              <w:rPr>
                <w:rFonts w:ascii="Times New Roman" w:eastAsia="Times New Roman" w:hAnsi="Times New Roman" w:cs="Times New Roman"/>
                <w:color w:val="000000"/>
                <w:sz w:val="28"/>
                <w:szCs w:val="28"/>
                <w:lang w:val="uk-UA"/>
              </w:rPr>
            </w:pPr>
            <w:r w:rsidRPr="00B67406">
              <w:rPr>
                <w:rFonts w:ascii="Times New Roman" w:eastAsia="Times New Roman" w:hAnsi="Times New Roman" w:cs="Times New Roman"/>
                <w:color w:val="000000"/>
                <w:sz w:val="28"/>
                <w:szCs w:val="28"/>
                <w:lang w:val="uk-UA"/>
              </w:rPr>
              <w:lastRenderedPageBreak/>
              <w:t>Лисянська ТГ</w:t>
            </w:r>
          </w:p>
        </w:tc>
      </w:tr>
      <w:tr w:rsidR="00CB6068" w:rsidRPr="001471BE" w:rsidTr="006B75A1">
        <w:tc>
          <w:tcPr>
            <w:tcW w:w="9345" w:type="dxa"/>
            <w:gridSpan w:val="4"/>
          </w:tcPr>
          <w:p w:rsidR="001471BE" w:rsidRDefault="00112DFE" w:rsidP="001471BE">
            <w:pPr>
              <w:spacing w:after="0" w:line="240" w:lineRule="auto"/>
              <w:ind w:right="590"/>
              <w:jc w:val="both"/>
              <w:rPr>
                <w:rFonts w:ascii="Times New Roman" w:eastAsia="Times New Roman" w:hAnsi="Times New Roman" w:cs="Times New Roman"/>
                <w:b/>
                <w:sz w:val="28"/>
                <w:szCs w:val="28"/>
                <w:lang w:val="uk-UA"/>
              </w:rPr>
            </w:pPr>
            <w:r w:rsidRPr="002D705B">
              <w:rPr>
                <w:rFonts w:ascii="Times New Roman" w:eastAsia="Times New Roman" w:hAnsi="Times New Roman" w:cs="Times New Roman"/>
                <w:b/>
                <w:sz w:val="28"/>
                <w:szCs w:val="28"/>
                <w:lang w:val="uk-UA"/>
              </w:rPr>
              <w:lastRenderedPageBreak/>
              <w:t>Напрям 4.</w:t>
            </w:r>
            <w:r w:rsidR="002D705B" w:rsidRPr="002D705B">
              <w:rPr>
                <w:rFonts w:ascii="Times New Roman" w:eastAsia="Times New Roman" w:hAnsi="Times New Roman" w:cs="Times New Roman"/>
                <w:b/>
                <w:sz w:val="28"/>
                <w:szCs w:val="28"/>
                <w:lang w:val="uk-UA"/>
              </w:rPr>
              <w:t>3</w:t>
            </w:r>
            <w:r w:rsidRPr="002D705B">
              <w:rPr>
                <w:rFonts w:ascii="Times New Roman" w:eastAsia="Times New Roman" w:hAnsi="Times New Roman" w:cs="Times New Roman"/>
                <w:b/>
                <w:sz w:val="28"/>
                <w:szCs w:val="28"/>
                <w:lang w:val="uk-UA"/>
              </w:rPr>
              <w:t xml:space="preserve">. </w:t>
            </w:r>
            <w:r w:rsidR="001471BE" w:rsidRPr="001471BE">
              <w:rPr>
                <w:rFonts w:ascii="Times New Roman" w:eastAsia="Times New Roman" w:hAnsi="Times New Roman" w:cs="Times New Roman"/>
                <w:b/>
                <w:sz w:val="28"/>
                <w:szCs w:val="28"/>
                <w:lang w:val="uk-UA"/>
              </w:rPr>
              <w:t xml:space="preserve">Розробка проектів реконструкції, відновлення та створення окремих об’єктів пам’ятників історичної і культурної </w:t>
            </w:r>
            <w:r w:rsidR="001471BE" w:rsidRPr="001471BE">
              <w:rPr>
                <w:rFonts w:ascii="Times New Roman" w:eastAsia="Times New Roman" w:hAnsi="Times New Roman" w:cs="Times New Roman"/>
                <w:b/>
                <w:sz w:val="28"/>
                <w:szCs w:val="28"/>
                <w:lang w:val="uk-UA"/>
              </w:rPr>
              <w:lastRenderedPageBreak/>
              <w:t>спадщини на території Лисянської ТГ</w:t>
            </w:r>
          </w:p>
          <w:p w:rsidR="00CB6068" w:rsidRPr="00CB6068" w:rsidRDefault="00CB6068" w:rsidP="001471BE">
            <w:pPr>
              <w:spacing w:after="0" w:line="240" w:lineRule="auto"/>
              <w:ind w:right="590"/>
              <w:jc w:val="both"/>
              <w:rPr>
                <w:rFonts w:ascii="Times New Roman" w:eastAsia="Times New Roman" w:hAnsi="Times New Roman" w:cs="Times New Roman"/>
                <w:b/>
                <w:sz w:val="28"/>
                <w:szCs w:val="28"/>
                <w:lang w:val="uk-UA"/>
              </w:rPr>
            </w:pPr>
          </w:p>
        </w:tc>
      </w:tr>
      <w:tr w:rsidR="00CB6068" w:rsidRPr="00CB6068" w:rsidTr="006B75A1">
        <w:trPr>
          <w:trHeight w:val="622"/>
        </w:trPr>
        <w:tc>
          <w:tcPr>
            <w:tcW w:w="692" w:type="dxa"/>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1</w:t>
            </w:r>
          </w:p>
        </w:tc>
        <w:tc>
          <w:tcPr>
            <w:tcW w:w="1308" w:type="dxa"/>
            <w:noWrap/>
          </w:tcPr>
          <w:p w:rsidR="00CB6068" w:rsidRPr="00CB6068" w:rsidRDefault="0026735D" w:rsidP="002D705B">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2D705B">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lang w:val="uk-UA"/>
              </w:rPr>
              <w:t>.1</w:t>
            </w:r>
          </w:p>
        </w:tc>
        <w:tc>
          <w:tcPr>
            <w:tcW w:w="4582" w:type="dxa"/>
            <w:tcBorders>
              <w:left w:val="nil"/>
            </w:tcBorders>
            <w:vAlign w:val="bottom"/>
          </w:tcPr>
          <w:p w:rsidR="00CB6068" w:rsidRPr="00CB6068" w:rsidRDefault="00CB6068" w:rsidP="00F64091">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Підтримання в належному технічному та естетичному стані  Історико-краєзнавчого комплексу «</w:t>
            </w:r>
            <w:r w:rsidR="00F64091">
              <w:rPr>
                <w:rFonts w:ascii="Times New Roman" w:eastAsia="Times New Roman" w:hAnsi="Times New Roman" w:cs="Times New Roman"/>
                <w:color w:val="000000"/>
                <w:sz w:val="28"/>
                <w:szCs w:val="28"/>
                <w:lang w:val="uk-UA"/>
              </w:rPr>
              <w:t>Криниця Тараса</w:t>
            </w:r>
            <w:r w:rsidRPr="00CB6068">
              <w:rPr>
                <w:rFonts w:ascii="Times New Roman" w:eastAsia="Times New Roman" w:hAnsi="Times New Roman" w:cs="Times New Roman"/>
                <w:color w:val="000000"/>
                <w:sz w:val="28"/>
                <w:szCs w:val="28"/>
                <w:lang w:val="uk-UA"/>
              </w:rPr>
              <w:t xml:space="preserve">» та «Шевченківського саду (0,37 га)».  </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p>
        </w:tc>
        <w:tc>
          <w:tcPr>
            <w:tcW w:w="1308" w:type="dxa"/>
            <w:tcBorders>
              <w:top w:val="nil"/>
              <w:bottom w:val="single" w:sz="4" w:space="0" w:color="000000"/>
            </w:tcBorders>
            <w:noWrap/>
            <w:vAlign w:val="center"/>
          </w:tcPr>
          <w:p w:rsidR="00CB6068" w:rsidRPr="00CB6068" w:rsidRDefault="002D705B" w:rsidP="0026735D">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4.3</w:t>
            </w:r>
            <w:r w:rsidR="0026735D">
              <w:rPr>
                <w:rFonts w:ascii="Times New Roman" w:eastAsia="Times New Roman" w:hAnsi="Times New Roman" w:cs="Times New Roman"/>
                <w:color w:val="000000"/>
                <w:sz w:val="28"/>
                <w:szCs w:val="28"/>
                <w:lang w:val="uk-UA"/>
              </w:rPr>
              <w:t>.</w:t>
            </w:r>
            <w:r w:rsidR="00CB6068" w:rsidRPr="00CB6068">
              <w:rPr>
                <w:rFonts w:ascii="Times New Roman" w:eastAsia="Times New Roman" w:hAnsi="Times New Roman" w:cs="Times New Roman"/>
                <w:color w:val="000000"/>
                <w:sz w:val="28"/>
                <w:szCs w:val="28"/>
                <w:lang w:val="uk-UA"/>
              </w:rPr>
              <w:t>2</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 xml:space="preserve">Інтегрування по часу роботи  Лисянського історичного музею ім. «Т.Г. Шевченка» з іншими музейними закладами краю, зокрема Національного історико-культурним заповідником «Батьківщина Тараса Шевченка»; повернення в штат музею посади наукового працівника. </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308" w:type="dxa"/>
            <w:tcBorders>
              <w:top w:val="nil"/>
              <w:bottom w:val="single" w:sz="4" w:space="0" w:color="000000"/>
            </w:tcBorders>
            <w:noWrap/>
            <w:vAlign w:val="center"/>
          </w:tcPr>
          <w:p w:rsidR="00CB6068" w:rsidRPr="00CB6068" w:rsidRDefault="0026735D" w:rsidP="002D705B">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2D705B">
              <w:rPr>
                <w:rFonts w:ascii="Times New Roman" w:eastAsia="Times New Roman" w:hAnsi="Times New Roman" w:cs="Times New Roman"/>
                <w:color w:val="000000"/>
                <w:sz w:val="28"/>
                <w:szCs w:val="28"/>
                <w:lang w:val="uk-UA"/>
              </w:rPr>
              <w:t>3</w:t>
            </w:r>
            <w:r w:rsidR="00CB6068" w:rsidRPr="00CB6068">
              <w:rPr>
                <w:rFonts w:ascii="Times New Roman" w:eastAsia="Times New Roman" w:hAnsi="Times New Roman" w:cs="Times New Roman"/>
                <w:color w:val="000000"/>
                <w:sz w:val="28"/>
                <w:szCs w:val="28"/>
                <w:lang w:val="uk-UA"/>
              </w:rPr>
              <w:t>.3</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1). Виділення та тимчасове закріплення за Лисянським  історичним музеєм ім. «Т.Г. Шевченка» окремого приміщення (по вул. Гетьманський шлях чи пл. Миру в смт. Лисянка) для розміщення художньої галереї;                   2) Ремонт та обладнання даного приміщення системою охоронної сигналізації.</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bl>
    <w:p w:rsidR="006F2E98" w:rsidRDefault="006F2E98" w:rsidP="00CB6068">
      <w:pPr>
        <w:keepNext/>
        <w:keepLines/>
        <w:spacing w:before="45" w:after="0" w:line="240" w:lineRule="auto"/>
        <w:jc w:val="both"/>
        <w:outlineLvl w:val="1"/>
        <w:rPr>
          <w:rFonts w:ascii="Times New Roman" w:eastAsia="Calibri" w:hAnsi="Times New Roman" w:cs="Times New Roman"/>
          <w:color w:val="2E74B5"/>
          <w:sz w:val="28"/>
          <w:szCs w:val="28"/>
          <w:highlight w:val="yellow"/>
          <w:lang w:val="uk-UA"/>
        </w:rPr>
      </w:pPr>
    </w:p>
    <w:p w:rsidR="00CB6068" w:rsidRPr="00CB6068" w:rsidRDefault="00CB6068" w:rsidP="00CB6068">
      <w:pPr>
        <w:keepNext/>
        <w:keepLines/>
        <w:spacing w:before="45" w:after="0" w:line="240" w:lineRule="auto"/>
        <w:jc w:val="both"/>
        <w:outlineLvl w:val="1"/>
        <w:rPr>
          <w:rFonts w:ascii="Times New Roman" w:eastAsia="Calibri" w:hAnsi="Times New Roman" w:cs="Times New Roman"/>
          <w:color w:val="2E74B5"/>
          <w:sz w:val="28"/>
          <w:szCs w:val="28"/>
          <w:highlight w:val="yellow"/>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1308"/>
        <w:gridCol w:w="4582"/>
        <w:gridCol w:w="2763"/>
      </w:tblGrid>
      <w:tr w:rsidR="00CB6068" w:rsidRPr="00826E85" w:rsidTr="006B75A1">
        <w:tc>
          <w:tcPr>
            <w:tcW w:w="9345" w:type="dxa"/>
            <w:gridSpan w:val="4"/>
          </w:tcPr>
          <w:p w:rsidR="00CB6068" w:rsidRDefault="00CB6068" w:rsidP="002D705B">
            <w:pPr>
              <w:spacing w:after="0" w:line="240" w:lineRule="auto"/>
              <w:ind w:right="590"/>
              <w:jc w:val="both"/>
              <w:rPr>
                <w:rFonts w:ascii="Times New Roman" w:eastAsia="Times New Roman" w:hAnsi="Times New Roman" w:cs="Times New Roman"/>
                <w:b/>
                <w:sz w:val="28"/>
                <w:szCs w:val="28"/>
                <w:lang w:val="uk-UA"/>
              </w:rPr>
            </w:pPr>
            <w:r w:rsidRPr="00CB6068">
              <w:rPr>
                <w:rFonts w:ascii="Times New Roman" w:eastAsia="Times New Roman" w:hAnsi="Times New Roman" w:cs="Times New Roman"/>
                <w:b/>
                <w:sz w:val="28"/>
                <w:szCs w:val="28"/>
                <w:lang w:val="uk-UA"/>
              </w:rPr>
              <w:t>Напрям 4.</w:t>
            </w:r>
            <w:r w:rsidR="002D705B">
              <w:rPr>
                <w:rFonts w:ascii="Times New Roman" w:eastAsia="Times New Roman" w:hAnsi="Times New Roman" w:cs="Times New Roman"/>
                <w:b/>
                <w:sz w:val="28"/>
                <w:szCs w:val="28"/>
                <w:lang w:val="uk-UA"/>
              </w:rPr>
              <w:t>4</w:t>
            </w:r>
            <w:r w:rsidRPr="00CB6068">
              <w:rPr>
                <w:rFonts w:ascii="Times New Roman" w:eastAsia="Times New Roman" w:hAnsi="Times New Roman" w:cs="Times New Roman"/>
                <w:b/>
                <w:sz w:val="28"/>
                <w:szCs w:val="28"/>
                <w:lang w:val="uk-UA"/>
              </w:rPr>
              <w:t>.</w:t>
            </w:r>
            <w:r w:rsidR="0026735D">
              <w:rPr>
                <w:rFonts w:ascii="Times New Roman" w:eastAsia="Times New Roman" w:hAnsi="Times New Roman" w:cs="Times New Roman"/>
                <w:b/>
                <w:sz w:val="28"/>
                <w:szCs w:val="28"/>
                <w:lang w:val="uk-UA"/>
              </w:rPr>
              <w:t>-</w:t>
            </w:r>
            <w:r w:rsidR="00F64091" w:rsidRPr="00F64091">
              <w:rPr>
                <w:rFonts w:ascii="Times New Roman" w:eastAsia="Times New Roman" w:hAnsi="Times New Roman" w:cs="Times New Roman"/>
                <w:b/>
                <w:sz w:val="28"/>
                <w:szCs w:val="28"/>
                <w:lang w:val="uk-UA"/>
              </w:rPr>
              <w:t>Експлуатація та використання історичних та культурних об’єктів в туристичних маршрутах, що пролягають через територію Лисянської ТГ</w:t>
            </w:r>
            <w:r w:rsidR="00F64091">
              <w:rPr>
                <w:rFonts w:ascii="Times New Roman" w:eastAsia="Times New Roman" w:hAnsi="Times New Roman" w:cs="Times New Roman"/>
                <w:b/>
                <w:sz w:val="28"/>
                <w:szCs w:val="28"/>
                <w:lang w:val="uk-UA"/>
              </w:rPr>
              <w:t>.</w:t>
            </w:r>
          </w:p>
          <w:p w:rsidR="00F64091" w:rsidRPr="00F64091" w:rsidRDefault="002D705B" w:rsidP="00F64091">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Напрям  4.5. </w:t>
            </w:r>
            <w:r w:rsidR="00F64091" w:rsidRPr="00F64091">
              <w:rPr>
                <w:rFonts w:ascii="Times New Roman" w:eastAsia="Times New Roman" w:hAnsi="Times New Roman" w:cs="Times New Roman"/>
                <w:b/>
                <w:sz w:val="28"/>
                <w:szCs w:val="28"/>
                <w:lang w:val="uk-UA"/>
              </w:rPr>
              <w:t xml:space="preserve">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w:t>
            </w:r>
          </w:p>
          <w:p w:rsidR="002D705B" w:rsidRPr="0026735D" w:rsidRDefault="00F64091" w:rsidP="00F64091">
            <w:pPr>
              <w:rPr>
                <w:rFonts w:ascii="Times New Roman" w:eastAsia="Times New Roman" w:hAnsi="Times New Roman" w:cs="Times New Roman"/>
                <w:b/>
                <w:sz w:val="28"/>
                <w:szCs w:val="28"/>
                <w:lang w:val="uk-UA"/>
              </w:rPr>
            </w:pPr>
            <w:r w:rsidRPr="00F64091">
              <w:rPr>
                <w:rFonts w:ascii="Times New Roman" w:eastAsia="Times New Roman" w:hAnsi="Times New Roman" w:cs="Times New Roman"/>
                <w:b/>
                <w:sz w:val="28"/>
                <w:szCs w:val="28"/>
                <w:lang w:val="uk-UA"/>
              </w:rPr>
              <w:t>Запровадження QR-коду Лисянської ТГ щодо конкретних об’єктів історичної і культурної спадщини регіону.</w:t>
            </w:r>
          </w:p>
        </w:tc>
      </w:tr>
      <w:tr w:rsidR="00CB6068" w:rsidRPr="002D705B" w:rsidTr="006B75A1">
        <w:trPr>
          <w:trHeight w:val="622"/>
        </w:trPr>
        <w:tc>
          <w:tcPr>
            <w:tcW w:w="692" w:type="dxa"/>
            <w:noWrap/>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eastAsia="ru-RU"/>
              </w:rPr>
            </w:pPr>
            <w:r w:rsidRPr="00CB6068">
              <w:rPr>
                <w:rFonts w:ascii="Times New Roman" w:eastAsia="Times New Roman" w:hAnsi="Times New Roman" w:cs="Times New Roman"/>
                <w:color w:val="000000"/>
                <w:sz w:val="28"/>
                <w:szCs w:val="28"/>
                <w:lang w:val="uk-UA" w:eastAsia="ru-RU"/>
              </w:rPr>
              <w:t>1</w:t>
            </w:r>
          </w:p>
        </w:tc>
        <w:tc>
          <w:tcPr>
            <w:tcW w:w="1308" w:type="dxa"/>
            <w:noWrap/>
          </w:tcPr>
          <w:p w:rsidR="00CB6068" w:rsidRPr="00CB6068" w:rsidRDefault="0026735D" w:rsidP="00F64091">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F64091">
              <w:rPr>
                <w:rFonts w:ascii="Times New Roman" w:eastAsia="Times New Roman" w:hAnsi="Times New Roman" w:cs="Times New Roman"/>
                <w:color w:val="000000"/>
                <w:sz w:val="28"/>
                <w:szCs w:val="28"/>
                <w:lang w:val="uk-UA"/>
              </w:rPr>
              <w:t>5</w:t>
            </w:r>
            <w:r w:rsidR="00CB6068" w:rsidRPr="00CB6068">
              <w:rPr>
                <w:rFonts w:ascii="Times New Roman" w:eastAsia="Times New Roman" w:hAnsi="Times New Roman" w:cs="Times New Roman"/>
                <w:color w:val="000000"/>
                <w:sz w:val="28"/>
                <w:szCs w:val="28"/>
                <w:lang w:val="uk-UA"/>
              </w:rPr>
              <w:t>.1</w:t>
            </w:r>
          </w:p>
        </w:tc>
        <w:tc>
          <w:tcPr>
            <w:tcW w:w="4582" w:type="dxa"/>
            <w:tcBorders>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sz w:val="28"/>
                <w:szCs w:val="28"/>
                <w:lang w:val="uk-UA"/>
              </w:rPr>
              <w:t xml:space="preserve">Інформаційне супроводження зеленого туризму на офіційному веб-сайті Лисянської селищної ради.  </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2</w:t>
            </w:r>
          </w:p>
        </w:tc>
        <w:tc>
          <w:tcPr>
            <w:tcW w:w="1308" w:type="dxa"/>
            <w:tcBorders>
              <w:top w:val="nil"/>
              <w:bottom w:val="single" w:sz="4" w:space="0" w:color="000000"/>
            </w:tcBorders>
            <w:noWrap/>
            <w:vAlign w:val="center"/>
          </w:tcPr>
          <w:p w:rsidR="00CB6068" w:rsidRPr="00CB6068" w:rsidRDefault="0026735D" w:rsidP="002D705B">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F64091">
              <w:rPr>
                <w:rFonts w:ascii="Times New Roman" w:eastAsia="Times New Roman" w:hAnsi="Times New Roman" w:cs="Times New Roman"/>
                <w:color w:val="000000"/>
                <w:sz w:val="28"/>
                <w:szCs w:val="28"/>
                <w:lang w:val="uk-UA"/>
              </w:rPr>
              <w:t>5</w:t>
            </w:r>
            <w:r w:rsidR="002D705B">
              <w:rPr>
                <w:rFonts w:ascii="Times New Roman" w:eastAsia="Times New Roman" w:hAnsi="Times New Roman" w:cs="Times New Roman"/>
                <w:color w:val="000000"/>
                <w:sz w:val="28"/>
                <w:szCs w:val="28"/>
                <w:lang w:val="uk-UA"/>
              </w:rPr>
              <w:t>.</w:t>
            </w:r>
            <w:r w:rsidR="00CB6068" w:rsidRPr="00CB6068">
              <w:rPr>
                <w:rFonts w:ascii="Times New Roman" w:eastAsia="Times New Roman" w:hAnsi="Times New Roman" w:cs="Times New Roman"/>
                <w:color w:val="000000"/>
                <w:sz w:val="28"/>
                <w:szCs w:val="28"/>
                <w:lang w:val="uk-UA"/>
              </w:rPr>
              <w:t>2</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Підготовка та фінансування випуску Громадсько-політичного, науково-популярного журналу «Добридень» на 2022 рік (100 екз.).</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p>
        </w:tc>
        <w:tc>
          <w:tcPr>
            <w:tcW w:w="1308" w:type="dxa"/>
            <w:tcBorders>
              <w:top w:val="nil"/>
              <w:bottom w:val="single" w:sz="4" w:space="0" w:color="000000"/>
            </w:tcBorders>
            <w:noWrap/>
            <w:vAlign w:val="center"/>
          </w:tcPr>
          <w:p w:rsidR="00CB6068" w:rsidRPr="00CB6068" w:rsidRDefault="0026735D" w:rsidP="00F64091">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F64091">
              <w:rPr>
                <w:rFonts w:ascii="Times New Roman" w:eastAsia="Times New Roman" w:hAnsi="Times New Roman" w:cs="Times New Roman"/>
                <w:color w:val="000000"/>
                <w:sz w:val="28"/>
                <w:szCs w:val="28"/>
                <w:lang w:val="uk-UA"/>
              </w:rPr>
              <w:t>5</w:t>
            </w:r>
            <w:r w:rsidR="00CB6068" w:rsidRPr="00CB6068">
              <w:rPr>
                <w:rFonts w:ascii="Times New Roman" w:eastAsia="Times New Roman" w:hAnsi="Times New Roman" w:cs="Times New Roman"/>
                <w:color w:val="000000"/>
                <w:sz w:val="28"/>
                <w:szCs w:val="28"/>
                <w:lang w:val="uk-UA"/>
              </w:rPr>
              <w:t>.3</w:t>
            </w:r>
          </w:p>
        </w:tc>
        <w:tc>
          <w:tcPr>
            <w:tcW w:w="4582" w:type="dxa"/>
            <w:tcBorders>
              <w:top w:val="nil"/>
              <w:left w:val="nil"/>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 xml:space="preserve">1). Проведення </w:t>
            </w:r>
            <w:r w:rsidR="00F64091">
              <w:rPr>
                <w:rFonts w:ascii="Times New Roman" w:eastAsia="Times New Roman" w:hAnsi="Times New Roman" w:cs="Times New Roman"/>
                <w:color w:val="000000"/>
                <w:sz w:val="28"/>
                <w:szCs w:val="28"/>
                <w:lang w:val="uk-UA"/>
              </w:rPr>
              <w:t>в</w:t>
            </w:r>
            <w:r w:rsidRPr="00CB6068">
              <w:rPr>
                <w:rFonts w:ascii="Times New Roman" w:eastAsia="Times New Roman" w:hAnsi="Times New Roman" w:cs="Times New Roman"/>
                <w:color w:val="000000"/>
                <w:sz w:val="28"/>
                <w:szCs w:val="28"/>
                <w:lang w:val="uk-UA"/>
              </w:rPr>
              <w:t xml:space="preserve"> 24.06.2022 році в Лисянці до «400 річниці з дня отримання м. ЛисянкиМагдебурського права»,  Науково-краєзнавчої конференції «Лисянщина в історії України». З запрошенням представників міст, краєзнавців та науковців, які мали Магдебурське  право на території України та Польщі.</w:t>
            </w:r>
          </w:p>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 xml:space="preserve">2). Фінансування в 2022 році випуску «Збірника матеріалів науково-практичної конференції «Лисянщина в історії України»» від 24.06.2022. </w:t>
            </w:r>
          </w:p>
        </w:tc>
        <w:tc>
          <w:tcPr>
            <w:tcW w:w="2763" w:type="dxa"/>
            <w:tcBorders>
              <w:top w:val="nil"/>
              <w:left w:val="nil"/>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r w:rsidR="00CB6068" w:rsidRPr="00CB6068" w:rsidTr="006B75A1">
        <w:trPr>
          <w:trHeight w:val="622"/>
        </w:trPr>
        <w:tc>
          <w:tcPr>
            <w:tcW w:w="692" w:type="dxa"/>
            <w:tcBorders>
              <w:top w:val="single" w:sz="4" w:space="0" w:color="auto"/>
              <w:left w:val="single" w:sz="4" w:space="0" w:color="auto"/>
              <w:bottom w:val="single" w:sz="4" w:space="0" w:color="auto"/>
              <w:right w:val="single" w:sz="4" w:space="0" w:color="auto"/>
            </w:tcBorders>
            <w:noWrap/>
          </w:tcPr>
          <w:p w:rsidR="00CB6068" w:rsidRPr="00CB6068" w:rsidRDefault="0026735D" w:rsidP="00CB6068">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p>
        </w:tc>
        <w:tc>
          <w:tcPr>
            <w:tcW w:w="1308" w:type="dxa"/>
            <w:tcBorders>
              <w:top w:val="nil"/>
              <w:left w:val="single" w:sz="4" w:space="0" w:color="auto"/>
              <w:bottom w:val="single" w:sz="4" w:space="0" w:color="000000"/>
              <w:right w:val="single" w:sz="4" w:space="0" w:color="auto"/>
            </w:tcBorders>
            <w:noWrap/>
            <w:vAlign w:val="center"/>
          </w:tcPr>
          <w:p w:rsidR="00CB6068" w:rsidRPr="00CB6068" w:rsidRDefault="0026735D" w:rsidP="002D705B">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F64091">
              <w:rPr>
                <w:rFonts w:ascii="Times New Roman" w:eastAsia="Times New Roman" w:hAnsi="Times New Roman" w:cs="Times New Roman"/>
                <w:color w:val="000000"/>
                <w:sz w:val="28"/>
                <w:szCs w:val="28"/>
                <w:lang w:val="uk-UA"/>
              </w:rPr>
              <w:t>5</w:t>
            </w:r>
            <w:r w:rsidR="00CB6068" w:rsidRPr="00CB6068">
              <w:rPr>
                <w:rFonts w:ascii="Times New Roman" w:eastAsia="Times New Roman" w:hAnsi="Times New Roman" w:cs="Times New Roman"/>
                <w:color w:val="000000"/>
                <w:sz w:val="28"/>
                <w:szCs w:val="28"/>
                <w:lang w:val="uk-UA"/>
              </w:rPr>
              <w:t>.4</w:t>
            </w:r>
          </w:p>
        </w:tc>
        <w:tc>
          <w:tcPr>
            <w:tcW w:w="4582" w:type="dxa"/>
            <w:tcBorders>
              <w:top w:val="nil"/>
              <w:left w:val="nil"/>
              <w:bottom w:val="single" w:sz="4" w:space="0" w:color="auto"/>
              <w:right w:val="single" w:sz="4" w:space="0" w:color="auto"/>
            </w:tcBorders>
            <w:vAlign w:val="bottom"/>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Створення інформаційних знаків на території Лисянської ТГ, які б інформували на туристичних шляхах та маршрутах про місцезнаходження та історію певних історичних і культурних об’єктів громади</w:t>
            </w:r>
            <w:r w:rsidR="00F64091">
              <w:rPr>
                <w:rFonts w:ascii="Times New Roman" w:eastAsia="Times New Roman" w:hAnsi="Times New Roman" w:cs="Times New Roman"/>
                <w:color w:val="000000"/>
                <w:sz w:val="28"/>
                <w:szCs w:val="28"/>
                <w:lang w:val="uk-UA"/>
              </w:rPr>
              <w:t>.</w:t>
            </w:r>
          </w:p>
        </w:tc>
        <w:tc>
          <w:tcPr>
            <w:tcW w:w="2763" w:type="dxa"/>
            <w:tcBorders>
              <w:top w:val="nil"/>
              <w:left w:val="nil"/>
              <w:bottom w:val="single" w:sz="4" w:space="0" w:color="auto"/>
              <w:right w:val="single" w:sz="4" w:space="0" w:color="auto"/>
            </w:tcBorders>
          </w:tcPr>
          <w:p w:rsidR="00CB6068" w:rsidRPr="00CB6068" w:rsidRDefault="00CB6068" w:rsidP="00CB6068">
            <w:pPr>
              <w:spacing w:after="0" w:line="240" w:lineRule="auto"/>
              <w:jc w:val="both"/>
              <w:rPr>
                <w:rFonts w:ascii="Times New Roman" w:eastAsia="Times New Roman" w:hAnsi="Times New Roman" w:cs="Times New Roman"/>
                <w:color w:val="000000"/>
                <w:sz w:val="28"/>
                <w:szCs w:val="28"/>
                <w:lang w:val="uk-UA"/>
              </w:rPr>
            </w:pPr>
            <w:r w:rsidRPr="00CB6068">
              <w:rPr>
                <w:rFonts w:ascii="Times New Roman" w:eastAsia="Times New Roman" w:hAnsi="Times New Roman" w:cs="Times New Roman"/>
                <w:color w:val="000000"/>
                <w:sz w:val="28"/>
                <w:szCs w:val="28"/>
                <w:lang w:val="uk-UA"/>
              </w:rPr>
              <w:t>Лисянська ТГ</w:t>
            </w:r>
          </w:p>
        </w:tc>
      </w:tr>
    </w:tbl>
    <w:p w:rsidR="00CB6068" w:rsidRDefault="00CB6068" w:rsidP="00CB6068">
      <w:pPr>
        <w:rPr>
          <w:rFonts w:ascii="Calibri" w:eastAsia="Times New Roman" w:hAnsi="Calibri" w:cs="Times New Roman"/>
          <w:highlight w:val="yellow"/>
          <w:lang w:val="uk-UA"/>
        </w:rPr>
      </w:pPr>
    </w:p>
    <w:p w:rsidR="00913667" w:rsidRDefault="00913667" w:rsidP="00CB6068">
      <w:pPr>
        <w:rPr>
          <w:rFonts w:ascii="Calibri" w:eastAsia="Times New Roman" w:hAnsi="Calibri" w:cs="Times New Roman"/>
          <w:highlight w:val="yellow"/>
          <w:lang w:val="uk-UA"/>
        </w:rPr>
      </w:pPr>
    </w:p>
    <w:p w:rsidR="00913667" w:rsidRDefault="00913667" w:rsidP="00CB6068">
      <w:pPr>
        <w:rPr>
          <w:rFonts w:ascii="Calibri" w:eastAsia="Times New Roman" w:hAnsi="Calibri" w:cs="Times New Roman"/>
          <w:highlight w:val="yellow"/>
          <w:lang w:val="uk-UA"/>
        </w:rPr>
      </w:pPr>
    </w:p>
    <w:p w:rsidR="002D705B" w:rsidRPr="00CB6068" w:rsidRDefault="002D705B" w:rsidP="00CB6068">
      <w:pPr>
        <w:rPr>
          <w:rFonts w:ascii="Calibri" w:eastAsia="Times New Roman" w:hAnsi="Calibri" w:cs="Times New Roman"/>
          <w:highlight w:val="yellow"/>
          <w:lang w:val="uk-UA"/>
        </w:rPr>
      </w:pPr>
    </w:p>
    <w:p w:rsidR="00CB6068" w:rsidRPr="00CB6068" w:rsidRDefault="00CB6068" w:rsidP="00CB6068">
      <w:pPr>
        <w:spacing w:after="0" w:line="240" w:lineRule="auto"/>
        <w:ind w:firstLine="567"/>
        <w:rPr>
          <w:rFonts w:ascii="Times New Roman" w:eastAsia="Times New Roman" w:hAnsi="Times New Roman" w:cs="Times New Roman"/>
          <w:b/>
          <w:i/>
          <w:sz w:val="28"/>
          <w:szCs w:val="28"/>
          <w:lang w:val="uk-UA"/>
        </w:rPr>
      </w:pPr>
      <w:r w:rsidRPr="00CB6068">
        <w:rPr>
          <w:rFonts w:ascii="Times New Roman" w:eastAsia="Times New Roman" w:hAnsi="Times New Roman" w:cs="Times New Roman"/>
          <w:b/>
          <w:i/>
          <w:sz w:val="28"/>
          <w:szCs w:val="28"/>
          <w:lang w:val="uk-UA"/>
        </w:rPr>
        <w:t>Очікувані результати:</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відновлення історичної справедливості, щодо Лисянки, як одного із вірогідних місць народження та перепоховання видатного Гетьмана України Богдана-Зіновія Михайловича Хмельницького;  </w:t>
      </w:r>
    </w:p>
    <w:p w:rsidR="00CB6068" w:rsidRPr="00CB6068" w:rsidRDefault="00D20780"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затвердження</w:t>
      </w:r>
      <w:r w:rsidR="00CB6068" w:rsidRPr="00CB6068">
        <w:rPr>
          <w:rFonts w:ascii="Times New Roman" w:eastAsia="Times New Roman" w:hAnsi="Times New Roman" w:cs="Times New Roman"/>
          <w:sz w:val="28"/>
          <w:szCs w:val="28"/>
          <w:lang w:val="uk-UA"/>
        </w:rPr>
        <w:t xml:space="preserve">, що </w:t>
      </w:r>
      <w:r w:rsidR="00F64091">
        <w:rPr>
          <w:rFonts w:ascii="Times New Roman" w:eastAsia="Times New Roman" w:hAnsi="Times New Roman" w:cs="Times New Roman"/>
          <w:sz w:val="28"/>
          <w:szCs w:val="28"/>
          <w:lang w:val="uk-UA"/>
        </w:rPr>
        <w:t xml:space="preserve">смт </w:t>
      </w:r>
      <w:r w:rsidR="00CB6068" w:rsidRPr="00CB6068">
        <w:rPr>
          <w:rFonts w:ascii="Times New Roman" w:eastAsia="Times New Roman" w:hAnsi="Times New Roman" w:cs="Times New Roman"/>
          <w:sz w:val="28"/>
          <w:szCs w:val="28"/>
          <w:lang w:val="uk-UA"/>
        </w:rPr>
        <w:t>Лисянка, як земля Богдана і Тараса є духовною величчю України!;</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ідентифікація, облік  та надання статусу новим об’єктам історичної та культурної спадщини Лисянської ТГ  таких, що охороняються державою;</w:t>
      </w:r>
    </w:p>
    <w:p w:rsidR="00CB6068" w:rsidRPr="00CB6068" w:rsidRDefault="00CB6068" w:rsidP="00CB6068">
      <w:pPr>
        <w:spacing w:after="0" w:line="240" w:lineRule="auto"/>
        <w:ind w:right="-5" w:firstLine="567"/>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раціональне використання історичних та культурних об’єктів в туристичних маршрутах, що пролягають через територі</w:t>
      </w:r>
      <w:r w:rsidR="00F64091">
        <w:rPr>
          <w:rFonts w:ascii="Times New Roman" w:eastAsia="Times New Roman" w:hAnsi="Times New Roman" w:cs="Times New Roman"/>
          <w:sz w:val="28"/>
          <w:szCs w:val="28"/>
          <w:lang w:val="uk-UA"/>
        </w:rPr>
        <w:t>ю</w:t>
      </w:r>
      <w:r w:rsidRPr="00CB6068">
        <w:rPr>
          <w:rFonts w:ascii="Times New Roman" w:eastAsia="Times New Roman" w:hAnsi="Times New Roman" w:cs="Times New Roman"/>
          <w:sz w:val="28"/>
          <w:szCs w:val="28"/>
          <w:lang w:val="uk-UA"/>
        </w:rPr>
        <w:t>Лисянської ТГ;</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lastRenderedPageBreak/>
        <w:t>патріотичне виховання нового покоління в дусі української національної ідеї, козацького лицарства, вірності рідному українському народу й українській Землі-Матері;</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сприяння відбудові українських православних, церков, монастирів, капличок, козацьких могил, створення нових пам’ятників культури в пам’ять про людей, різних поколінь та епох, що прославили Лисянку в історії України;  </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підвищення туристичної привабливості Лисянської ТГ, як історико-культурного краю «Землі Богдана і Тараса»;</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 xml:space="preserve">укріплення дружніх стосунків між українським та польським народами на Лисянщині; </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сприяння розвитку краєзнавчого, козацького та туристичного руху                   ( зеленого туризму) на території Лисянскьої ТГ;</w:t>
      </w:r>
    </w:p>
    <w:p w:rsidR="00CB6068" w:rsidRP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подальший розвиток музейної справи Лисянської ТГ на науковому рівні;</w:t>
      </w:r>
    </w:p>
    <w:p w:rsidR="00CB6068" w:rsidRDefault="00CB6068" w:rsidP="00CB6068">
      <w:pPr>
        <w:numPr>
          <w:ilvl w:val="0"/>
          <w:numId w:val="15"/>
        </w:numPr>
        <w:spacing w:after="0" w:line="240" w:lineRule="auto"/>
        <w:ind w:left="0" w:right="-143" w:firstLine="567"/>
        <w:contextualSpacing/>
        <w:jc w:val="both"/>
        <w:rPr>
          <w:rFonts w:ascii="Times New Roman" w:eastAsia="Times New Roman" w:hAnsi="Times New Roman" w:cs="Times New Roman"/>
          <w:sz w:val="28"/>
          <w:szCs w:val="28"/>
          <w:lang w:val="uk-UA"/>
        </w:rPr>
      </w:pPr>
      <w:r w:rsidRPr="00CB6068">
        <w:rPr>
          <w:rFonts w:ascii="Times New Roman" w:eastAsia="Times New Roman" w:hAnsi="Times New Roman" w:cs="Times New Roman"/>
          <w:sz w:val="28"/>
          <w:szCs w:val="28"/>
          <w:lang w:val="uk-UA"/>
        </w:rPr>
        <w:t>постійне інформаційне висвітлення під час проведення різнопланових заходів на території Лисянської ТГ ролі Лисянки (Лисянщини) в історії України,  в різноманітних засобах масової інформації;</w:t>
      </w:r>
    </w:p>
    <w:p w:rsidR="0006522F" w:rsidRDefault="0006522F" w:rsidP="0006522F">
      <w:pPr>
        <w:widowControl w:val="0"/>
        <w:shd w:val="clear" w:color="auto" w:fill="FFFFFF"/>
        <w:spacing w:after="0" w:line="240" w:lineRule="auto"/>
        <w:ind w:right="-1" w:firstLine="567"/>
        <w:jc w:val="both"/>
        <w:rPr>
          <w:rFonts w:ascii="Times New Roman" w:eastAsia="Times New Roman" w:hAnsi="Times New Roman" w:cs="Times New Roman"/>
          <w:sz w:val="28"/>
          <w:szCs w:val="28"/>
          <w:shd w:val="clear" w:color="auto" w:fill="FFFFFF"/>
          <w:lang w:val="uk-UA" w:eastAsia="uk-UA"/>
        </w:rPr>
      </w:pPr>
      <w:r w:rsidRPr="006E611B">
        <w:rPr>
          <w:rFonts w:ascii="Times New Roman" w:eastAsia="Times New Roman" w:hAnsi="Times New Roman" w:cs="Times New Roman"/>
          <w:b/>
          <w:sz w:val="28"/>
          <w:szCs w:val="28"/>
          <w:shd w:val="clear" w:color="auto" w:fill="FFFFFF"/>
          <w:lang w:val="uk-UA" w:eastAsia="uk-UA"/>
        </w:rPr>
        <w:t xml:space="preserve">-запровадження </w:t>
      </w:r>
      <w:r w:rsidRPr="006E611B">
        <w:rPr>
          <w:rFonts w:ascii="Times New Roman" w:eastAsia="Times New Roman" w:hAnsi="Times New Roman" w:cs="Times New Roman"/>
          <w:b/>
          <w:sz w:val="28"/>
          <w:szCs w:val="28"/>
          <w:shd w:val="clear" w:color="auto" w:fill="FFFFFF"/>
          <w:lang w:val="en-US" w:eastAsia="uk-UA"/>
        </w:rPr>
        <w:t>QR</w:t>
      </w:r>
      <w:r w:rsidRPr="006E611B">
        <w:rPr>
          <w:rFonts w:ascii="Times New Roman" w:eastAsia="Times New Roman" w:hAnsi="Times New Roman" w:cs="Times New Roman"/>
          <w:b/>
          <w:sz w:val="28"/>
          <w:szCs w:val="28"/>
          <w:shd w:val="clear" w:color="auto" w:fill="FFFFFF"/>
          <w:lang w:val="uk-UA" w:eastAsia="uk-UA"/>
        </w:rPr>
        <w:t xml:space="preserve">-коду Лисянської ТГ щодо конкретних об’єктів історичної і культурної спадщини </w:t>
      </w:r>
      <w:r w:rsidRPr="006E611B">
        <w:rPr>
          <w:rFonts w:ascii="Times New Roman" w:eastAsia="Times New Roman" w:hAnsi="Times New Roman" w:cs="Times New Roman"/>
          <w:sz w:val="28"/>
          <w:szCs w:val="28"/>
          <w:shd w:val="clear" w:color="auto" w:fill="FFFFFF"/>
          <w:lang w:val="uk-UA" w:eastAsia="uk-UA"/>
        </w:rPr>
        <w:t>з посиланням на сайт громади та музею</w:t>
      </w:r>
      <w:r w:rsidR="001A44CB">
        <w:rPr>
          <w:rFonts w:ascii="Times New Roman" w:eastAsia="Times New Roman" w:hAnsi="Times New Roman" w:cs="Times New Roman"/>
          <w:sz w:val="28"/>
          <w:szCs w:val="28"/>
          <w:shd w:val="clear" w:color="auto" w:fill="FFFFFF"/>
          <w:lang w:val="uk-UA" w:eastAsia="uk-UA"/>
        </w:rPr>
        <w:t>.</w:t>
      </w:r>
    </w:p>
    <w:p w:rsidR="0006522F" w:rsidRPr="00CB6068" w:rsidRDefault="0006522F" w:rsidP="00BC119F">
      <w:pPr>
        <w:spacing w:after="0" w:line="240" w:lineRule="auto"/>
        <w:ind w:left="567" w:right="-143"/>
        <w:contextualSpacing/>
        <w:jc w:val="both"/>
        <w:rPr>
          <w:rFonts w:ascii="Times New Roman" w:eastAsia="Times New Roman" w:hAnsi="Times New Roman" w:cs="Times New Roman"/>
          <w:sz w:val="28"/>
          <w:szCs w:val="28"/>
          <w:lang w:val="uk-UA"/>
        </w:rPr>
      </w:pPr>
    </w:p>
    <w:p w:rsidR="00CB6068" w:rsidRDefault="00CB6068" w:rsidP="005010A9">
      <w:pPr>
        <w:rPr>
          <w:highlight w:val="yellow"/>
          <w:lang w:val="uk-UA"/>
        </w:rPr>
      </w:pPr>
    </w:p>
    <w:p w:rsidR="00A43446" w:rsidRDefault="00A43446" w:rsidP="005010A9">
      <w:pPr>
        <w:rPr>
          <w:highlight w:val="yellow"/>
          <w:lang w:val="uk-UA"/>
        </w:rPr>
      </w:pPr>
    </w:p>
    <w:p w:rsidR="00A43446" w:rsidRDefault="00A43446" w:rsidP="005010A9">
      <w:pPr>
        <w:rPr>
          <w:highlight w:val="yellow"/>
          <w:lang w:val="uk-UA"/>
        </w:rPr>
      </w:pPr>
    </w:p>
    <w:p w:rsidR="00A43446" w:rsidRDefault="00A43446" w:rsidP="005010A9">
      <w:pPr>
        <w:rPr>
          <w:highlight w:val="yellow"/>
          <w:lang w:val="uk-UA"/>
        </w:rPr>
      </w:pPr>
    </w:p>
    <w:p w:rsidR="001A44CB" w:rsidRDefault="001A44CB" w:rsidP="005010A9">
      <w:pPr>
        <w:rPr>
          <w:highlight w:val="yellow"/>
          <w:lang w:val="uk-UA"/>
        </w:rPr>
      </w:pPr>
    </w:p>
    <w:p w:rsidR="001A44CB" w:rsidRDefault="001A44CB" w:rsidP="005010A9">
      <w:pPr>
        <w:rPr>
          <w:highlight w:val="yellow"/>
          <w:lang w:val="uk-UA"/>
        </w:rPr>
      </w:pPr>
    </w:p>
    <w:p w:rsidR="009A1606" w:rsidRDefault="009A1606" w:rsidP="005010A9">
      <w:pPr>
        <w:rPr>
          <w:highlight w:val="yellow"/>
          <w:lang w:val="uk-UA"/>
        </w:rPr>
      </w:pPr>
    </w:p>
    <w:p w:rsidR="009A1606" w:rsidRDefault="009A1606" w:rsidP="005010A9">
      <w:pPr>
        <w:rPr>
          <w:highlight w:val="yellow"/>
          <w:lang w:val="uk-UA"/>
        </w:rPr>
      </w:pPr>
    </w:p>
    <w:p w:rsidR="009A1606" w:rsidRDefault="009A1606" w:rsidP="005010A9">
      <w:pPr>
        <w:rPr>
          <w:highlight w:val="yellow"/>
          <w:lang w:val="uk-UA"/>
        </w:rPr>
      </w:pPr>
    </w:p>
    <w:p w:rsidR="001A44CB" w:rsidRDefault="001A44CB" w:rsidP="005010A9">
      <w:pPr>
        <w:rPr>
          <w:highlight w:val="yellow"/>
          <w:lang w:val="uk-UA"/>
        </w:rPr>
      </w:pPr>
    </w:p>
    <w:p w:rsidR="00DF4A8D" w:rsidRDefault="00DF4A8D" w:rsidP="005010A9">
      <w:pPr>
        <w:rPr>
          <w:highlight w:val="yellow"/>
          <w:lang w:val="uk-UA"/>
        </w:rPr>
      </w:pPr>
    </w:p>
    <w:p w:rsidR="00DF4A8D" w:rsidRDefault="00DF4A8D" w:rsidP="005010A9">
      <w:pPr>
        <w:rPr>
          <w:highlight w:val="yellow"/>
          <w:lang w:val="uk-UA"/>
        </w:rPr>
      </w:pPr>
    </w:p>
    <w:p w:rsidR="00DF4A8D" w:rsidRDefault="00DF4A8D" w:rsidP="005010A9">
      <w:pPr>
        <w:rPr>
          <w:highlight w:val="yellow"/>
          <w:lang w:val="uk-UA"/>
        </w:rPr>
      </w:pPr>
    </w:p>
    <w:p w:rsidR="00DF4A8D" w:rsidRDefault="00DF4A8D" w:rsidP="005010A9">
      <w:pPr>
        <w:rPr>
          <w:highlight w:val="yellow"/>
          <w:lang w:val="uk-UA"/>
        </w:rPr>
      </w:pPr>
    </w:p>
    <w:p w:rsidR="00DF4A8D" w:rsidRDefault="00DF4A8D" w:rsidP="005010A9">
      <w:pPr>
        <w:rPr>
          <w:highlight w:val="yellow"/>
          <w:lang w:val="uk-UA"/>
        </w:rPr>
      </w:pPr>
    </w:p>
    <w:p w:rsidR="00DF4A8D" w:rsidRDefault="00DF4A8D" w:rsidP="005010A9">
      <w:pPr>
        <w:rPr>
          <w:highlight w:val="yellow"/>
          <w:lang w:val="uk-UA"/>
        </w:rPr>
      </w:pPr>
    </w:p>
    <w:p w:rsidR="001968C9" w:rsidRPr="009B2954" w:rsidRDefault="001968C9" w:rsidP="001968C9">
      <w:pPr>
        <w:pStyle w:val="a3"/>
        <w:numPr>
          <w:ilvl w:val="0"/>
          <w:numId w:val="19"/>
        </w:numPr>
        <w:spacing w:line="240" w:lineRule="auto"/>
        <w:jc w:val="both"/>
        <w:rPr>
          <w:rFonts w:ascii="Times New Roman" w:hAnsi="Times New Roman" w:cs="Times New Roman"/>
          <w:sz w:val="32"/>
          <w:szCs w:val="32"/>
          <w:lang w:val="uk-UA"/>
        </w:rPr>
      </w:pPr>
      <w:bookmarkStart w:id="5" w:name="_GoBack"/>
      <w:bookmarkEnd w:id="5"/>
      <w:r w:rsidRPr="001968C9">
        <w:rPr>
          <w:rFonts w:ascii="Arial Black" w:hAnsi="Arial Black" w:cs="Times New Roman"/>
          <w:b/>
          <w:sz w:val="32"/>
          <w:szCs w:val="32"/>
          <w:lang w:val="uk-UA"/>
        </w:rPr>
        <w:lastRenderedPageBreak/>
        <w:t>Перелік проектів</w:t>
      </w:r>
      <w:r w:rsidR="00566985">
        <w:rPr>
          <w:rFonts w:ascii="Arial Black" w:hAnsi="Arial Black" w:cs="Times New Roman"/>
          <w:b/>
          <w:sz w:val="32"/>
          <w:szCs w:val="32"/>
          <w:lang w:val="uk-UA"/>
        </w:rPr>
        <w:t>, заходів</w:t>
      </w:r>
      <w:r w:rsidR="006B0A97">
        <w:rPr>
          <w:rFonts w:ascii="Arial Black" w:hAnsi="Arial Black" w:cs="Times New Roman"/>
          <w:b/>
          <w:sz w:val="32"/>
          <w:szCs w:val="32"/>
          <w:lang w:val="uk-UA"/>
        </w:rPr>
        <w:t>, програм</w:t>
      </w:r>
      <w:r w:rsidRPr="001968C9">
        <w:rPr>
          <w:rFonts w:ascii="Arial Black" w:hAnsi="Arial Black" w:cs="Times New Roman"/>
          <w:b/>
          <w:sz w:val="32"/>
          <w:szCs w:val="32"/>
          <w:lang w:val="uk-UA"/>
        </w:rPr>
        <w:t>з реалізації стратегії</w:t>
      </w:r>
      <w:r w:rsidR="009B2954" w:rsidRPr="009B2954">
        <w:rPr>
          <w:rFonts w:ascii="Times New Roman" w:hAnsi="Times New Roman" w:cs="Times New Roman"/>
          <w:sz w:val="32"/>
          <w:szCs w:val="32"/>
          <w:lang w:val="uk-UA"/>
        </w:rPr>
        <w:t>(2021-2023 роки)</w:t>
      </w:r>
    </w:p>
    <w:p w:rsidR="001968C9" w:rsidRDefault="001968C9" w:rsidP="001968C9">
      <w:pPr>
        <w:spacing w:line="240" w:lineRule="auto"/>
        <w:ind w:left="360"/>
        <w:jc w:val="both"/>
        <w:rPr>
          <w:rFonts w:ascii="Times New Roman" w:hAnsi="Times New Roman" w:cs="Times New Roman"/>
          <w:b/>
          <w:sz w:val="28"/>
          <w:szCs w:val="28"/>
          <w:lang w:val="uk-UA"/>
        </w:rPr>
      </w:pPr>
    </w:p>
    <w:p w:rsidR="001968C9" w:rsidRDefault="001968C9" w:rsidP="001968C9">
      <w:pPr>
        <w:spacing w:line="240" w:lineRule="auto"/>
        <w:ind w:left="360"/>
        <w:jc w:val="both"/>
        <w:rPr>
          <w:rFonts w:ascii="Times New Roman" w:hAnsi="Times New Roman" w:cs="Times New Roman"/>
          <w:b/>
          <w:sz w:val="28"/>
          <w:szCs w:val="28"/>
          <w:lang w:val="uk-UA"/>
        </w:rPr>
      </w:pPr>
    </w:p>
    <w:p w:rsidR="001968C9" w:rsidRPr="001968C9" w:rsidRDefault="001968C9" w:rsidP="001968C9">
      <w:pPr>
        <w:spacing w:line="240" w:lineRule="auto"/>
        <w:ind w:left="360"/>
        <w:jc w:val="both"/>
        <w:rPr>
          <w:rFonts w:ascii="Times New Roman" w:hAnsi="Times New Roman" w:cs="Times New Roman"/>
          <w:b/>
          <w:sz w:val="28"/>
          <w:szCs w:val="28"/>
          <w:lang w:val="uk-UA"/>
        </w:rPr>
      </w:pPr>
      <w:r w:rsidRPr="001968C9">
        <w:rPr>
          <w:rFonts w:ascii="Times New Roman" w:hAnsi="Times New Roman" w:cs="Times New Roman"/>
          <w:b/>
          <w:sz w:val="28"/>
          <w:szCs w:val="28"/>
          <w:lang w:val="uk-UA"/>
        </w:rPr>
        <w:t>Програма 1 – Розвиток економіки громади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2050"/>
      </w:tblGrid>
      <w:tr w:rsidR="001968C9" w:rsidRPr="00826E85" w:rsidTr="001968C9">
        <w:trPr>
          <w:trHeight w:val="1095"/>
        </w:trPr>
        <w:tc>
          <w:tcPr>
            <w:tcW w:w="6345" w:type="dxa"/>
            <w:tcBorders>
              <w:top w:val="single" w:sz="4" w:space="0" w:color="auto"/>
              <w:left w:val="single" w:sz="4" w:space="0" w:color="auto"/>
              <w:bottom w:val="single" w:sz="4" w:space="0" w:color="auto"/>
              <w:right w:val="single" w:sz="4" w:space="0" w:color="auto"/>
            </w:tcBorders>
            <w:hideMark/>
          </w:tcPr>
          <w:p w:rsidR="001968C9" w:rsidRDefault="001968C9" w:rsidP="0056698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Назвапроєкту</w:t>
            </w:r>
            <w:r>
              <w:rPr>
                <w:rFonts w:ascii="Times New Roman" w:hAnsi="Times New Roman" w:cs="Times New Roman"/>
                <w:b/>
                <w:sz w:val="28"/>
                <w:szCs w:val="28"/>
                <w:lang w:val="uk-UA"/>
              </w:rPr>
              <w:t xml:space="preserve">, </w:t>
            </w:r>
            <w:r w:rsidR="00566985">
              <w:rPr>
                <w:rFonts w:ascii="Times New Roman" w:hAnsi="Times New Roman" w:cs="Times New Roman"/>
                <w:b/>
                <w:sz w:val="28"/>
                <w:szCs w:val="28"/>
                <w:lang w:val="uk-UA"/>
              </w:rPr>
              <w:t>заходу</w:t>
            </w:r>
          </w:p>
        </w:tc>
        <w:tc>
          <w:tcPr>
            <w:tcW w:w="1985" w:type="dxa"/>
            <w:tcBorders>
              <w:top w:val="single" w:sz="4" w:space="0" w:color="auto"/>
              <w:left w:val="single" w:sz="4" w:space="0" w:color="auto"/>
              <w:bottom w:val="single" w:sz="4" w:space="0" w:color="auto"/>
              <w:right w:val="single" w:sz="4" w:space="0" w:color="auto"/>
            </w:tcBorders>
            <w:hideMark/>
          </w:tcPr>
          <w:p w:rsidR="001968C9" w:rsidRPr="009B2954" w:rsidRDefault="009B2954">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Орієнтовні обсяги фінансування, тис. грн.</w:t>
            </w:r>
          </w:p>
          <w:p w:rsidR="001968C9" w:rsidRDefault="001968C9">
            <w:pPr>
              <w:spacing w:line="240" w:lineRule="auto"/>
              <w:jc w:val="both"/>
              <w:rPr>
                <w:rFonts w:ascii="Times New Roman" w:hAnsi="Times New Roman" w:cs="Times New Roman"/>
                <w:b/>
                <w:sz w:val="28"/>
                <w:szCs w:val="28"/>
                <w:lang w:val="uk-UA"/>
              </w:rPr>
            </w:pPr>
          </w:p>
        </w:tc>
      </w:tr>
      <w:tr w:rsidR="001968C9" w:rsidTr="001968C9">
        <w:trPr>
          <w:trHeight w:val="420"/>
        </w:trPr>
        <w:tc>
          <w:tcPr>
            <w:tcW w:w="6345" w:type="dxa"/>
            <w:tcBorders>
              <w:top w:val="single" w:sz="4" w:space="0" w:color="auto"/>
              <w:left w:val="single" w:sz="4" w:space="0" w:color="auto"/>
              <w:bottom w:val="single" w:sz="4" w:space="0" w:color="auto"/>
              <w:right w:val="single" w:sz="4" w:space="0" w:color="auto"/>
            </w:tcBorders>
            <w:hideMark/>
          </w:tcPr>
          <w:p w:rsidR="001968C9" w:rsidRDefault="001968C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Розвитоксільського зеленого туризму на територіїЛисянської ТГ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10,0</w:t>
            </w:r>
          </w:p>
        </w:tc>
      </w:tr>
      <w:tr w:rsidR="001968C9" w:rsidTr="001968C9">
        <w:trPr>
          <w:trHeight w:val="1350"/>
        </w:trPr>
        <w:tc>
          <w:tcPr>
            <w:tcW w:w="6345" w:type="dxa"/>
            <w:tcBorders>
              <w:top w:val="single" w:sz="4" w:space="0" w:color="auto"/>
              <w:left w:val="single" w:sz="4" w:space="0" w:color="auto"/>
              <w:bottom w:val="single" w:sz="4" w:space="0" w:color="auto"/>
              <w:right w:val="single" w:sz="4" w:space="0" w:color="auto"/>
            </w:tcBorders>
            <w:vAlign w:val="bottom"/>
          </w:tcPr>
          <w:p w:rsidR="001968C9" w:rsidRDefault="001968C9">
            <w:pPr>
              <w:spacing w:line="240" w:lineRule="auto"/>
              <w:jc w:val="both"/>
              <w:rPr>
                <w:rFonts w:ascii="Times New Roman" w:hAnsi="Times New Roman" w:cs="Times New Roman"/>
                <w:sz w:val="28"/>
                <w:szCs w:val="28"/>
                <w:lang w:val="uk-UA"/>
              </w:rPr>
            </w:pPr>
          </w:p>
          <w:p w:rsidR="001968C9" w:rsidRDefault="001968C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2.Виготовлення м</w:t>
            </w:r>
            <w:r>
              <w:rPr>
                <w:rFonts w:ascii="Times New Roman" w:hAnsi="Times New Roman" w:cs="Times New Roman"/>
                <w:sz w:val="28"/>
                <w:szCs w:val="28"/>
              </w:rPr>
              <w:t>істобудівноїдокументації</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21352,0</w:t>
            </w:r>
          </w:p>
        </w:tc>
      </w:tr>
      <w:tr w:rsidR="001968C9" w:rsidTr="001968C9">
        <w:tc>
          <w:tcPr>
            <w:tcW w:w="6345" w:type="dxa"/>
            <w:tcBorders>
              <w:top w:val="single" w:sz="4" w:space="0" w:color="auto"/>
              <w:left w:val="single" w:sz="4" w:space="0" w:color="auto"/>
              <w:bottom w:val="single" w:sz="4" w:space="0" w:color="auto"/>
              <w:right w:val="single" w:sz="4" w:space="0" w:color="auto"/>
            </w:tcBorders>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Всього</w:t>
            </w:r>
            <w:r>
              <w:rPr>
                <w:rFonts w:ascii="Times New Roman" w:hAnsi="Times New Roman" w:cs="Times New Roman"/>
                <w:b/>
                <w:sz w:val="28"/>
                <w:szCs w:val="28"/>
                <w:lang w:val="uk-UA"/>
              </w:rPr>
              <w:t xml:space="preserve"> по Програмі 1:</w:t>
            </w:r>
          </w:p>
        </w:tc>
        <w:tc>
          <w:tcPr>
            <w:tcW w:w="1985" w:type="dxa"/>
            <w:tcBorders>
              <w:top w:val="single" w:sz="4" w:space="0" w:color="auto"/>
              <w:left w:val="single" w:sz="4" w:space="0" w:color="auto"/>
              <w:bottom w:val="single" w:sz="4" w:space="0" w:color="auto"/>
              <w:right w:val="single" w:sz="4" w:space="0" w:color="auto"/>
            </w:tcBorders>
            <w:vAlign w:val="bottom"/>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21362,0</w:t>
            </w:r>
          </w:p>
        </w:tc>
      </w:tr>
    </w:tbl>
    <w:p w:rsidR="001968C9" w:rsidRDefault="001968C9" w:rsidP="001968C9">
      <w:pPr>
        <w:spacing w:line="240" w:lineRule="auto"/>
        <w:jc w:val="both"/>
        <w:rPr>
          <w:rFonts w:ascii="Times New Roman" w:hAnsi="Times New Roman" w:cs="Times New Roman"/>
          <w:sz w:val="28"/>
          <w:szCs w:val="28"/>
          <w:lang w:val="uk-UA"/>
        </w:rPr>
      </w:pPr>
    </w:p>
    <w:p w:rsidR="00E95354" w:rsidRPr="00E95354" w:rsidRDefault="00E95354" w:rsidP="001968C9">
      <w:pPr>
        <w:spacing w:line="240" w:lineRule="auto"/>
        <w:jc w:val="both"/>
        <w:rPr>
          <w:rFonts w:ascii="Times New Roman" w:hAnsi="Times New Roman" w:cs="Times New Roman"/>
          <w:sz w:val="28"/>
          <w:szCs w:val="28"/>
          <w:lang w:val="uk-UA"/>
        </w:rPr>
      </w:pPr>
    </w:p>
    <w:p w:rsidR="001968C9" w:rsidRDefault="001968C9" w:rsidP="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Програма 2 – Комфортне проживання на території громади</w:t>
      </w:r>
    </w:p>
    <w:p w:rsidR="001968C9" w:rsidRDefault="001968C9" w:rsidP="001968C9">
      <w:pPr>
        <w:spacing w:line="240" w:lineRule="auto"/>
        <w:jc w:val="both"/>
        <w:rPr>
          <w:rFonts w:ascii="Times New Roman" w:hAnsi="Times New Roman" w:cs="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
        <w:gridCol w:w="6021"/>
        <w:gridCol w:w="2050"/>
      </w:tblGrid>
      <w:tr w:rsidR="001968C9" w:rsidRPr="00826E85" w:rsidTr="00F73F46">
        <w:trPr>
          <w:trHeight w:val="103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1968C9" w:rsidP="006336C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Назвапроєкту</w:t>
            </w:r>
            <w:r>
              <w:rPr>
                <w:rFonts w:ascii="Times New Roman" w:hAnsi="Times New Roman" w:cs="Times New Roman"/>
                <w:b/>
                <w:sz w:val="28"/>
                <w:szCs w:val="28"/>
                <w:lang w:val="uk-UA"/>
              </w:rPr>
              <w:t xml:space="preserve">, </w:t>
            </w:r>
            <w:r w:rsidR="006336CE">
              <w:rPr>
                <w:rFonts w:ascii="Times New Roman" w:hAnsi="Times New Roman" w:cs="Times New Roman"/>
                <w:b/>
                <w:sz w:val="28"/>
                <w:szCs w:val="28"/>
                <w:lang w:val="uk-UA"/>
              </w:rPr>
              <w:t>заходу</w:t>
            </w:r>
          </w:p>
        </w:tc>
        <w:tc>
          <w:tcPr>
            <w:tcW w:w="2050" w:type="dxa"/>
            <w:tcBorders>
              <w:top w:val="single" w:sz="4" w:space="0" w:color="auto"/>
              <w:left w:val="single" w:sz="4" w:space="0" w:color="auto"/>
              <w:bottom w:val="single" w:sz="4" w:space="0" w:color="auto"/>
              <w:right w:val="single" w:sz="4" w:space="0" w:color="auto"/>
            </w:tcBorders>
            <w:hideMark/>
          </w:tcPr>
          <w:p w:rsidR="001968C9" w:rsidRPr="006336CE" w:rsidRDefault="006336CE">
            <w:pPr>
              <w:spacing w:line="240" w:lineRule="auto"/>
              <w:jc w:val="both"/>
              <w:rPr>
                <w:rFonts w:ascii="Times New Roman" w:hAnsi="Times New Roman" w:cs="Times New Roman"/>
                <w:b/>
                <w:sz w:val="28"/>
                <w:szCs w:val="28"/>
                <w:lang w:val="uk-UA"/>
              </w:rPr>
            </w:pPr>
            <w:r w:rsidRPr="006336CE">
              <w:rPr>
                <w:rFonts w:ascii="Times New Roman" w:hAnsi="Times New Roman" w:cs="Times New Roman"/>
                <w:b/>
                <w:sz w:val="28"/>
                <w:szCs w:val="28"/>
                <w:lang w:val="uk-UA"/>
              </w:rPr>
              <w:t>Орієнтовні обсяги фінансування, тис. грн.</w:t>
            </w:r>
          </w:p>
        </w:tc>
      </w:tr>
      <w:tr w:rsidR="001968C9" w:rsidTr="00F73F46">
        <w:tc>
          <w:tcPr>
            <w:tcW w:w="6345" w:type="dxa"/>
            <w:gridSpan w:val="2"/>
            <w:tcBorders>
              <w:top w:val="single" w:sz="4" w:space="0" w:color="auto"/>
              <w:left w:val="single" w:sz="4" w:space="0" w:color="auto"/>
              <w:bottom w:val="single" w:sz="4" w:space="0" w:color="auto"/>
              <w:right w:val="single" w:sz="4" w:space="0" w:color="auto"/>
            </w:tcBorders>
            <w:vAlign w:val="bottom"/>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968C9">
              <w:rPr>
                <w:rFonts w:ascii="Times New Roman" w:hAnsi="Times New Roman" w:cs="Times New Roman"/>
                <w:sz w:val="28"/>
                <w:szCs w:val="28"/>
                <w:lang w:val="uk-UA"/>
              </w:rPr>
              <w:t>.</w:t>
            </w:r>
            <w:r w:rsidR="001968C9">
              <w:rPr>
                <w:rFonts w:ascii="Times New Roman" w:hAnsi="Times New Roman" w:cs="Times New Roman"/>
                <w:sz w:val="28"/>
                <w:szCs w:val="28"/>
              </w:rPr>
              <w:t>Відновленнядорожньоїінфраструктури</w:t>
            </w:r>
            <w:r w:rsidR="001968C9">
              <w:rPr>
                <w:rFonts w:ascii="Times New Roman" w:hAnsi="Times New Roman" w:cs="Times New Roman"/>
                <w:sz w:val="28"/>
                <w:szCs w:val="28"/>
                <w:lang w:val="uk-UA"/>
              </w:rPr>
              <w:t>громади</w:t>
            </w:r>
          </w:p>
        </w:tc>
        <w:tc>
          <w:tcPr>
            <w:tcW w:w="2050" w:type="dxa"/>
            <w:tcBorders>
              <w:top w:val="single" w:sz="4" w:space="0" w:color="auto"/>
              <w:left w:val="nil"/>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72</w:t>
            </w:r>
            <w:r>
              <w:rPr>
                <w:rFonts w:ascii="Times New Roman" w:hAnsi="Times New Roman" w:cs="Times New Roman"/>
                <w:b/>
                <w:sz w:val="28"/>
                <w:szCs w:val="28"/>
              </w:rPr>
              <w:t>000</w:t>
            </w:r>
            <w:r>
              <w:rPr>
                <w:rFonts w:ascii="Times New Roman" w:hAnsi="Times New Roman" w:cs="Times New Roman"/>
                <w:b/>
                <w:sz w:val="28"/>
                <w:szCs w:val="28"/>
                <w:lang w:val="uk-UA"/>
              </w:rPr>
              <w:t>,0</w:t>
            </w:r>
          </w:p>
        </w:tc>
      </w:tr>
      <w:tr w:rsidR="001968C9" w:rsidTr="00F73F46">
        <w:tc>
          <w:tcPr>
            <w:tcW w:w="6345" w:type="dxa"/>
            <w:gridSpan w:val="2"/>
            <w:tcBorders>
              <w:top w:val="single" w:sz="4" w:space="0" w:color="auto"/>
              <w:left w:val="single" w:sz="4" w:space="0" w:color="auto"/>
              <w:bottom w:val="single" w:sz="4" w:space="0" w:color="auto"/>
              <w:right w:val="single" w:sz="4" w:space="0" w:color="auto"/>
            </w:tcBorders>
            <w:vAlign w:val="bottom"/>
            <w:hideMark/>
          </w:tcPr>
          <w:p w:rsidR="001968C9" w:rsidRDefault="00F73F46">
            <w:pPr>
              <w:spacing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2</w:t>
            </w:r>
            <w:r w:rsidR="001968C9">
              <w:rPr>
                <w:rFonts w:ascii="Times New Roman" w:hAnsi="Times New Roman" w:cs="Times New Roman"/>
                <w:bCs/>
                <w:sz w:val="28"/>
                <w:szCs w:val="28"/>
                <w:lang w:val="uk-UA"/>
              </w:rPr>
              <w:t>.Реконструкція системи водопостачання та водовідведення смт Лисянка.Забезпечення якісним водопостачанням та водовідведенням усіх населених пунктів громади</w:t>
            </w:r>
          </w:p>
        </w:tc>
        <w:tc>
          <w:tcPr>
            <w:tcW w:w="2050" w:type="dxa"/>
            <w:tcBorders>
              <w:top w:val="nil"/>
              <w:left w:val="nil"/>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23</w:t>
            </w:r>
            <w:r>
              <w:rPr>
                <w:rFonts w:ascii="Times New Roman" w:hAnsi="Times New Roman" w:cs="Times New Roman"/>
                <w:b/>
                <w:sz w:val="28"/>
                <w:szCs w:val="28"/>
              </w:rPr>
              <w:t>000</w:t>
            </w:r>
            <w:r>
              <w:rPr>
                <w:rFonts w:ascii="Times New Roman" w:hAnsi="Times New Roman" w:cs="Times New Roman"/>
                <w:b/>
                <w:sz w:val="28"/>
                <w:szCs w:val="28"/>
                <w:lang w:val="uk-UA"/>
              </w:rPr>
              <w:t>,0</w:t>
            </w:r>
          </w:p>
        </w:tc>
      </w:tr>
      <w:tr w:rsidR="001968C9" w:rsidTr="00F73F46">
        <w:trPr>
          <w:trHeight w:val="312"/>
        </w:trPr>
        <w:tc>
          <w:tcPr>
            <w:tcW w:w="6345" w:type="dxa"/>
            <w:gridSpan w:val="2"/>
            <w:tcBorders>
              <w:top w:val="single" w:sz="4" w:space="0" w:color="auto"/>
              <w:left w:val="single" w:sz="4" w:space="0" w:color="auto"/>
              <w:bottom w:val="single" w:sz="4" w:space="0" w:color="auto"/>
              <w:right w:val="single" w:sz="4" w:space="0" w:color="auto"/>
            </w:tcBorders>
            <w:vAlign w:val="bottom"/>
            <w:hideMark/>
          </w:tcPr>
          <w:p w:rsidR="001968C9" w:rsidRDefault="00F73F46">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3</w:t>
            </w:r>
            <w:r w:rsidR="001968C9">
              <w:rPr>
                <w:rFonts w:ascii="Times New Roman" w:hAnsi="Times New Roman" w:cs="Times New Roman"/>
                <w:sz w:val="28"/>
                <w:szCs w:val="28"/>
                <w:lang w:val="uk-UA"/>
              </w:rPr>
              <w:t>.Налагодження системи поводження з твердими побутовими відходами в населених пунктах громади</w:t>
            </w:r>
          </w:p>
        </w:tc>
        <w:tc>
          <w:tcPr>
            <w:tcW w:w="2050" w:type="dxa"/>
            <w:tcBorders>
              <w:top w:val="nil"/>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600,0</w:t>
            </w:r>
          </w:p>
        </w:tc>
      </w:tr>
      <w:tr w:rsidR="001968C9" w:rsidTr="00F73F46">
        <w:trPr>
          <w:trHeight w:val="1950"/>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1968C9">
              <w:rPr>
                <w:rFonts w:ascii="Times New Roman" w:hAnsi="Times New Roman" w:cs="Times New Roman"/>
                <w:sz w:val="28"/>
                <w:szCs w:val="28"/>
                <w:lang w:val="uk-UA"/>
              </w:rPr>
              <w:t>.</w:t>
            </w:r>
            <w:r w:rsidR="001968C9" w:rsidRPr="00F73F46">
              <w:rPr>
                <w:rFonts w:ascii="Times New Roman" w:hAnsi="Times New Roman" w:cs="Times New Roman"/>
                <w:sz w:val="28"/>
                <w:szCs w:val="28"/>
                <w:lang w:val="uk-UA"/>
              </w:rPr>
              <w:t>Реконструкціякотельнікомунального опорного закладу «Лисянськийнавчально-виховний комплекс «Загальноосвітня школа І-ІІІ ступенів №1 - гімназія – дошкільнийнавчальний заклад» Лисянськоїселищної ради Черкаськоїобласті» з встановленнямтвердопаливнихкотлів та заміноютеплотраси по вул. Гетьманський шлях, 13 в смтЛисянка, Черкаськоїобласті.</w:t>
            </w:r>
          </w:p>
        </w:tc>
        <w:tc>
          <w:tcPr>
            <w:tcW w:w="2050" w:type="dxa"/>
            <w:tcBorders>
              <w:top w:val="nil"/>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3500,0</w:t>
            </w:r>
          </w:p>
        </w:tc>
      </w:tr>
      <w:tr w:rsidR="001968C9" w:rsidTr="00F73F46">
        <w:trPr>
          <w:trHeight w:val="825"/>
        </w:trPr>
        <w:tc>
          <w:tcPr>
            <w:tcW w:w="6345" w:type="dxa"/>
            <w:gridSpan w:val="2"/>
            <w:tcBorders>
              <w:top w:val="single" w:sz="4" w:space="0" w:color="auto"/>
              <w:left w:val="single" w:sz="4" w:space="0" w:color="auto"/>
              <w:bottom w:val="single" w:sz="4" w:space="0" w:color="auto"/>
              <w:right w:val="single" w:sz="4" w:space="0" w:color="auto"/>
            </w:tcBorders>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1968C9">
              <w:rPr>
                <w:rFonts w:ascii="Times New Roman" w:hAnsi="Times New Roman" w:cs="Times New Roman"/>
                <w:sz w:val="28"/>
                <w:szCs w:val="28"/>
                <w:lang w:val="uk-UA"/>
              </w:rPr>
              <w:t>.«Капітальний ремонт покрівлі даху будівлі ( літ.«Б» ) комунального опорного закладу «Лисянський навчально-виховний комплекс «Загальноосвітня школа І-ІІІ ступенів №1 - гімназія - дошкільний навчальний заклад» Лисянської селищної ради Черкаської області» по вул. Гетьманський шлях, 13 в смт. Лисянка Черкаської області»</w:t>
            </w:r>
          </w:p>
          <w:p w:rsidR="001968C9" w:rsidRPr="00F73F46" w:rsidRDefault="001968C9">
            <w:pPr>
              <w:spacing w:line="240" w:lineRule="auto"/>
              <w:jc w:val="both"/>
              <w:rPr>
                <w:rFonts w:ascii="Times New Roman" w:hAnsi="Times New Roman" w:cs="Times New Roman"/>
                <w:sz w:val="28"/>
                <w:szCs w:val="28"/>
                <w:lang w:val="uk-UA"/>
              </w:rPr>
            </w:pP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1500</w:t>
            </w:r>
            <w:r w:rsidR="006B0A97">
              <w:rPr>
                <w:rFonts w:ascii="Times New Roman" w:hAnsi="Times New Roman" w:cs="Times New Roman"/>
                <w:b/>
                <w:sz w:val="28"/>
                <w:szCs w:val="28"/>
                <w:lang w:val="uk-UA"/>
              </w:rPr>
              <w:t>,0</w:t>
            </w:r>
          </w:p>
        </w:tc>
      </w:tr>
      <w:tr w:rsidR="001968C9" w:rsidTr="00F73F46">
        <w:trPr>
          <w:trHeight w:val="31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1968C9">
              <w:rPr>
                <w:rFonts w:ascii="Times New Roman" w:hAnsi="Times New Roman" w:cs="Times New Roman"/>
                <w:sz w:val="28"/>
                <w:szCs w:val="28"/>
                <w:lang w:val="uk-UA"/>
              </w:rPr>
              <w:t xml:space="preserve">.Капітальний ремонт даху дитячої установи «Малятко» по вул. Б.Хмельницького, 3 в </w:t>
            </w:r>
          </w:p>
          <w:p w:rsidR="001968C9" w:rsidRDefault="001968C9">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1500</w:t>
            </w:r>
            <w:r w:rsidR="006B0A97">
              <w:rPr>
                <w:rFonts w:ascii="Times New Roman" w:hAnsi="Times New Roman" w:cs="Times New Roman"/>
                <w:b/>
                <w:sz w:val="28"/>
                <w:szCs w:val="28"/>
                <w:lang w:val="uk-UA"/>
              </w:rPr>
              <w:t>,0</w:t>
            </w:r>
          </w:p>
        </w:tc>
      </w:tr>
      <w:tr w:rsidR="001968C9" w:rsidTr="00F73F46">
        <w:trPr>
          <w:trHeight w:val="43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1968C9">
              <w:rPr>
                <w:rFonts w:ascii="Times New Roman" w:hAnsi="Times New Roman" w:cs="Times New Roman"/>
                <w:sz w:val="28"/>
                <w:szCs w:val="28"/>
                <w:lang w:val="uk-UA"/>
              </w:rPr>
              <w:t>.Капітальний ремонт приміщення їдальні комунального закладу «Лисянська загальноосвітня школа І-ІІІ ступенів №2» Лисянської селищної ради Черкаської області по вул. Небесної Сотні, 10 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750,0</w:t>
            </w:r>
          </w:p>
        </w:tc>
      </w:tr>
      <w:tr w:rsidR="001968C9" w:rsidTr="00F73F46">
        <w:trPr>
          <w:trHeight w:val="175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rsidP="00425F0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1968C9">
              <w:rPr>
                <w:rFonts w:ascii="Times New Roman" w:hAnsi="Times New Roman" w:cs="Times New Roman"/>
                <w:sz w:val="28"/>
                <w:szCs w:val="28"/>
                <w:lang w:val="uk-UA"/>
              </w:rPr>
              <w:t>.Капітальний ремонт даху дитячої установи «Веселка» по вул. Небесної Сотні, 12 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770,0</w:t>
            </w:r>
          </w:p>
        </w:tc>
      </w:tr>
      <w:tr w:rsidR="001968C9" w:rsidTr="00F73F46">
        <w:trPr>
          <w:trHeight w:val="166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1968C9">
              <w:rPr>
                <w:rFonts w:ascii="Times New Roman" w:hAnsi="Times New Roman" w:cs="Times New Roman"/>
                <w:sz w:val="28"/>
                <w:szCs w:val="28"/>
                <w:lang w:val="uk-UA"/>
              </w:rPr>
              <w:t>.Капітальний ремонт харчоблоку дитячої установи «Веселка» по вул. Небесної Сотні,12 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tcPr>
          <w:p w:rsidR="001968C9" w:rsidRDefault="001968C9">
            <w:pPr>
              <w:spacing w:line="240" w:lineRule="auto"/>
              <w:jc w:val="both"/>
              <w:rPr>
                <w:rFonts w:ascii="Times New Roman" w:hAnsi="Times New Roman" w:cs="Times New Roman"/>
                <w:b/>
                <w:sz w:val="28"/>
                <w:szCs w:val="28"/>
                <w:lang w:val="uk-UA"/>
              </w:rPr>
            </w:pPr>
          </w:p>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280,0</w:t>
            </w:r>
          </w:p>
          <w:p w:rsidR="001968C9" w:rsidRDefault="001968C9">
            <w:pPr>
              <w:spacing w:line="240" w:lineRule="auto"/>
              <w:jc w:val="both"/>
              <w:rPr>
                <w:rFonts w:ascii="Times New Roman" w:hAnsi="Times New Roman" w:cs="Times New Roman"/>
                <w:b/>
                <w:sz w:val="28"/>
                <w:szCs w:val="28"/>
                <w:lang w:val="uk-UA"/>
              </w:rPr>
            </w:pPr>
          </w:p>
        </w:tc>
      </w:tr>
      <w:tr w:rsidR="001968C9" w:rsidTr="00F73F46">
        <w:trPr>
          <w:trHeight w:val="2220"/>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sidR="001968C9">
              <w:rPr>
                <w:rFonts w:ascii="Times New Roman" w:hAnsi="Times New Roman" w:cs="Times New Roman"/>
                <w:sz w:val="28"/>
                <w:szCs w:val="28"/>
                <w:lang w:val="uk-UA"/>
              </w:rPr>
              <w:t>.Поточний ремонт системи опалення відділення стаціонарного догляду для постійного проживання в селі Хижинці КЗ «Центр надання соціальних послуг Лисянської селищної ради»</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156,0</w:t>
            </w:r>
          </w:p>
        </w:tc>
      </w:tr>
      <w:tr w:rsidR="001968C9" w:rsidTr="00F73F46">
        <w:trPr>
          <w:trHeight w:val="54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1968C9">
              <w:rPr>
                <w:rFonts w:ascii="Times New Roman" w:hAnsi="Times New Roman" w:cs="Times New Roman"/>
                <w:sz w:val="28"/>
                <w:szCs w:val="28"/>
                <w:lang w:val="uk-UA"/>
              </w:rPr>
              <w:t>.Капітальний ремонт зовнішньої теплотраси до будинку творчості Лисянської селищної ради</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134,0</w:t>
            </w:r>
          </w:p>
        </w:tc>
      </w:tr>
      <w:tr w:rsidR="001968C9" w:rsidTr="00F73F46">
        <w:trPr>
          <w:trHeight w:val="915"/>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1968C9">
              <w:rPr>
                <w:rFonts w:ascii="Times New Roman" w:hAnsi="Times New Roman" w:cs="Times New Roman"/>
                <w:sz w:val="28"/>
                <w:szCs w:val="28"/>
                <w:lang w:val="uk-UA"/>
              </w:rPr>
              <w:t>.Капітальний ремонт водогону Почапинської гімназії</w:t>
            </w:r>
          </w:p>
        </w:tc>
        <w:tc>
          <w:tcPr>
            <w:tcW w:w="2050" w:type="dxa"/>
            <w:tcBorders>
              <w:top w:val="single" w:sz="4" w:space="0" w:color="auto"/>
              <w:left w:val="nil"/>
              <w:bottom w:val="single" w:sz="4" w:space="0" w:color="auto"/>
              <w:right w:val="single" w:sz="4" w:space="0" w:color="auto"/>
            </w:tcBorders>
            <w:noWrap/>
            <w:vAlign w:val="center"/>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144,0</w:t>
            </w:r>
          </w:p>
          <w:p w:rsidR="001968C9" w:rsidRDefault="001968C9">
            <w:pPr>
              <w:spacing w:line="240" w:lineRule="auto"/>
              <w:jc w:val="both"/>
              <w:rPr>
                <w:rFonts w:ascii="Times New Roman" w:hAnsi="Times New Roman" w:cs="Times New Roman"/>
                <w:b/>
                <w:sz w:val="28"/>
                <w:szCs w:val="28"/>
                <w:lang w:val="uk-UA"/>
              </w:rPr>
            </w:pPr>
          </w:p>
        </w:tc>
      </w:tr>
      <w:tr w:rsidR="001968C9" w:rsidTr="00AC359B">
        <w:trPr>
          <w:trHeight w:val="1463"/>
        </w:trPr>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1968C9">
              <w:rPr>
                <w:rFonts w:ascii="Times New Roman" w:hAnsi="Times New Roman" w:cs="Times New Roman"/>
                <w:sz w:val="28"/>
                <w:szCs w:val="28"/>
                <w:lang w:val="uk-UA"/>
              </w:rPr>
              <w:t>.Капітальний ремонт системи опалення КЗ “Лисянський районний  будинок культури” з встановленням 2-х твердопаливних котлів (Колві 100А) в смт. Лисянка, вул.Гетьманський шлях,1"</w:t>
            </w:r>
          </w:p>
          <w:p w:rsidR="00425F0F" w:rsidRDefault="00425F0F">
            <w:pPr>
              <w:spacing w:line="240" w:lineRule="auto"/>
              <w:jc w:val="both"/>
              <w:rPr>
                <w:rFonts w:ascii="Times New Roman" w:hAnsi="Times New Roman" w:cs="Times New Roman"/>
                <w:sz w:val="28"/>
                <w:szCs w:val="28"/>
                <w:lang w:val="uk-UA"/>
              </w:rPr>
            </w:pP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1500,0</w:t>
            </w:r>
          </w:p>
        </w:tc>
      </w:tr>
      <w:tr w:rsidR="001968C9" w:rsidTr="00F73F46">
        <w:trPr>
          <w:trHeight w:val="469"/>
        </w:trPr>
        <w:tc>
          <w:tcPr>
            <w:tcW w:w="6345" w:type="dxa"/>
            <w:gridSpan w:val="2"/>
            <w:tcBorders>
              <w:top w:val="single" w:sz="4" w:space="0" w:color="auto"/>
              <w:left w:val="single" w:sz="4" w:space="0" w:color="auto"/>
              <w:bottom w:val="single" w:sz="4" w:space="0" w:color="auto"/>
              <w:right w:val="single" w:sz="4" w:space="0" w:color="auto"/>
            </w:tcBorders>
          </w:tcPr>
          <w:p w:rsidR="001968C9" w:rsidRDefault="00F73F46" w:rsidP="00425F0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1968C9">
              <w:rPr>
                <w:rFonts w:ascii="Times New Roman" w:hAnsi="Times New Roman" w:cs="Times New Roman"/>
                <w:sz w:val="28"/>
                <w:szCs w:val="28"/>
                <w:lang w:val="uk-UA"/>
              </w:rPr>
              <w:t>.Впровадження заходів з енергозбереження в бюджетних закладах громади</w:t>
            </w:r>
          </w:p>
        </w:tc>
        <w:tc>
          <w:tcPr>
            <w:tcW w:w="2050" w:type="dxa"/>
            <w:tcBorders>
              <w:top w:val="single" w:sz="4" w:space="0" w:color="auto"/>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200,0</w:t>
            </w:r>
          </w:p>
        </w:tc>
      </w:tr>
      <w:tr w:rsidR="001968C9" w:rsidTr="00F73F46">
        <w:trPr>
          <w:trHeight w:val="315"/>
        </w:trPr>
        <w:tc>
          <w:tcPr>
            <w:tcW w:w="6345" w:type="dxa"/>
            <w:gridSpan w:val="2"/>
            <w:tcBorders>
              <w:top w:val="single" w:sz="4" w:space="0" w:color="auto"/>
              <w:left w:val="single" w:sz="4" w:space="0" w:color="auto"/>
              <w:bottom w:val="single" w:sz="4" w:space="0" w:color="auto"/>
              <w:right w:val="single" w:sz="4" w:space="0" w:color="auto"/>
            </w:tcBorders>
            <w:vAlign w:val="bottom"/>
            <w:hideMark/>
          </w:tcPr>
          <w:p w:rsidR="001968C9" w:rsidRDefault="00F73F46">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15</w:t>
            </w:r>
            <w:r w:rsidR="001968C9">
              <w:rPr>
                <w:rFonts w:ascii="Times New Roman" w:hAnsi="Times New Roman" w:cs="Times New Roman"/>
                <w:sz w:val="28"/>
                <w:szCs w:val="28"/>
                <w:lang w:val="uk-UA"/>
              </w:rPr>
              <w:t>.Організація системи відеоспостереження в населених пунктах громади.</w:t>
            </w:r>
            <w:r w:rsidR="001968C9">
              <w:rPr>
                <w:rFonts w:ascii="Times New Roman" w:hAnsi="Times New Roman" w:cs="Times New Roman"/>
                <w:sz w:val="28"/>
                <w:szCs w:val="28"/>
              </w:rPr>
              <w:t>Придбання камер відеоспостереження</w:t>
            </w:r>
          </w:p>
        </w:tc>
        <w:tc>
          <w:tcPr>
            <w:tcW w:w="2050" w:type="dxa"/>
            <w:tcBorders>
              <w:top w:val="nil"/>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w:t>
            </w:r>
            <w:r>
              <w:rPr>
                <w:rFonts w:ascii="Times New Roman" w:hAnsi="Times New Roman" w:cs="Times New Roman"/>
                <w:b/>
                <w:sz w:val="28"/>
                <w:szCs w:val="28"/>
              </w:rPr>
              <w:t>00</w:t>
            </w:r>
            <w:r>
              <w:rPr>
                <w:rFonts w:ascii="Times New Roman" w:hAnsi="Times New Roman" w:cs="Times New Roman"/>
                <w:b/>
                <w:sz w:val="28"/>
                <w:szCs w:val="28"/>
                <w:lang w:val="uk-UA"/>
              </w:rPr>
              <w:t>,0</w:t>
            </w:r>
          </w:p>
        </w:tc>
      </w:tr>
      <w:tr w:rsidR="001968C9" w:rsidTr="00F73F46">
        <w:trPr>
          <w:trHeight w:val="750"/>
        </w:trPr>
        <w:tc>
          <w:tcPr>
            <w:tcW w:w="6345" w:type="dxa"/>
            <w:gridSpan w:val="2"/>
            <w:tcBorders>
              <w:top w:val="single" w:sz="4" w:space="0" w:color="auto"/>
              <w:left w:val="single" w:sz="4" w:space="0" w:color="auto"/>
              <w:bottom w:val="single" w:sz="4" w:space="0" w:color="auto"/>
              <w:right w:val="single" w:sz="4" w:space="0" w:color="auto"/>
            </w:tcBorders>
            <w:vAlign w:val="bottom"/>
            <w:hideMark/>
          </w:tcPr>
          <w:p w:rsidR="00AD0545" w:rsidRDefault="00F73F46" w:rsidP="00AD054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1968C9">
              <w:rPr>
                <w:rFonts w:ascii="Times New Roman" w:hAnsi="Times New Roman" w:cs="Times New Roman"/>
                <w:sz w:val="28"/>
                <w:szCs w:val="28"/>
                <w:lang w:val="uk-UA"/>
              </w:rPr>
              <w:t>.В</w:t>
            </w:r>
            <w:r w:rsidR="001968C9">
              <w:rPr>
                <w:rFonts w:ascii="Times New Roman" w:hAnsi="Times New Roman" w:cs="Times New Roman"/>
                <w:sz w:val="28"/>
                <w:szCs w:val="28"/>
              </w:rPr>
              <w:t>становленнявуличногоосвітлення в населених пунктах громади</w:t>
            </w:r>
            <w:r w:rsidR="001968C9">
              <w:rPr>
                <w:rFonts w:ascii="Times New Roman" w:hAnsi="Times New Roman" w:cs="Times New Roman"/>
                <w:sz w:val="28"/>
                <w:szCs w:val="28"/>
                <w:lang w:val="uk-UA"/>
              </w:rPr>
              <w:t>.</w:t>
            </w:r>
          </w:p>
        </w:tc>
        <w:tc>
          <w:tcPr>
            <w:tcW w:w="2050" w:type="dxa"/>
            <w:tcBorders>
              <w:top w:val="nil"/>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300,0</w:t>
            </w:r>
          </w:p>
        </w:tc>
      </w:tr>
      <w:tr w:rsidR="00F73F46" w:rsidTr="00F73F46">
        <w:trPr>
          <w:trHeight w:val="495"/>
        </w:trPr>
        <w:tc>
          <w:tcPr>
            <w:tcW w:w="6345" w:type="dxa"/>
            <w:gridSpan w:val="2"/>
            <w:tcBorders>
              <w:top w:val="single" w:sz="4" w:space="0" w:color="auto"/>
              <w:left w:val="single" w:sz="4" w:space="0" w:color="auto"/>
              <w:right w:val="single" w:sz="4" w:space="0" w:color="auto"/>
            </w:tcBorders>
            <w:vAlign w:val="bottom"/>
          </w:tcPr>
          <w:p w:rsidR="00F73F46" w:rsidRDefault="00F73F46" w:rsidP="00F73F4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00270D2F" w:rsidRPr="00270D2F">
              <w:rPr>
                <w:rFonts w:ascii="Times New Roman" w:hAnsi="Times New Roman" w:cs="Times New Roman"/>
                <w:sz w:val="28"/>
                <w:szCs w:val="28"/>
                <w:lang w:val="uk-UA"/>
              </w:rPr>
              <w:t>Реконструкція водогону від території «старої лікарні» (вул.Санаторна) до ВНС на території КНП «Лисянська територіальна лікарня»  смт Лисянка, Черкаська область</w:t>
            </w:r>
          </w:p>
        </w:tc>
        <w:tc>
          <w:tcPr>
            <w:tcW w:w="2050" w:type="dxa"/>
            <w:tcBorders>
              <w:top w:val="single" w:sz="4" w:space="0" w:color="auto"/>
              <w:left w:val="nil"/>
              <w:bottom w:val="single" w:sz="4" w:space="0" w:color="auto"/>
              <w:right w:val="single" w:sz="4" w:space="0" w:color="auto"/>
            </w:tcBorders>
            <w:noWrap/>
            <w:vAlign w:val="center"/>
          </w:tcPr>
          <w:p w:rsidR="00F73F46" w:rsidRDefault="00270D2F" w:rsidP="00AD0545">
            <w:pPr>
              <w:spacing w:line="240" w:lineRule="auto"/>
              <w:jc w:val="both"/>
              <w:rPr>
                <w:rFonts w:ascii="Times New Roman" w:hAnsi="Times New Roman" w:cs="Times New Roman"/>
                <w:b/>
                <w:sz w:val="28"/>
                <w:szCs w:val="28"/>
                <w:lang w:val="uk-UA"/>
              </w:rPr>
            </w:pPr>
            <w:r w:rsidRPr="00270D2F">
              <w:rPr>
                <w:rFonts w:ascii="Times New Roman" w:hAnsi="Times New Roman" w:cs="Times New Roman"/>
                <w:b/>
                <w:sz w:val="28"/>
                <w:szCs w:val="28"/>
                <w:lang w:val="uk-UA"/>
              </w:rPr>
              <w:t>1994,0</w:t>
            </w:r>
          </w:p>
          <w:p w:rsidR="00F73F46" w:rsidRDefault="00F73F46" w:rsidP="00AD0545">
            <w:pPr>
              <w:spacing w:line="240" w:lineRule="auto"/>
              <w:jc w:val="both"/>
              <w:rPr>
                <w:rFonts w:ascii="Times New Roman" w:hAnsi="Times New Roman" w:cs="Times New Roman"/>
                <w:b/>
                <w:sz w:val="28"/>
                <w:szCs w:val="28"/>
                <w:lang w:val="uk-UA"/>
              </w:rPr>
            </w:pPr>
          </w:p>
        </w:tc>
      </w:tr>
      <w:tr w:rsidR="00270D2F" w:rsidTr="00F73F46">
        <w:trPr>
          <w:trHeight w:val="454"/>
        </w:trPr>
        <w:tc>
          <w:tcPr>
            <w:tcW w:w="6345" w:type="dxa"/>
            <w:gridSpan w:val="2"/>
            <w:tcBorders>
              <w:top w:val="single" w:sz="4" w:space="0" w:color="auto"/>
              <w:left w:val="single" w:sz="4" w:space="0" w:color="auto"/>
              <w:right w:val="single" w:sz="4" w:space="0" w:color="auto"/>
            </w:tcBorders>
            <w:vAlign w:val="bottom"/>
          </w:tcPr>
          <w:p w:rsidR="00270D2F" w:rsidRDefault="00270D2F" w:rsidP="006C2568">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F73F46">
              <w:rPr>
                <w:rFonts w:ascii="Times New Roman" w:hAnsi="Times New Roman" w:cs="Times New Roman"/>
                <w:sz w:val="28"/>
                <w:szCs w:val="28"/>
                <w:lang w:val="uk-UA"/>
              </w:rPr>
              <w:t xml:space="preserve">Нестандартне приєднання до електричних мереж ПАТ </w:t>
            </w:r>
            <w:r>
              <w:rPr>
                <w:rFonts w:ascii="Times New Roman" w:hAnsi="Times New Roman" w:cs="Times New Roman"/>
                <w:sz w:val="28"/>
                <w:szCs w:val="28"/>
                <w:lang w:val="uk-UA"/>
              </w:rPr>
              <w:t>«</w:t>
            </w:r>
            <w:r w:rsidRPr="00F73F46">
              <w:rPr>
                <w:rFonts w:ascii="Times New Roman" w:hAnsi="Times New Roman" w:cs="Times New Roman"/>
                <w:sz w:val="28"/>
                <w:szCs w:val="28"/>
                <w:lang w:val="uk-UA"/>
              </w:rPr>
              <w:t>Черкасиобленерго</w:t>
            </w:r>
            <w:r>
              <w:rPr>
                <w:rFonts w:ascii="Times New Roman" w:hAnsi="Times New Roman" w:cs="Times New Roman"/>
                <w:sz w:val="28"/>
                <w:szCs w:val="28"/>
                <w:lang w:val="uk-UA"/>
              </w:rPr>
              <w:t>»</w:t>
            </w:r>
            <w:r w:rsidRPr="00F73F46">
              <w:rPr>
                <w:rFonts w:ascii="Times New Roman" w:hAnsi="Times New Roman" w:cs="Times New Roman"/>
                <w:sz w:val="28"/>
                <w:szCs w:val="28"/>
                <w:lang w:val="uk-UA"/>
              </w:rPr>
              <w:t xml:space="preserve">обеззалізуючої станції КП </w:t>
            </w:r>
            <w:r>
              <w:rPr>
                <w:rFonts w:ascii="Times New Roman" w:hAnsi="Times New Roman" w:cs="Times New Roman"/>
                <w:sz w:val="28"/>
                <w:szCs w:val="28"/>
                <w:lang w:val="uk-UA"/>
              </w:rPr>
              <w:t>«</w:t>
            </w:r>
            <w:r w:rsidRPr="00F73F46">
              <w:rPr>
                <w:rFonts w:ascii="Times New Roman" w:hAnsi="Times New Roman" w:cs="Times New Roman"/>
                <w:sz w:val="28"/>
                <w:szCs w:val="28"/>
                <w:lang w:val="uk-UA"/>
              </w:rPr>
              <w:t>Водоканал</w:t>
            </w:r>
            <w:r>
              <w:rPr>
                <w:rFonts w:ascii="Times New Roman" w:hAnsi="Times New Roman" w:cs="Times New Roman"/>
                <w:sz w:val="28"/>
                <w:szCs w:val="28"/>
                <w:lang w:val="uk-UA"/>
              </w:rPr>
              <w:t>»</w:t>
            </w:r>
            <w:r w:rsidRPr="00F73F46">
              <w:rPr>
                <w:rFonts w:ascii="Times New Roman" w:hAnsi="Times New Roman" w:cs="Times New Roman"/>
                <w:sz w:val="28"/>
                <w:szCs w:val="28"/>
                <w:lang w:val="uk-UA"/>
              </w:rPr>
              <w:t xml:space="preserve"> за адресоювул.Залізнична, с.Дашуківка, Звенигородський район, Черкаська область</w:t>
            </w:r>
          </w:p>
        </w:tc>
        <w:tc>
          <w:tcPr>
            <w:tcW w:w="2050" w:type="dxa"/>
            <w:tcBorders>
              <w:top w:val="single" w:sz="4" w:space="0" w:color="auto"/>
              <w:left w:val="nil"/>
              <w:bottom w:val="single" w:sz="4" w:space="0" w:color="auto"/>
              <w:right w:val="single" w:sz="4" w:space="0" w:color="auto"/>
            </w:tcBorders>
            <w:noWrap/>
            <w:vAlign w:val="center"/>
          </w:tcPr>
          <w:p w:rsidR="00270D2F" w:rsidRDefault="00270D2F" w:rsidP="006C2568">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711,0</w:t>
            </w:r>
          </w:p>
        </w:tc>
      </w:tr>
      <w:tr w:rsidR="00F73F46" w:rsidTr="00F73F46">
        <w:trPr>
          <w:trHeight w:val="270"/>
        </w:trPr>
        <w:tc>
          <w:tcPr>
            <w:tcW w:w="6345" w:type="dxa"/>
            <w:gridSpan w:val="2"/>
            <w:tcBorders>
              <w:left w:val="single" w:sz="4" w:space="0" w:color="auto"/>
              <w:bottom w:val="single" w:sz="4" w:space="0" w:color="auto"/>
              <w:right w:val="single" w:sz="4" w:space="0" w:color="auto"/>
            </w:tcBorders>
            <w:vAlign w:val="bottom"/>
          </w:tcPr>
          <w:p w:rsidR="00F73F46" w:rsidRDefault="00F73F46" w:rsidP="00293A8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293A8E">
              <w:rPr>
                <w:rFonts w:ascii="Times New Roman" w:hAnsi="Times New Roman" w:cs="Times New Roman"/>
                <w:sz w:val="28"/>
                <w:szCs w:val="28"/>
                <w:lang w:val="uk-UA"/>
              </w:rPr>
              <w:t>Капітальний ремонт із заміни покрівлі корпус літ.Б комунального закладу «</w:t>
            </w:r>
            <w:r w:rsidR="00270D2F" w:rsidRPr="00270D2F">
              <w:rPr>
                <w:rFonts w:ascii="Times New Roman" w:hAnsi="Times New Roman" w:cs="Times New Roman"/>
                <w:sz w:val="28"/>
                <w:szCs w:val="28"/>
                <w:lang w:val="uk-UA"/>
              </w:rPr>
              <w:t>Лисянськ</w:t>
            </w:r>
            <w:r w:rsidR="00293A8E">
              <w:rPr>
                <w:rFonts w:ascii="Times New Roman" w:hAnsi="Times New Roman" w:cs="Times New Roman"/>
                <w:sz w:val="28"/>
                <w:szCs w:val="28"/>
                <w:lang w:val="uk-UA"/>
              </w:rPr>
              <w:t>а</w:t>
            </w:r>
            <w:r w:rsidR="00270D2F" w:rsidRPr="00270D2F">
              <w:rPr>
                <w:rFonts w:ascii="Times New Roman" w:hAnsi="Times New Roman" w:cs="Times New Roman"/>
                <w:sz w:val="28"/>
                <w:szCs w:val="28"/>
                <w:lang w:val="uk-UA"/>
              </w:rPr>
              <w:t xml:space="preserve"> ЗОШ І-ІІІ ступенів №2</w:t>
            </w:r>
            <w:r w:rsidR="00293A8E">
              <w:rPr>
                <w:rFonts w:ascii="Times New Roman" w:hAnsi="Times New Roman" w:cs="Times New Roman"/>
                <w:sz w:val="28"/>
                <w:szCs w:val="28"/>
                <w:lang w:val="uk-UA"/>
              </w:rPr>
              <w:t xml:space="preserve">» Лисянської селищної ради Черкаської області по вул. </w:t>
            </w:r>
            <w:r w:rsidR="00270D2F" w:rsidRPr="00270D2F">
              <w:rPr>
                <w:rFonts w:ascii="Times New Roman" w:hAnsi="Times New Roman" w:cs="Times New Roman"/>
                <w:sz w:val="28"/>
                <w:szCs w:val="28"/>
                <w:lang w:val="uk-UA"/>
              </w:rPr>
              <w:t>Небесної Сотні,10 в смт Лисянка, Черкаськ</w:t>
            </w:r>
            <w:r w:rsidR="00293A8E">
              <w:rPr>
                <w:rFonts w:ascii="Times New Roman" w:hAnsi="Times New Roman" w:cs="Times New Roman"/>
                <w:sz w:val="28"/>
                <w:szCs w:val="28"/>
                <w:lang w:val="uk-UA"/>
              </w:rPr>
              <w:t xml:space="preserve">ої </w:t>
            </w:r>
            <w:r w:rsidR="00270D2F" w:rsidRPr="00270D2F">
              <w:rPr>
                <w:rFonts w:ascii="Times New Roman" w:hAnsi="Times New Roman" w:cs="Times New Roman"/>
                <w:sz w:val="28"/>
                <w:szCs w:val="28"/>
                <w:lang w:val="uk-UA"/>
              </w:rPr>
              <w:t>област</w:t>
            </w:r>
            <w:r w:rsidR="00293A8E">
              <w:rPr>
                <w:rFonts w:ascii="Times New Roman" w:hAnsi="Times New Roman" w:cs="Times New Roman"/>
                <w:sz w:val="28"/>
                <w:szCs w:val="28"/>
                <w:lang w:val="uk-UA"/>
              </w:rPr>
              <w:t>і</w:t>
            </w:r>
          </w:p>
        </w:tc>
        <w:tc>
          <w:tcPr>
            <w:tcW w:w="2050" w:type="dxa"/>
            <w:tcBorders>
              <w:top w:val="single" w:sz="4" w:space="0" w:color="auto"/>
              <w:left w:val="nil"/>
              <w:bottom w:val="single" w:sz="4" w:space="0" w:color="auto"/>
              <w:right w:val="single" w:sz="4" w:space="0" w:color="auto"/>
            </w:tcBorders>
            <w:noWrap/>
            <w:vAlign w:val="center"/>
          </w:tcPr>
          <w:p w:rsidR="00F73F46" w:rsidRDefault="00293A8E" w:rsidP="00AD054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480</w:t>
            </w:r>
            <w:r w:rsidR="00270D2F" w:rsidRPr="00270D2F">
              <w:rPr>
                <w:rFonts w:ascii="Times New Roman" w:hAnsi="Times New Roman" w:cs="Times New Roman"/>
                <w:b/>
                <w:sz w:val="28"/>
                <w:szCs w:val="28"/>
                <w:lang w:val="uk-UA"/>
              </w:rPr>
              <w:t>,0</w:t>
            </w:r>
          </w:p>
        </w:tc>
      </w:tr>
      <w:tr w:rsidR="00F73F46" w:rsidRPr="00293A8E" w:rsidTr="00F73F46">
        <w:trPr>
          <w:trHeight w:val="390"/>
        </w:trPr>
        <w:tc>
          <w:tcPr>
            <w:tcW w:w="6345" w:type="dxa"/>
            <w:gridSpan w:val="2"/>
            <w:tcBorders>
              <w:left w:val="single" w:sz="4" w:space="0" w:color="auto"/>
              <w:bottom w:val="single" w:sz="4" w:space="0" w:color="auto"/>
              <w:right w:val="single" w:sz="4" w:space="0" w:color="auto"/>
            </w:tcBorders>
            <w:vAlign w:val="bottom"/>
          </w:tcPr>
          <w:p w:rsidR="00F73F46" w:rsidRDefault="00C96C0F" w:rsidP="00AD054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20.</w:t>
            </w:r>
            <w:r w:rsidR="00293A8E">
              <w:rPr>
                <w:rFonts w:ascii="Times New Roman" w:hAnsi="Times New Roman" w:cs="Times New Roman"/>
                <w:sz w:val="28"/>
                <w:szCs w:val="28"/>
                <w:lang w:val="uk-UA"/>
              </w:rPr>
              <w:t xml:space="preserve"> Капітальний ремонт із заміни покрівлі корпусів літ. А, літ.А1 комунального закладу «Лисянська ЗОШ І-ІІІ ступенів №2» Лисянської селищної ради Черкаської області по вул. Небесної Сотні,10 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tcPr>
          <w:p w:rsidR="00F73F46" w:rsidRDefault="00293A8E" w:rsidP="00AD054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2150,0</w:t>
            </w:r>
          </w:p>
        </w:tc>
      </w:tr>
      <w:tr w:rsidR="00AD0545" w:rsidTr="00F73F46">
        <w:trPr>
          <w:trHeight w:val="212"/>
        </w:trPr>
        <w:tc>
          <w:tcPr>
            <w:tcW w:w="6345" w:type="dxa"/>
            <w:gridSpan w:val="2"/>
            <w:tcBorders>
              <w:top w:val="single" w:sz="4" w:space="0" w:color="auto"/>
              <w:left w:val="single" w:sz="4" w:space="0" w:color="auto"/>
              <w:bottom w:val="single" w:sz="4" w:space="0" w:color="auto"/>
              <w:right w:val="single" w:sz="4" w:space="0" w:color="auto"/>
            </w:tcBorders>
            <w:vAlign w:val="bottom"/>
          </w:tcPr>
          <w:p w:rsidR="00AD0545" w:rsidRPr="00AC359B" w:rsidRDefault="00C96C0F" w:rsidP="00C96C0F">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00AC359B">
              <w:rPr>
                <w:rFonts w:ascii="Times New Roman" w:hAnsi="Times New Roman" w:cs="Times New Roman"/>
                <w:sz w:val="28"/>
                <w:szCs w:val="28"/>
                <w:lang w:val="uk-UA"/>
              </w:rPr>
              <w:t>Поточний середній ремонт дорожнього покриття вулиці Бужанська 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tcPr>
          <w:p w:rsidR="00AD0545" w:rsidRDefault="00AC359B" w:rsidP="00AD054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3688,0</w:t>
            </w:r>
          </w:p>
        </w:tc>
      </w:tr>
      <w:tr w:rsidR="00F73F46" w:rsidTr="00F73F46">
        <w:trPr>
          <w:trHeight w:val="439"/>
        </w:trPr>
        <w:tc>
          <w:tcPr>
            <w:tcW w:w="6345" w:type="dxa"/>
            <w:gridSpan w:val="2"/>
            <w:tcBorders>
              <w:top w:val="single" w:sz="4" w:space="0" w:color="auto"/>
              <w:left w:val="single" w:sz="4" w:space="0" w:color="auto"/>
              <w:bottom w:val="single" w:sz="4" w:space="0" w:color="auto"/>
              <w:right w:val="single" w:sz="4" w:space="0" w:color="auto"/>
            </w:tcBorders>
            <w:vAlign w:val="bottom"/>
          </w:tcPr>
          <w:p w:rsidR="00F73F46" w:rsidRDefault="00213FE2" w:rsidP="003D1C62">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Поточний середній ремонт дорожнього покриття вулиці </w:t>
            </w:r>
            <w:r w:rsidR="00C06D08">
              <w:rPr>
                <w:rFonts w:ascii="Times New Roman" w:hAnsi="Times New Roman" w:cs="Times New Roman"/>
                <w:sz w:val="28"/>
                <w:szCs w:val="28"/>
                <w:lang w:val="uk-UA"/>
              </w:rPr>
              <w:t xml:space="preserve">Вільного Козацтва(від вулиці Небесної Сотні до вулиці </w:t>
            </w:r>
            <w:r>
              <w:rPr>
                <w:rFonts w:ascii="Times New Roman" w:hAnsi="Times New Roman" w:cs="Times New Roman"/>
                <w:sz w:val="28"/>
                <w:szCs w:val="28"/>
                <w:lang w:val="uk-UA"/>
              </w:rPr>
              <w:t>Олега Коваля</w:t>
            </w:r>
            <w:r w:rsidR="00C06D08">
              <w:rPr>
                <w:rFonts w:ascii="Times New Roman" w:hAnsi="Times New Roman" w:cs="Times New Roman"/>
                <w:sz w:val="28"/>
                <w:szCs w:val="28"/>
                <w:lang w:val="uk-UA"/>
              </w:rPr>
              <w:t>) та вулиці Олега Коваля (від вулиці Вільного Козацтва до провулку Козацьк</w:t>
            </w:r>
            <w:r w:rsidR="003D1C62">
              <w:rPr>
                <w:rFonts w:ascii="Times New Roman" w:hAnsi="Times New Roman" w:cs="Times New Roman"/>
                <w:sz w:val="28"/>
                <w:szCs w:val="28"/>
                <w:lang w:val="uk-UA"/>
              </w:rPr>
              <w:t>ий</w:t>
            </w:r>
            <w:r w:rsidR="00C06D08">
              <w:rPr>
                <w:rFonts w:ascii="Times New Roman" w:hAnsi="Times New Roman" w:cs="Times New Roman"/>
                <w:sz w:val="28"/>
                <w:szCs w:val="28"/>
                <w:lang w:val="uk-UA"/>
              </w:rPr>
              <w:t xml:space="preserve">) </w:t>
            </w:r>
            <w:r>
              <w:rPr>
                <w:rFonts w:ascii="Times New Roman" w:hAnsi="Times New Roman" w:cs="Times New Roman"/>
                <w:sz w:val="28"/>
                <w:szCs w:val="28"/>
                <w:lang w:val="uk-UA"/>
              </w:rPr>
              <w:t>в смт Лисянка Черкаської області</w:t>
            </w:r>
          </w:p>
        </w:tc>
        <w:tc>
          <w:tcPr>
            <w:tcW w:w="2050" w:type="dxa"/>
            <w:tcBorders>
              <w:top w:val="single" w:sz="4" w:space="0" w:color="auto"/>
              <w:left w:val="nil"/>
              <w:bottom w:val="single" w:sz="4" w:space="0" w:color="auto"/>
              <w:right w:val="single" w:sz="4" w:space="0" w:color="auto"/>
            </w:tcBorders>
            <w:noWrap/>
            <w:vAlign w:val="center"/>
          </w:tcPr>
          <w:p w:rsidR="00F73F46" w:rsidRDefault="00213FE2" w:rsidP="00AD054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2574,0</w:t>
            </w:r>
          </w:p>
        </w:tc>
      </w:tr>
      <w:tr w:rsidR="00F73F46" w:rsidTr="00F73F46">
        <w:trPr>
          <w:trHeight w:val="510"/>
        </w:trPr>
        <w:tc>
          <w:tcPr>
            <w:tcW w:w="6345" w:type="dxa"/>
            <w:gridSpan w:val="2"/>
            <w:tcBorders>
              <w:top w:val="single" w:sz="4" w:space="0" w:color="auto"/>
              <w:left w:val="single" w:sz="4" w:space="0" w:color="auto"/>
              <w:bottom w:val="single" w:sz="4" w:space="0" w:color="auto"/>
              <w:right w:val="single" w:sz="4" w:space="0" w:color="auto"/>
            </w:tcBorders>
            <w:vAlign w:val="bottom"/>
          </w:tcPr>
          <w:p w:rsidR="00F73F46" w:rsidRDefault="00213FE2" w:rsidP="00AD054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23. Капітальний ремонт із заміни покрівлі КЗ «Лисянський районний будинок культури» в смт Лисянка, вул. Гетьманський Шлях, 1, Черкаської області</w:t>
            </w:r>
          </w:p>
        </w:tc>
        <w:tc>
          <w:tcPr>
            <w:tcW w:w="2050" w:type="dxa"/>
            <w:tcBorders>
              <w:top w:val="single" w:sz="4" w:space="0" w:color="auto"/>
              <w:left w:val="nil"/>
              <w:bottom w:val="single" w:sz="4" w:space="0" w:color="auto"/>
              <w:right w:val="single" w:sz="4" w:space="0" w:color="auto"/>
            </w:tcBorders>
            <w:noWrap/>
            <w:vAlign w:val="center"/>
          </w:tcPr>
          <w:p w:rsidR="00F73F46" w:rsidRDefault="00213FE2" w:rsidP="00AD0545">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2100,0</w:t>
            </w:r>
          </w:p>
        </w:tc>
      </w:tr>
      <w:tr w:rsidR="001968C9" w:rsidTr="00F73F46">
        <w:tc>
          <w:tcPr>
            <w:tcW w:w="6345" w:type="dxa"/>
            <w:gridSpan w:val="2"/>
            <w:tcBorders>
              <w:top w:val="single" w:sz="4" w:space="0" w:color="auto"/>
              <w:left w:val="single" w:sz="4" w:space="0" w:color="auto"/>
              <w:bottom w:val="single" w:sz="4" w:space="0" w:color="auto"/>
              <w:right w:val="single" w:sz="4" w:space="0" w:color="auto"/>
            </w:tcBorders>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Всього</w:t>
            </w:r>
            <w:r>
              <w:rPr>
                <w:rFonts w:ascii="Times New Roman" w:hAnsi="Times New Roman" w:cs="Times New Roman"/>
                <w:b/>
                <w:sz w:val="28"/>
                <w:szCs w:val="28"/>
                <w:lang w:val="uk-UA"/>
              </w:rPr>
              <w:t xml:space="preserve"> по програмі 2</w:t>
            </w:r>
          </w:p>
        </w:tc>
        <w:tc>
          <w:tcPr>
            <w:tcW w:w="2050" w:type="dxa"/>
            <w:tcBorders>
              <w:top w:val="single" w:sz="4" w:space="0" w:color="auto"/>
              <w:left w:val="single" w:sz="4" w:space="0" w:color="auto"/>
              <w:bottom w:val="single" w:sz="4" w:space="0" w:color="auto"/>
              <w:right w:val="single" w:sz="4" w:space="0" w:color="auto"/>
            </w:tcBorders>
            <w:vAlign w:val="bottom"/>
            <w:hideMark/>
          </w:tcPr>
          <w:p w:rsidR="00AD0545" w:rsidRDefault="00E95354" w:rsidP="00F73F46">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120231,0</w:t>
            </w:r>
          </w:p>
        </w:tc>
      </w:tr>
      <w:tr w:rsidR="001968C9" w:rsidTr="00CA3F70">
        <w:trPr>
          <w:gridAfter w:val="2"/>
          <w:wAfter w:w="8071" w:type="dxa"/>
          <w:trHeight w:val="1456"/>
        </w:trPr>
        <w:tc>
          <w:tcPr>
            <w:tcW w:w="324" w:type="dxa"/>
            <w:tcBorders>
              <w:top w:val="single" w:sz="4" w:space="0" w:color="auto"/>
              <w:left w:val="nil"/>
              <w:bottom w:val="nil"/>
              <w:right w:val="nil"/>
            </w:tcBorders>
          </w:tcPr>
          <w:p w:rsidR="00CA3F70" w:rsidRDefault="00CA3F70">
            <w:pPr>
              <w:spacing w:line="240" w:lineRule="auto"/>
              <w:jc w:val="both"/>
              <w:rPr>
                <w:rFonts w:ascii="Times New Roman" w:hAnsi="Times New Roman" w:cs="Times New Roman"/>
                <w:sz w:val="28"/>
                <w:szCs w:val="28"/>
                <w:lang w:val="uk-UA"/>
              </w:rPr>
            </w:pPr>
          </w:p>
          <w:p w:rsidR="001968C9" w:rsidRDefault="001968C9" w:rsidP="00CA3F70">
            <w:pPr>
              <w:spacing w:line="240" w:lineRule="auto"/>
              <w:jc w:val="both"/>
              <w:rPr>
                <w:rFonts w:ascii="Times New Roman" w:hAnsi="Times New Roman" w:cs="Times New Roman"/>
                <w:sz w:val="28"/>
                <w:szCs w:val="28"/>
                <w:lang w:val="uk-UA"/>
              </w:rPr>
            </w:pPr>
          </w:p>
        </w:tc>
      </w:tr>
    </w:tbl>
    <w:p w:rsidR="001968C9" w:rsidRDefault="001968C9" w:rsidP="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Програма 3 Забезпечення розвитку людського потенціалу громади</w:t>
      </w:r>
    </w:p>
    <w:p w:rsidR="001968C9" w:rsidRDefault="001968C9" w:rsidP="001968C9">
      <w:pPr>
        <w:spacing w:line="240" w:lineRule="auto"/>
        <w:jc w:val="both"/>
        <w:rPr>
          <w:rFonts w:ascii="Times New Roman" w:hAnsi="Times New Roman" w:cs="Times New Roman"/>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2127"/>
      </w:tblGrid>
      <w:tr w:rsidR="001968C9" w:rsidRPr="00826E85" w:rsidTr="001968C9">
        <w:trPr>
          <w:trHeight w:val="930"/>
        </w:trPr>
        <w:tc>
          <w:tcPr>
            <w:tcW w:w="6345" w:type="dxa"/>
            <w:tcBorders>
              <w:top w:val="single" w:sz="4" w:space="0" w:color="auto"/>
              <w:left w:val="single" w:sz="4" w:space="0" w:color="auto"/>
              <w:bottom w:val="single" w:sz="4" w:space="0" w:color="auto"/>
              <w:right w:val="single" w:sz="4" w:space="0" w:color="auto"/>
            </w:tcBorders>
            <w:hideMark/>
          </w:tcPr>
          <w:p w:rsidR="001968C9" w:rsidRDefault="001968C9" w:rsidP="006336CE">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Назвапроєкту</w:t>
            </w:r>
            <w:r>
              <w:rPr>
                <w:rFonts w:ascii="Times New Roman" w:hAnsi="Times New Roman" w:cs="Times New Roman"/>
                <w:b/>
                <w:sz w:val="28"/>
                <w:szCs w:val="28"/>
                <w:lang w:val="uk-UA"/>
              </w:rPr>
              <w:t xml:space="preserve">, </w:t>
            </w:r>
            <w:r w:rsidR="006336CE">
              <w:rPr>
                <w:rFonts w:ascii="Times New Roman" w:hAnsi="Times New Roman" w:cs="Times New Roman"/>
                <w:b/>
                <w:sz w:val="28"/>
                <w:szCs w:val="28"/>
                <w:lang w:val="uk-UA"/>
              </w:rPr>
              <w:t>заходу</w:t>
            </w:r>
          </w:p>
        </w:tc>
        <w:tc>
          <w:tcPr>
            <w:tcW w:w="2127" w:type="dxa"/>
            <w:tcBorders>
              <w:top w:val="single" w:sz="4" w:space="0" w:color="auto"/>
              <w:left w:val="single" w:sz="4" w:space="0" w:color="auto"/>
              <w:bottom w:val="single" w:sz="4" w:space="0" w:color="auto"/>
              <w:right w:val="single" w:sz="4" w:space="0" w:color="auto"/>
            </w:tcBorders>
            <w:hideMark/>
          </w:tcPr>
          <w:p w:rsidR="001968C9" w:rsidRPr="006336CE" w:rsidRDefault="006336CE">
            <w:pPr>
              <w:spacing w:line="240" w:lineRule="auto"/>
              <w:jc w:val="both"/>
              <w:rPr>
                <w:rFonts w:ascii="Times New Roman" w:hAnsi="Times New Roman" w:cs="Times New Roman"/>
                <w:b/>
                <w:sz w:val="28"/>
                <w:szCs w:val="28"/>
                <w:lang w:val="uk-UA"/>
              </w:rPr>
            </w:pPr>
            <w:r w:rsidRPr="006336CE">
              <w:rPr>
                <w:rFonts w:ascii="Times New Roman" w:hAnsi="Times New Roman" w:cs="Times New Roman"/>
                <w:b/>
                <w:sz w:val="28"/>
                <w:szCs w:val="28"/>
                <w:lang w:val="uk-UA"/>
              </w:rPr>
              <w:t>Орієнтовні обсяги фінансування, тис. грн.</w:t>
            </w:r>
          </w:p>
        </w:tc>
      </w:tr>
      <w:tr w:rsidR="001968C9" w:rsidTr="001968C9">
        <w:trPr>
          <w:trHeight w:val="1395"/>
        </w:trPr>
        <w:tc>
          <w:tcPr>
            <w:tcW w:w="6345" w:type="dxa"/>
            <w:tcBorders>
              <w:top w:val="single" w:sz="4" w:space="0" w:color="auto"/>
              <w:left w:val="single" w:sz="4" w:space="0" w:color="auto"/>
              <w:bottom w:val="single" w:sz="4" w:space="0" w:color="auto"/>
              <w:right w:val="single" w:sz="4" w:space="0" w:color="auto"/>
            </w:tcBorders>
            <w:vAlign w:val="bottom"/>
            <w:hideMark/>
          </w:tcPr>
          <w:p w:rsidR="001968C9" w:rsidRDefault="00E9535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968C9">
              <w:rPr>
                <w:rFonts w:ascii="Times New Roman" w:hAnsi="Times New Roman" w:cs="Times New Roman"/>
                <w:sz w:val="28"/>
                <w:szCs w:val="28"/>
                <w:lang w:val="uk-UA"/>
              </w:rPr>
              <w:t>.«Шкільний ігроленд»- створення кімнати  дозвілля для дітей в позаурочний час в КЗ «Боярський НВК»</w:t>
            </w:r>
          </w:p>
        </w:tc>
        <w:tc>
          <w:tcPr>
            <w:tcW w:w="2127" w:type="dxa"/>
            <w:tcBorders>
              <w:top w:val="single" w:sz="4" w:space="0" w:color="auto"/>
              <w:left w:val="nil"/>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100,0</w:t>
            </w:r>
          </w:p>
        </w:tc>
      </w:tr>
      <w:tr w:rsidR="001968C9" w:rsidTr="001968C9">
        <w:trPr>
          <w:trHeight w:val="647"/>
        </w:trPr>
        <w:tc>
          <w:tcPr>
            <w:tcW w:w="6345" w:type="dxa"/>
            <w:tcBorders>
              <w:top w:val="single" w:sz="4" w:space="0" w:color="auto"/>
              <w:left w:val="single" w:sz="4" w:space="0" w:color="auto"/>
              <w:bottom w:val="single" w:sz="4" w:space="0" w:color="auto"/>
              <w:right w:val="single" w:sz="4" w:space="0" w:color="auto"/>
            </w:tcBorders>
            <w:vAlign w:val="bottom"/>
            <w:hideMark/>
          </w:tcPr>
          <w:p w:rsidR="001968C9" w:rsidRDefault="00E9535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1968C9">
              <w:rPr>
                <w:rFonts w:ascii="Times New Roman" w:hAnsi="Times New Roman" w:cs="Times New Roman"/>
                <w:sz w:val="28"/>
                <w:szCs w:val="28"/>
                <w:lang w:val="uk-UA"/>
              </w:rPr>
              <w:t>.«Гідність дитини»- поліпшення туалету – створення безпечного та комфортного освітнього середовища в КОЗ «Боярський НВК ДНЗ- ЗОШ І-</w:t>
            </w:r>
            <w:r w:rsidR="001968C9">
              <w:rPr>
                <w:rFonts w:ascii="Times New Roman" w:hAnsi="Times New Roman" w:cs="Times New Roman"/>
                <w:sz w:val="28"/>
                <w:szCs w:val="28"/>
                <w:lang w:val="uk-UA"/>
              </w:rPr>
              <w:lastRenderedPageBreak/>
              <w:t>ІІІ ступенів»</w:t>
            </w:r>
          </w:p>
        </w:tc>
        <w:tc>
          <w:tcPr>
            <w:tcW w:w="2127" w:type="dxa"/>
            <w:tcBorders>
              <w:top w:val="single" w:sz="4" w:space="0" w:color="auto"/>
              <w:left w:val="nil"/>
              <w:bottom w:val="single" w:sz="4" w:space="0" w:color="auto"/>
              <w:right w:val="single" w:sz="4" w:space="0" w:color="auto"/>
            </w:tcBorders>
            <w:vAlign w:val="center"/>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80,0</w:t>
            </w:r>
          </w:p>
          <w:p w:rsidR="001968C9" w:rsidRDefault="001968C9">
            <w:pPr>
              <w:spacing w:line="240" w:lineRule="auto"/>
              <w:jc w:val="both"/>
              <w:rPr>
                <w:rFonts w:ascii="Times New Roman" w:hAnsi="Times New Roman" w:cs="Times New Roman"/>
                <w:b/>
                <w:sz w:val="28"/>
                <w:szCs w:val="28"/>
                <w:lang w:val="uk-UA"/>
              </w:rPr>
            </w:pPr>
          </w:p>
        </w:tc>
      </w:tr>
      <w:tr w:rsidR="001968C9" w:rsidTr="001968C9">
        <w:trPr>
          <w:trHeight w:val="1260"/>
        </w:trPr>
        <w:tc>
          <w:tcPr>
            <w:tcW w:w="6345" w:type="dxa"/>
            <w:tcBorders>
              <w:top w:val="single" w:sz="4" w:space="0" w:color="auto"/>
              <w:left w:val="single" w:sz="4" w:space="0" w:color="auto"/>
              <w:bottom w:val="single" w:sz="4" w:space="0" w:color="auto"/>
              <w:right w:val="single" w:sz="4" w:space="0" w:color="auto"/>
            </w:tcBorders>
            <w:vAlign w:val="bottom"/>
            <w:hideMark/>
          </w:tcPr>
          <w:p w:rsidR="001968C9" w:rsidRDefault="00E95354" w:rsidP="00CA3F7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1968C9">
              <w:rPr>
                <w:rFonts w:ascii="Times New Roman" w:hAnsi="Times New Roman" w:cs="Times New Roman"/>
                <w:sz w:val="28"/>
                <w:szCs w:val="28"/>
                <w:lang w:val="uk-UA"/>
              </w:rPr>
              <w:t xml:space="preserve">.Облаштування пандуса біля будівлі </w:t>
            </w:r>
            <w:r w:rsidR="00CA3F70">
              <w:rPr>
                <w:rFonts w:ascii="Times New Roman" w:hAnsi="Times New Roman" w:cs="Times New Roman"/>
                <w:sz w:val="28"/>
                <w:szCs w:val="28"/>
                <w:lang w:val="uk-UA"/>
              </w:rPr>
              <w:t>фельдшерського пункту</w:t>
            </w:r>
            <w:r w:rsidR="001968C9">
              <w:rPr>
                <w:rFonts w:ascii="Times New Roman" w:hAnsi="Times New Roman" w:cs="Times New Roman"/>
                <w:sz w:val="28"/>
                <w:szCs w:val="28"/>
                <w:lang w:val="uk-UA"/>
              </w:rPr>
              <w:t xml:space="preserve"> в с.ПетрівкаПопівка</w:t>
            </w:r>
          </w:p>
        </w:tc>
        <w:tc>
          <w:tcPr>
            <w:tcW w:w="2127" w:type="dxa"/>
            <w:tcBorders>
              <w:top w:val="single" w:sz="4" w:space="0" w:color="auto"/>
              <w:left w:val="nil"/>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30,0</w:t>
            </w:r>
          </w:p>
        </w:tc>
      </w:tr>
      <w:tr w:rsidR="001968C9" w:rsidTr="001968C9">
        <w:trPr>
          <w:trHeight w:val="680"/>
        </w:trPr>
        <w:tc>
          <w:tcPr>
            <w:tcW w:w="6345" w:type="dxa"/>
            <w:tcBorders>
              <w:top w:val="single" w:sz="4" w:space="0" w:color="auto"/>
              <w:left w:val="single" w:sz="4" w:space="0" w:color="auto"/>
              <w:bottom w:val="single" w:sz="4" w:space="0" w:color="auto"/>
              <w:right w:val="single" w:sz="4" w:space="0" w:color="auto"/>
            </w:tcBorders>
            <w:vAlign w:val="bottom"/>
            <w:hideMark/>
          </w:tcPr>
          <w:p w:rsidR="001968C9" w:rsidRDefault="00E95354" w:rsidP="00E95354">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968C9">
              <w:rPr>
                <w:rFonts w:ascii="Times New Roman" w:hAnsi="Times New Roman" w:cs="Times New Roman"/>
                <w:sz w:val="28"/>
                <w:szCs w:val="28"/>
                <w:lang w:val="uk-UA"/>
              </w:rPr>
              <w:t>.«Сходинки життя» для людей з особливими потребами- облаштування пандуса біля будівлі Лисянської амбулаторії ЗПСМ КНП «Лисянський центр первинної медико-санітарної допомоги» Лисянської селищної ради»</w:t>
            </w:r>
          </w:p>
        </w:tc>
        <w:tc>
          <w:tcPr>
            <w:tcW w:w="2127" w:type="dxa"/>
            <w:tcBorders>
              <w:top w:val="single" w:sz="4" w:space="0" w:color="auto"/>
              <w:left w:val="nil"/>
              <w:bottom w:val="single" w:sz="4" w:space="0" w:color="auto"/>
              <w:right w:val="single" w:sz="4" w:space="0" w:color="auto"/>
            </w:tcBorders>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84</w:t>
            </w:r>
          </w:p>
        </w:tc>
      </w:tr>
      <w:tr w:rsidR="001968C9" w:rsidTr="001968C9">
        <w:trPr>
          <w:trHeight w:val="315"/>
        </w:trPr>
        <w:tc>
          <w:tcPr>
            <w:tcW w:w="6345" w:type="dxa"/>
            <w:tcBorders>
              <w:top w:val="single" w:sz="4" w:space="0" w:color="auto"/>
              <w:left w:val="single" w:sz="4" w:space="0" w:color="auto"/>
              <w:bottom w:val="single" w:sz="4" w:space="0" w:color="auto"/>
              <w:right w:val="single" w:sz="4" w:space="0" w:color="auto"/>
            </w:tcBorders>
            <w:vAlign w:val="bottom"/>
            <w:hideMark/>
          </w:tcPr>
          <w:p w:rsidR="001968C9" w:rsidRDefault="00E95354">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5</w:t>
            </w:r>
            <w:r w:rsidR="001968C9">
              <w:rPr>
                <w:rFonts w:ascii="Times New Roman" w:hAnsi="Times New Roman" w:cs="Times New Roman"/>
                <w:sz w:val="28"/>
                <w:szCs w:val="28"/>
              </w:rPr>
              <w:t xml:space="preserve">.Громадський бюджет </w:t>
            </w:r>
          </w:p>
        </w:tc>
        <w:tc>
          <w:tcPr>
            <w:tcW w:w="2127" w:type="dxa"/>
            <w:tcBorders>
              <w:top w:val="nil"/>
              <w:left w:val="nil"/>
              <w:bottom w:val="single" w:sz="4" w:space="0" w:color="auto"/>
              <w:right w:val="single" w:sz="4" w:space="0" w:color="auto"/>
            </w:tcBorders>
            <w:noWrap/>
            <w:vAlign w:val="center"/>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150</w:t>
            </w:r>
          </w:p>
        </w:tc>
      </w:tr>
      <w:tr w:rsidR="001968C9" w:rsidTr="001968C9">
        <w:trPr>
          <w:trHeight w:val="315"/>
        </w:trPr>
        <w:tc>
          <w:tcPr>
            <w:tcW w:w="6345" w:type="dxa"/>
            <w:tcBorders>
              <w:top w:val="single" w:sz="4" w:space="0" w:color="auto"/>
              <w:left w:val="single" w:sz="4" w:space="0" w:color="auto"/>
              <w:bottom w:val="single" w:sz="4" w:space="0" w:color="auto"/>
              <w:right w:val="single" w:sz="4" w:space="0" w:color="auto"/>
            </w:tcBorders>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rPr>
              <w:t>Всього</w:t>
            </w:r>
            <w:r>
              <w:rPr>
                <w:rFonts w:ascii="Times New Roman" w:hAnsi="Times New Roman" w:cs="Times New Roman"/>
                <w:b/>
                <w:sz w:val="28"/>
                <w:szCs w:val="28"/>
                <w:lang w:val="uk-UA"/>
              </w:rPr>
              <w:t xml:space="preserve"> по програмі 3:</w:t>
            </w:r>
          </w:p>
        </w:tc>
        <w:tc>
          <w:tcPr>
            <w:tcW w:w="2127" w:type="dxa"/>
            <w:tcBorders>
              <w:top w:val="nil"/>
              <w:left w:val="nil"/>
              <w:bottom w:val="single" w:sz="4" w:space="0" w:color="auto"/>
              <w:right w:val="single" w:sz="4" w:space="0" w:color="auto"/>
            </w:tcBorders>
            <w:noWrap/>
            <w:vAlign w:val="bottom"/>
            <w:hideMark/>
          </w:tcPr>
          <w:p w:rsidR="001968C9" w:rsidRDefault="001968C9">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444,0</w:t>
            </w:r>
          </w:p>
        </w:tc>
      </w:tr>
    </w:tbl>
    <w:p w:rsidR="001968C9" w:rsidRDefault="001968C9" w:rsidP="001968C9">
      <w:pPr>
        <w:spacing w:line="240" w:lineRule="auto"/>
        <w:jc w:val="both"/>
        <w:rPr>
          <w:rFonts w:ascii="Times New Roman" w:hAnsi="Times New Roman" w:cs="Times New Roman"/>
          <w:sz w:val="28"/>
          <w:szCs w:val="28"/>
          <w:lang w:val="uk-UA"/>
        </w:rPr>
      </w:pPr>
    </w:p>
    <w:p w:rsidR="00B6037F" w:rsidRDefault="00B6037F" w:rsidP="008F32F8">
      <w:pPr>
        <w:spacing w:after="0" w:line="240" w:lineRule="auto"/>
        <w:jc w:val="both"/>
        <w:rPr>
          <w:rFonts w:ascii="Times New Roman" w:hAnsi="Times New Roman" w:cs="Times New Roman"/>
          <w:sz w:val="28"/>
          <w:szCs w:val="28"/>
          <w:highlight w:val="yellow"/>
          <w:lang w:val="uk-UA"/>
        </w:rPr>
      </w:pPr>
    </w:p>
    <w:p w:rsidR="00B6037F" w:rsidRPr="00C90E37" w:rsidRDefault="00B6037F" w:rsidP="008F32F8">
      <w:pPr>
        <w:spacing w:after="0" w:line="240" w:lineRule="auto"/>
        <w:jc w:val="both"/>
        <w:rPr>
          <w:rFonts w:ascii="Times New Roman" w:hAnsi="Times New Roman" w:cs="Times New Roman"/>
          <w:sz w:val="28"/>
          <w:szCs w:val="28"/>
          <w:highlight w:val="yellow"/>
          <w:lang w:val="uk-UA"/>
        </w:rPr>
      </w:pPr>
    </w:p>
    <w:p w:rsidR="008F32F8" w:rsidRPr="008F32F8" w:rsidRDefault="008F32F8" w:rsidP="008F32F8">
      <w:pPr>
        <w:keepNext/>
        <w:spacing w:after="0" w:line="240" w:lineRule="auto"/>
        <w:jc w:val="both"/>
        <w:rPr>
          <w:rFonts w:ascii="Times New Roman" w:hAnsi="Times New Roman" w:cs="Times New Roman"/>
          <w:sz w:val="28"/>
          <w:szCs w:val="28"/>
        </w:rPr>
      </w:pPr>
    </w:p>
    <w:p w:rsidR="008F32F8" w:rsidRPr="008F32F8" w:rsidRDefault="008F32F8" w:rsidP="008F32F8">
      <w:pPr>
        <w:spacing w:after="0" w:line="240" w:lineRule="auto"/>
        <w:jc w:val="both"/>
        <w:rPr>
          <w:rFonts w:ascii="Times New Roman" w:hAnsi="Times New Roman" w:cs="Times New Roman"/>
          <w:sz w:val="28"/>
          <w:szCs w:val="28"/>
        </w:rPr>
      </w:pPr>
    </w:p>
    <w:p w:rsidR="008F32F8" w:rsidRPr="008F32F8" w:rsidRDefault="008F32F8" w:rsidP="008F32F8">
      <w:pPr>
        <w:spacing w:after="0" w:line="240" w:lineRule="auto"/>
        <w:jc w:val="both"/>
        <w:rPr>
          <w:rFonts w:ascii="Times New Roman" w:hAnsi="Times New Roman" w:cs="Times New Roman"/>
          <w:sz w:val="28"/>
          <w:szCs w:val="28"/>
        </w:rPr>
      </w:pPr>
    </w:p>
    <w:p w:rsidR="008F32F8" w:rsidRPr="008F32F8" w:rsidRDefault="008F32F8" w:rsidP="008F32F8">
      <w:pPr>
        <w:spacing w:line="240" w:lineRule="auto"/>
        <w:jc w:val="both"/>
        <w:rPr>
          <w:rFonts w:ascii="Times New Roman" w:hAnsi="Times New Roman" w:cs="Times New Roman"/>
          <w:sz w:val="28"/>
          <w:szCs w:val="28"/>
        </w:rPr>
      </w:pPr>
    </w:p>
    <w:p w:rsidR="008F32F8" w:rsidRDefault="008F32F8"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8225B3" w:rsidRDefault="008225B3"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Default="00FC16D1" w:rsidP="008F32F8">
      <w:pPr>
        <w:spacing w:line="240" w:lineRule="auto"/>
        <w:jc w:val="both"/>
        <w:rPr>
          <w:rFonts w:ascii="Times New Roman" w:hAnsi="Times New Roman" w:cs="Times New Roman"/>
          <w:sz w:val="28"/>
          <w:szCs w:val="28"/>
          <w:lang w:val="uk-UA"/>
        </w:rPr>
      </w:pPr>
    </w:p>
    <w:p w:rsidR="00FC16D1" w:rsidRPr="00FC16D1" w:rsidRDefault="00FC16D1" w:rsidP="008F32F8">
      <w:pPr>
        <w:spacing w:line="240" w:lineRule="auto"/>
        <w:jc w:val="both"/>
        <w:rPr>
          <w:rFonts w:ascii="Times New Roman" w:hAnsi="Times New Roman" w:cs="Times New Roman"/>
          <w:sz w:val="28"/>
          <w:szCs w:val="28"/>
          <w:lang w:val="uk-UA"/>
        </w:rPr>
      </w:pPr>
    </w:p>
    <w:sectPr w:rsidR="00FC16D1" w:rsidRPr="00FC16D1" w:rsidSect="008F32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501" w:rsidRDefault="002C3501">
      <w:pPr>
        <w:spacing w:after="0" w:line="240" w:lineRule="auto"/>
      </w:pPr>
      <w:r>
        <w:separator/>
      </w:r>
    </w:p>
  </w:endnote>
  <w:endnote w:type="continuationSeparator" w:id="1">
    <w:p w:rsidR="002C3501" w:rsidRDefault="002C3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501" w:rsidRDefault="002C3501">
      <w:pPr>
        <w:spacing w:after="0" w:line="240" w:lineRule="auto"/>
      </w:pPr>
      <w:r>
        <w:separator/>
      </w:r>
    </w:p>
  </w:footnote>
  <w:footnote w:type="continuationSeparator" w:id="1">
    <w:p w:rsidR="002C3501" w:rsidRDefault="002C3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06559"/>
      <w:docPartObj>
        <w:docPartGallery w:val="Page Numbers (Top of Page)"/>
        <w:docPartUnique/>
      </w:docPartObj>
    </w:sdtPr>
    <w:sdtContent>
      <w:p w:rsidR="006C2568" w:rsidRDefault="007425AD">
        <w:pPr>
          <w:pStyle w:val="ac"/>
          <w:jc w:val="center"/>
        </w:pPr>
        <w:r>
          <w:fldChar w:fldCharType="begin"/>
        </w:r>
        <w:r w:rsidR="006C2568">
          <w:instrText>PAGE   \* MERGEFORMAT</w:instrText>
        </w:r>
        <w:r>
          <w:fldChar w:fldCharType="separate"/>
        </w:r>
        <w:r w:rsidR="00826E85">
          <w:rPr>
            <w:noProof/>
          </w:rPr>
          <w:t>22</w:t>
        </w:r>
        <w:r>
          <w:rPr>
            <w:noProof/>
          </w:rPr>
          <w:fldChar w:fldCharType="end"/>
        </w:r>
      </w:p>
    </w:sdtContent>
  </w:sdt>
  <w:p w:rsidR="006C2568" w:rsidRDefault="006C2568">
    <w:pPr>
      <w:pStyle w:val="a7"/>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147"/>
    <w:multiLevelType w:val="hybridMultilevel"/>
    <w:tmpl w:val="C940505A"/>
    <w:lvl w:ilvl="0" w:tplc="0994E5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03E42"/>
    <w:multiLevelType w:val="hybridMultilevel"/>
    <w:tmpl w:val="3438D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46333"/>
    <w:multiLevelType w:val="hybridMultilevel"/>
    <w:tmpl w:val="BF68A326"/>
    <w:lvl w:ilvl="0" w:tplc="1812EDF0">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0C501B31"/>
    <w:multiLevelType w:val="hybridMultilevel"/>
    <w:tmpl w:val="0022556E"/>
    <w:lvl w:ilvl="0" w:tplc="A9E098B6">
      <w:start w:val="3"/>
      <w:numFmt w:val="bullet"/>
      <w:lvlText w:val="-"/>
      <w:lvlJc w:val="left"/>
      <w:pPr>
        <w:ind w:left="2061" w:hanging="360"/>
      </w:pPr>
      <w:rPr>
        <w:rFonts w:ascii="Times New Roman" w:eastAsia="Times New Roman" w:hAnsi="Times New Roman" w:cs="Times New Roman" w:hint="default"/>
      </w:rPr>
    </w:lvl>
    <w:lvl w:ilvl="1" w:tplc="04220003" w:tentative="1">
      <w:start w:val="1"/>
      <w:numFmt w:val="bullet"/>
      <w:lvlText w:val="o"/>
      <w:lvlJc w:val="left"/>
      <w:pPr>
        <w:ind w:left="2781" w:hanging="360"/>
      </w:pPr>
      <w:rPr>
        <w:rFonts w:ascii="Courier New" w:hAnsi="Courier New" w:cs="Courier New" w:hint="default"/>
      </w:rPr>
    </w:lvl>
    <w:lvl w:ilvl="2" w:tplc="04220005" w:tentative="1">
      <w:start w:val="1"/>
      <w:numFmt w:val="bullet"/>
      <w:lvlText w:val=""/>
      <w:lvlJc w:val="left"/>
      <w:pPr>
        <w:ind w:left="3501" w:hanging="360"/>
      </w:pPr>
      <w:rPr>
        <w:rFonts w:ascii="Wingdings" w:hAnsi="Wingdings" w:hint="default"/>
      </w:rPr>
    </w:lvl>
    <w:lvl w:ilvl="3" w:tplc="04220001" w:tentative="1">
      <w:start w:val="1"/>
      <w:numFmt w:val="bullet"/>
      <w:lvlText w:val=""/>
      <w:lvlJc w:val="left"/>
      <w:pPr>
        <w:ind w:left="4221" w:hanging="360"/>
      </w:pPr>
      <w:rPr>
        <w:rFonts w:ascii="Symbol" w:hAnsi="Symbol" w:hint="default"/>
      </w:rPr>
    </w:lvl>
    <w:lvl w:ilvl="4" w:tplc="04220003" w:tentative="1">
      <w:start w:val="1"/>
      <w:numFmt w:val="bullet"/>
      <w:lvlText w:val="o"/>
      <w:lvlJc w:val="left"/>
      <w:pPr>
        <w:ind w:left="4941" w:hanging="360"/>
      </w:pPr>
      <w:rPr>
        <w:rFonts w:ascii="Courier New" w:hAnsi="Courier New" w:cs="Courier New" w:hint="default"/>
      </w:rPr>
    </w:lvl>
    <w:lvl w:ilvl="5" w:tplc="04220005" w:tentative="1">
      <w:start w:val="1"/>
      <w:numFmt w:val="bullet"/>
      <w:lvlText w:val=""/>
      <w:lvlJc w:val="left"/>
      <w:pPr>
        <w:ind w:left="5661" w:hanging="360"/>
      </w:pPr>
      <w:rPr>
        <w:rFonts w:ascii="Wingdings" w:hAnsi="Wingdings" w:hint="default"/>
      </w:rPr>
    </w:lvl>
    <w:lvl w:ilvl="6" w:tplc="04220001" w:tentative="1">
      <w:start w:val="1"/>
      <w:numFmt w:val="bullet"/>
      <w:lvlText w:val=""/>
      <w:lvlJc w:val="left"/>
      <w:pPr>
        <w:ind w:left="6381" w:hanging="360"/>
      </w:pPr>
      <w:rPr>
        <w:rFonts w:ascii="Symbol" w:hAnsi="Symbol" w:hint="default"/>
      </w:rPr>
    </w:lvl>
    <w:lvl w:ilvl="7" w:tplc="04220003" w:tentative="1">
      <w:start w:val="1"/>
      <w:numFmt w:val="bullet"/>
      <w:lvlText w:val="o"/>
      <w:lvlJc w:val="left"/>
      <w:pPr>
        <w:ind w:left="7101" w:hanging="360"/>
      </w:pPr>
      <w:rPr>
        <w:rFonts w:ascii="Courier New" w:hAnsi="Courier New" w:cs="Courier New" w:hint="default"/>
      </w:rPr>
    </w:lvl>
    <w:lvl w:ilvl="8" w:tplc="04220005" w:tentative="1">
      <w:start w:val="1"/>
      <w:numFmt w:val="bullet"/>
      <w:lvlText w:val=""/>
      <w:lvlJc w:val="left"/>
      <w:pPr>
        <w:ind w:left="7821" w:hanging="360"/>
      </w:pPr>
      <w:rPr>
        <w:rFonts w:ascii="Wingdings" w:hAnsi="Wingdings" w:hint="default"/>
      </w:rPr>
    </w:lvl>
  </w:abstractNum>
  <w:abstractNum w:abstractNumId="4">
    <w:nsid w:val="0CFF3941"/>
    <w:multiLevelType w:val="multilevel"/>
    <w:tmpl w:val="472275EA"/>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1116" w:hanging="108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500" w:hanging="144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884" w:hanging="1800"/>
      </w:pPr>
      <w:rPr>
        <w:rFonts w:hint="default"/>
      </w:rPr>
    </w:lvl>
    <w:lvl w:ilvl="8">
      <w:start w:val="1"/>
      <w:numFmt w:val="decimal"/>
      <w:lvlText w:val="%1.%2.%3.%4.%5.%6.%7.%8.%9"/>
      <w:lvlJc w:val="left"/>
      <w:pPr>
        <w:ind w:left="2256" w:hanging="2160"/>
      </w:pPr>
      <w:rPr>
        <w:rFonts w:hint="default"/>
      </w:rPr>
    </w:lvl>
  </w:abstractNum>
  <w:abstractNum w:abstractNumId="5">
    <w:nsid w:val="18022887"/>
    <w:multiLevelType w:val="hybridMultilevel"/>
    <w:tmpl w:val="0F3259AC"/>
    <w:lvl w:ilvl="0" w:tplc="6ADC153C">
      <w:start w:val="2"/>
      <w:numFmt w:val="bullet"/>
      <w:lvlText w:val="-"/>
      <w:lvlJc w:val="left"/>
      <w:pPr>
        <w:ind w:left="1080" w:hanging="360"/>
      </w:pPr>
      <w:rPr>
        <w:rFonts w:ascii="Times New Roman" w:eastAsiaTheme="minorHAnsi"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ECA57A6"/>
    <w:multiLevelType w:val="hybridMultilevel"/>
    <w:tmpl w:val="86A4CE3E"/>
    <w:lvl w:ilvl="0" w:tplc="BED699D2">
      <w:start w:val="1"/>
      <w:numFmt w:val="decimal"/>
      <w:lvlText w:val="%1."/>
      <w:lvlJc w:val="left"/>
      <w:pPr>
        <w:ind w:left="482" w:hanging="324"/>
      </w:pPr>
      <w:rPr>
        <w:rFonts w:ascii="Times New Roman" w:eastAsia="Times New Roman" w:hAnsi="Times New Roman" w:cs="Times New Roman" w:hint="default"/>
        <w:b/>
        <w:bCs/>
        <w:spacing w:val="0"/>
        <w:w w:val="100"/>
        <w:sz w:val="28"/>
        <w:szCs w:val="28"/>
        <w:lang w:val="uk-UA" w:eastAsia="en-US" w:bidi="ar-SA"/>
      </w:rPr>
    </w:lvl>
    <w:lvl w:ilvl="1" w:tplc="A188497E">
      <w:numFmt w:val="bullet"/>
      <w:lvlText w:val="•"/>
      <w:lvlJc w:val="left"/>
      <w:pPr>
        <w:ind w:left="1462" w:hanging="324"/>
      </w:pPr>
      <w:rPr>
        <w:rFonts w:hint="default"/>
        <w:lang w:val="uk-UA" w:eastAsia="en-US" w:bidi="ar-SA"/>
      </w:rPr>
    </w:lvl>
    <w:lvl w:ilvl="2" w:tplc="B4107DCC">
      <w:numFmt w:val="bullet"/>
      <w:lvlText w:val="•"/>
      <w:lvlJc w:val="left"/>
      <w:pPr>
        <w:ind w:left="2445" w:hanging="324"/>
      </w:pPr>
      <w:rPr>
        <w:rFonts w:hint="default"/>
        <w:lang w:val="uk-UA" w:eastAsia="en-US" w:bidi="ar-SA"/>
      </w:rPr>
    </w:lvl>
    <w:lvl w:ilvl="3" w:tplc="7666B112">
      <w:numFmt w:val="bullet"/>
      <w:lvlText w:val="•"/>
      <w:lvlJc w:val="left"/>
      <w:pPr>
        <w:ind w:left="3427" w:hanging="324"/>
      </w:pPr>
      <w:rPr>
        <w:rFonts w:hint="default"/>
        <w:lang w:val="uk-UA" w:eastAsia="en-US" w:bidi="ar-SA"/>
      </w:rPr>
    </w:lvl>
    <w:lvl w:ilvl="4" w:tplc="7D6AC17A">
      <w:numFmt w:val="bullet"/>
      <w:lvlText w:val="•"/>
      <w:lvlJc w:val="left"/>
      <w:pPr>
        <w:ind w:left="4410" w:hanging="324"/>
      </w:pPr>
      <w:rPr>
        <w:rFonts w:hint="default"/>
        <w:lang w:val="uk-UA" w:eastAsia="en-US" w:bidi="ar-SA"/>
      </w:rPr>
    </w:lvl>
    <w:lvl w:ilvl="5" w:tplc="DB40DC18">
      <w:numFmt w:val="bullet"/>
      <w:lvlText w:val="•"/>
      <w:lvlJc w:val="left"/>
      <w:pPr>
        <w:ind w:left="5393" w:hanging="324"/>
      </w:pPr>
      <w:rPr>
        <w:rFonts w:hint="default"/>
        <w:lang w:val="uk-UA" w:eastAsia="en-US" w:bidi="ar-SA"/>
      </w:rPr>
    </w:lvl>
    <w:lvl w:ilvl="6" w:tplc="2C8C5790">
      <w:numFmt w:val="bullet"/>
      <w:lvlText w:val="•"/>
      <w:lvlJc w:val="left"/>
      <w:pPr>
        <w:ind w:left="6375" w:hanging="324"/>
      </w:pPr>
      <w:rPr>
        <w:rFonts w:hint="default"/>
        <w:lang w:val="uk-UA" w:eastAsia="en-US" w:bidi="ar-SA"/>
      </w:rPr>
    </w:lvl>
    <w:lvl w:ilvl="7" w:tplc="B91AA710">
      <w:numFmt w:val="bullet"/>
      <w:lvlText w:val="•"/>
      <w:lvlJc w:val="left"/>
      <w:pPr>
        <w:ind w:left="7358" w:hanging="324"/>
      </w:pPr>
      <w:rPr>
        <w:rFonts w:hint="default"/>
        <w:lang w:val="uk-UA" w:eastAsia="en-US" w:bidi="ar-SA"/>
      </w:rPr>
    </w:lvl>
    <w:lvl w:ilvl="8" w:tplc="7B1085CC">
      <w:numFmt w:val="bullet"/>
      <w:lvlText w:val="•"/>
      <w:lvlJc w:val="left"/>
      <w:pPr>
        <w:ind w:left="8341" w:hanging="324"/>
      </w:pPr>
      <w:rPr>
        <w:rFonts w:hint="default"/>
        <w:lang w:val="uk-UA" w:eastAsia="en-US" w:bidi="ar-SA"/>
      </w:rPr>
    </w:lvl>
  </w:abstractNum>
  <w:abstractNum w:abstractNumId="7">
    <w:nsid w:val="26EE4195"/>
    <w:multiLevelType w:val="hybridMultilevel"/>
    <w:tmpl w:val="0A9A1970"/>
    <w:lvl w:ilvl="0" w:tplc="43FEC366">
      <w:start w:val="1"/>
      <w:numFmt w:val="decimal"/>
      <w:lvlText w:val="%1."/>
      <w:lvlJc w:val="left"/>
      <w:pPr>
        <w:ind w:left="720" w:hanging="360"/>
      </w:pPr>
      <w:rPr>
        <w:rFonts w:ascii="Times New Roman" w:eastAsiaTheme="minorHAnsi" w:hAnsi="Times New Roman" w:cs="Times New Roman"/>
        <w:b/>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B741E9"/>
    <w:multiLevelType w:val="hybridMultilevel"/>
    <w:tmpl w:val="8BC45A34"/>
    <w:lvl w:ilvl="0" w:tplc="DB3C177A">
      <w:start w:val="1"/>
      <w:numFmt w:val="decimal"/>
      <w:lvlText w:val="%1."/>
      <w:lvlJc w:val="left"/>
      <w:pPr>
        <w:ind w:left="262" w:hanging="336"/>
      </w:pPr>
      <w:rPr>
        <w:rFonts w:ascii="Times New Roman" w:eastAsia="Times New Roman" w:hAnsi="Times New Roman" w:cs="Times New Roman" w:hint="default"/>
        <w:b/>
        <w:bCs/>
        <w:w w:val="100"/>
        <w:sz w:val="28"/>
        <w:szCs w:val="28"/>
        <w:lang w:val="uk-UA" w:eastAsia="en-US" w:bidi="ar-SA"/>
      </w:rPr>
    </w:lvl>
    <w:lvl w:ilvl="1" w:tplc="E1BA4016">
      <w:numFmt w:val="bullet"/>
      <w:lvlText w:val="•"/>
      <w:lvlJc w:val="left"/>
      <w:pPr>
        <w:ind w:left="1264" w:hanging="336"/>
      </w:pPr>
      <w:rPr>
        <w:rFonts w:hint="default"/>
        <w:lang w:val="uk-UA" w:eastAsia="en-US" w:bidi="ar-SA"/>
      </w:rPr>
    </w:lvl>
    <w:lvl w:ilvl="2" w:tplc="088E92DE">
      <w:numFmt w:val="bullet"/>
      <w:lvlText w:val="•"/>
      <w:lvlJc w:val="left"/>
      <w:pPr>
        <w:ind w:left="2269" w:hanging="336"/>
      </w:pPr>
      <w:rPr>
        <w:rFonts w:hint="default"/>
        <w:lang w:val="uk-UA" w:eastAsia="en-US" w:bidi="ar-SA"/>
      </w:rPr>
    </w:lvl>
    <w:lvl w:ilvl="3" w:tplc="C58C2978">
      <w:numFmt w:val="bullet"/>
      <w:lvlText w:val="•"/>
      <w:lvlJc w:val="left"/>
      <w:pPr>
        <w:ind w:left="3273" w:hanging="336"/>
      </w:pPr>
      <w:rPr>
        <w:rFonts w:hint="default"/>
        <w:lang w:val="uk-UA" w:eastAsia="en-US" w:bidi="ar-SA"/>
      </w:rPr>
    </w:lvl>
    <w:lvl w:ilvl="4" w:tplc="46F6DCC2">
      <w:numFmt w:val="bullet"/>
      <w:lvlText w:val="•"/>
      <w:lvlJc w:val="left"/>
      <w:pPr>
        <w:ind w:left="4278" w:hanging="336"/>
      </w:pPr>
      <w:rPr>
        <w:rFonts w:hint="default"/>
        <w:lang w:val="uk-UA" w:eastAsia="en-US" w:bidi="ar-SA"/>
      </w:rPr>
    </w:lvl>
    <w:lvl w:ilvl="5" w:tplc="C346EC26">
      <w:numFmt w:val="bullet"/>
      <w:lvlText w:val="•"/>
      <w:lvlJc w:val="left"/>
      <w:pPr>
        <w:ind w:left="5283" w:hanging="336"/>
      </w:pPr>
      <w:rPr>
        <w:rFonts w:hint="default"/>
        <w:lang w:val="uk-UA" w:eastAsia="en-US" w:bidi="ar-SA"/>
      </w:rPr>
    </w:lvl>
    <w:lvl w:ilvl="6" w:tplc="0C72DD30">
      <w:numFmt w:val="bullet"/>
      <w:lvlText w:val="•"/>
      <w:lvlJc w:val="left"/>
      <w:pPr>
        <w:ind w:left="6287" w:hanging="336"/>
      </w:pPr>
      <w:rPr>
        <w:rFonts w:hint="default"/>
        <w:lang w:val="uk-UA" w:eastAsia="en-US" w:bidi="ar-SA"/>
      </w:rPr>
    </w:lvl>
    <w:lvl w:ilvl="7" w:tplc="0F72DC6E">
      <w:numFmt w:val="bullet"/>
      <w:lvlText w:val="•"/>
      <w:lvlJc w:val="left"/>
      <w:pPr>
        <w:ind w:left="7292" w:hanging="336"/>
      </w:pPr>
      <w:rPr>
        <w:rFonts w:hint="default"/>
        <w:lang w:val="uk-UA" w:eastAsia="en-US" w:bidi="ar-SA"/>
      </w:rPr>
    </w:lvl>
    <w:lvl w:ilvl="8" w:tplc="1E82DB64">
      <w:numFmt w:val="bullet"/>
      <w:lvlText w:val="•"/>
      <w:lvlJc w:val="left"/>
      <w:pPr>
        <w:ind w:left="8297" w:hanging="336"/>
      </w:pPr>
      <w:rPr>
        <w:rFonts w:hint="default"/>
        <w:lang w:val="uk-UA" w:eastAsia="en-US" w:bidi="ar-SA"/>
      </w:rPr>
    </w:lvl>
  </w:abstractNum>
  <w:abstractNum w:abstractNumId="9">
    <w:nsid w:val="2B214732"/>
    <w:multiLevelType w:val="hybridMultilevel"/>
    <w:tmpl w:val="10CA7972"/>
    <w:lvl w:ilvl="0" w:tplc="0E4A915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EEA0821"/>
    <w:multiLevelType w:val="hybridMultilevel"/>
    <w:tmpl w:val="2BE8EC5A"/>
    <w:lvl w:ilvl="0" w:tplc="EC36543C">
      <w:start w:val="1"/>
      <w:numFmt w:val="upperRoman"/>
      <w:lvlText w:val="%1."/>
      <w:lvlJc w:val="left"/>
      <w:pPr>
        <w:ind w:left="972" w:hanging="428"/>
        <w:jc w:val="right"/>
      </w:pPr>
      <w:rPr>
        <w:rFonts w:ascii="Times New Roman" w:eastAsia="Times New Roman" w:hAnsi="Times New Roman" w:cs="Times New Roman" w:hint="default"/>
        <w:b/>
        <w:bCs/>
        <w:spacing w:val="0"/>
        <w:w w:val="100"/>
        <w:sz w:val="28"/>
        <w:szCs w:val="28"/>
        <w:lang w:val="uk-UA" w:eastAsia="en-US" w:bidi="ar-SA"/>
      </w:rPr>
    </w:lvl>
    <w:lvl w:ilvl="1" w:tplc="D7405108">
      <w:start w:val="1"/>
      <w:numFmt w:val="upperRoman"/>
      <w:lvlText w:val="%2."/>
      <w:lvlJc w:val="left"/>
      <w:pPr>
        <w:ind w:left="5592" w:hanging="346"/>
        <w:jc w:val="right"/>
      </w:pPr>
      <w:rPr>
        <w:rFonts w:ascii="Times New Roman" w:eastAsia="Times New Roman" w:hAnsi="Times New Roman" w:cs="Times New Roman" w:hint="default"/>
        <w:b/>
        <w:bCs/>
        <w:spacing w:val="0"/>
        <w:w w:val="100"/>
        <w:sz w:val="28"/>
        <w:szCs w:val="28"/>
        <w:lang w:val="uk-UA" w:eastAsia="en-US" w:bidi="ar-SA"/>
      </w:rPr>
    </w:lvl>
    <w:lvl w:ilvl="2" w:tplc="EFFE8FB6">
      <w:numFmt w:val="bullet"/>
      <w:lvlText w:val="•"/>
      <w:lvlJc w:val="left"/>
      <w:pPr>
        <w:ind w:left="5536" w:hanging="346"/>
      </w:pPr>
      <w:rPr>
        <w:rFonts w:hint="default"/>
        <w:lang w:val="uk-UA" w:eastAsia="en-US" w:bidi="ar-SA"/>
      </w:rPr>
    </w:lvl>
    <w:lvl w:ilvl="3" w:tplc="D234B35E">
      <w:numFmt w:val="bullet"/>
      <w:lvlText w:val="•"/>
      <w:lvlJc w:val="left"/>
      <w:pPr>
        <w:ind w:left="6132" w:hanging="346"/>
      </w:pPr>
      <w:rPr>
        <w:rFonts w:hint="default"/>
        <w:lang w:val="uk-UA" w:eastAsia="en-US" w:bidi="ar-SA"/>
      </w:rPr>
    </w:lvl>
    <w:lvl w:ilvl="4" w:tplc="BEF8B43A">
      <w:numFmt w:val="bullet"/>
      <w:lvlText w:val="•"/>
      <w:lvlJc w:val="left"/>
      <w:pPr>
        <w:ind w:left="6728" w:hanging="346"/>
      </w:pPr>
      <w:rPr>
        <w:rFonts w:hint="default"/>
        <w:lang w:val="uk-UA" w:eastAsia="en-US" w:bidi="ar-SA"/>
      </w:rPr>
    </w:lvl>
    <w:lvl w:ilvl="5" w:tplc="9E549C2C">
      <w:numFmt w:val="bullet"/>
      <w:lvlText w:val="•"/>
      <w:lvlJc w:val="left"/>
      <w:pPr>
        <w:ind w:left="7325" w:hanging="346"/>
      </w:pPr>
      <w:rPr>
        <w:rFonts w:hint="default"/>
        <w:lang w:val="uk-UA" w:eastAsia="en-US" w:bidi="ar-SA"/>
      </w:rPr>
    </w:lvl>
    <w:lvl w:ilvl="6" w:tplc="B32C242C">
      <w:numFmt w:val="bullet"/>
      <w:lvlText w:val="•"/>
      <w:lvlJc w:val="left"/>
      <w:pPr>
        <w:ind w:left="7921" w:hanging="346"/>
      </w:pPr>
      <w:rPr>
        <w:rFonts w:hint="default"/>
        <w:lang w:val="uk-UA" w:eastAsia="en-US" w:bidi="ar-SA"/>
      </w:rPr>
    </w:lvl>
    <w:lvl w:ilvl="7" w:tplc="1A8CC6CA">
      <w:numFmt w:val="bullet"/>
      <w:lvlText w:val="•"/>
      <w:lvlJc w:val="left"/>
      <w:pPr>
        <w:ind w:left="8517" w:hanging="346"/>
      </w:pPr>
      <w:rPr>
        <w:rFonts w:hint="default"/>
        <w:lang w:val="uk-UA" w:eastAsia="en-US" w:bidi="ar-SA"/>
      </w:rPr>
    </w:lvl>
    <w:lvl w:ilvl="8" w:tplc="DF848106">
      <w:numFmt w:val="bullet"/>
      <w:lvlText w:val="•"/>
      <w:lvlJc w:val="left"/>
      <w:pPr>
        <w:ind w:left="9113" w:hanging="346"/>
      </w:pPr>
      <w:rPr>
        <w:rFonts w:hint="default"/>
        <w:lang w:val="uk-UA" w:eastAsia="en-US" w:bidi="ar-SA"/>
      </w:rPr>
    </w:lvl>
  </w:abstractNum>
  <w:abstractNum w:abstractNumId="11">
    <w:nsid w:val="39914045"/>
    <w:multiLevelType w:val="hybridMultilevel"/>
    <w:tmpl w:val="582C051C"/>
    <w:lvl w:ilvl="0" w:tplc="816CA1F2">
      <w:start w:val="1"/>
      <w:numFmt w:val="upperRoman"/>
      <w:lvlText w:val="%1."/>
      <w:lvlJc w:val="left"/>
      <w:pPr>
        <w:ind w:left="862" w:hanging="72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2">
    <w:nsid w:val="454D6841"/>
    <w:multiLevelType w:val="hybridMultilevel"/>
    <w:tmpl w:val="608C3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A6077"/>
    <w:multiLevelType w:val="hybridMultilevel"/>
    <w:tmpl w:val="DFBA7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C7A45"/>
    <w:multiLevelType w:val="hybridMultilevel"/>
    <w:tmpl w:val="8FD0C892"/>
    <w:lvl w:ilvl="0" w:tplc="C930D9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894905"/>
    <w:multiLevelType w:val="hybridMultilevel"/>
    <w:tmpl w:val="B05E849C"/>
    <w:lvl w:ilvl="0" w:tplc="390E4C3A">
      <w:numFmt w:val="bullet"/>
      <w:lvlText w:val="•"/>
      <w:lvlJc w:val="left"/>
      <w:pPr>
        <w:ind w:left="1416" w:hanging="99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62DC6D1C"/>
    <w:multiLevelType w:val="hybridMultilevel"/>
    <w:tmpl w:val="E4E82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7BF4D80"/>
    <w:multiLevelType w:val="hybridMultilevel"/>
    <w:tmpl w:val="91B0B5FA"/>
    <w:lvl w:ilvl="0" w:tplc="A4A4C6EA">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68066A80"/>
    <w:multiLevelType w:val="hybridMultilevel"/>
    <w:tmpl w:val="0A803416"/>
    <w:lvl w:ilvl="0" w:tplc="4D6229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AA4BE6"/>
    <w:multiLevelType w:val="hybridMultilevel"/>
    <w:tmpl w:val="FB3CE15C"/>
    <w:lvl w:ilvl="0" w:tplc="10DE8072">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7"/>
  </w:num>
  <w:num w:numId="5">
    <w:abstractNumId w:val="2"/>
  </w:num>
  <w:num w:numId="6">
    <w:abstractNumId w:val="0"/>
  </w:num>
  <w:num w:numId="7">
    <w:abstractNumId w:val="14"/>
  </w:num>
  <w:num w:numId="8">
    <w:abstractNumId w:val="12"/>
  </w:num>
  <w:num w:numId="9">
    <w:abstractNumId w:val="5"/>
  </w:num>
  <w:num w:numId="10">
    <w:abstractNumId w:val="18"/>
  </w:num>
  <w:num w:numId="11">
    <w:abstractNumId w:val="8"/>
  </w:num>
  <w:num w:numId="12">
    <w:abstractNumId w:val="6"/>
  </w:num>
  <w:num w:numId="13">
    <w:abstractNumId w:val="10"/>
  </w:num>
  <w:num w:numId="14">
    <w:abstractNumId w:val="4"/>
  </w:num>
  <w:num w:numId="15">
    <w:abstractNumId w:val="17"/>
  </w:num>
  <w:num w:numId="16">
    <w:abstractNumId w:val="3"/>
  </w:num>
  <w:num w:numId="17">
    <w:abstractNumId w:val="15"/>
  </w:num>
  <w:num w:numId="18">
    <w:abstractNumId w:val="16"/>
  </w:num>
  <w:num w:numId="19">
    <w:abstractNumId w:val="9"/>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C73AF2"/>
    <w:rsid w:val="00004FCD"/>
    <w:rsid w:val="00013724"/>
    <w:rsid w:val="00015DA2"/>
    <w:rsid w:val="00022770"/>
    <w:rsid w:val="000342FC"/>
    <w:rsid w:val="00045DE9"/>
    <w:rsid w:val="0004606F"/>
    <w:rsid w:val="000471AC"/>
    <w:rsid w:val="00056C54"/>
    <w:rsid w:val="0006522F"/>
    <w:rsid w:val="00066F60"/>
    <w:rsid w:val="000718AA"/>
    <w:rsid w:val="00073E52"/>
    <w:rsid w:val="000879CF"/>
    <w:rsid w:val="00091DBA"/>
    <w:rsid w:val="00094667"/>
    <w:rsid w:val="00095F20"/>
    <w:rsid w:val="000A561C"/>
    <w:rsid w:val="000B0C91"/>
    <w:rsid w:val="000C2083"/>
    <w:rsid w:val="000C209C"/>
    <w:rsid w:val="000D16CA"/>
    <w:rsid w:val="000D6174"/>
    <w:rsid w:val="000D6328"/>
    <w:rsid w:val="000D719F"/>
    <w:rsid w:val="000E7244"/>
    <w:rsid w:val="000E74BC"/>
    <w:rsid w:val="000F41B5"/>
    <w:rsid w:val="000F5001"/>
    <w:rsid w:val="00101222"/>
    <w:rsid w:val="00103692"/>
    <w:rsid w:val="00103B9E"/>
    <w:rsid w:val="0011192E"/>
    <w:rsid w:val="00112DFE"/>
    <w:rsid w:val="00113583"/>
    <w:rsid w:val="00115C0A"/>
    <w:rsid w:val="001322E8"/>
    <w:rsid w:val="00134C10"/>
    <w:rsid w:val="00137933"/>
    <w:rsid w:val="00140F49"/>
    <w:rsid w:val="00144E3C"/>
    <w:rsid w:val="001471BE"/>
    <w:rsid w:val="001607C7"/>
    <w:rsid w:val="001622FF"/>
    <w:rsid w:val="00164228"/>
    <w:rsid w:val="001707C1"/>
    <w:rsid w:val="00172140"/>
    <w:rsid w:val="0018097B"/>
    <w:rsid w:val="00181FDD"/>
    <w:rsid w:val="001827FD"/>
    <w:rsid w:val="00186A05"/>
    <w:rsid w:val="00186EA9"/>
    <w:rsid w:val="001968C9"/>
    <w:rsid w:val="001A0E13"/>
    <w:rsid w:val="001A176E"/>
    <w:rsid w:val="001A41B7"/>
    <w:rsid w:val="001A44CB"/>
    <w:rsid w:val="001A5469"/>
    <w:rsid w:val="001B49BA"/>
    <w:rsid w:val="001B57D2"/>
    <w:rsid w:val="001C6086"/>
    <w:rsid w:val="001C708A"/>
    <w:rsid w:val="001C7D53"/>
    <w:rsid w:val="001C7DDD"/>
    <w:rsid w:val="001E685B"/>
    <w:rsid w:val="001F7DFC"/>
    <w:rsid w:val="00201CA3"/>
    <w:rsid w:val="00210793"/>
    <w:rsid w:val="00211D08"/>
    <w:rsid w:val="00213FE2"/>
    <w:rsid w:val="00215C13"/>
    <w:rsid w:val="00222795"/>
    <w:rsid w:val="00222A1D"/>
    <w:rsid w:val="0023018F"/>
    <w:rsid w:val="002306F0"/>
    <w:rsid w:val="00232787"/>
    <w:rsid w:val="00255277"/>
    <w:rsid w:val="00264763"/>
    <w:rsid w:val="0026735D"/>
    <w:rsid w:val="00270D2F"/>
    <w:rsid w:val="0027460F"/>
    <w:rsid w:val="002840E9"/>
    <w:rsid w:val="00292D1F"/>
    <w:rsid w:val="00293A8E"/>
    <w:rsid w:val="0029447D"/>
    <w:rsid w:val="0029543D"/>
    <w:rsid w:val="002A0401"/>
    <w:rsid w:val="002A4231"/>
    <w:rsid w:val="002A4E43"/>
    <w:rsid w:val="002A6737"/>
    <w:rsid w:val="002A6E54"/>
    <w:rsid w:val="002B2115"/>
    <w:rsid w:val="002B30A4"/>
    <w:rsid w:val="002C3501"/>
    <w:rsid w:val="002C40A9"/>
    <w:rsid w:val="002C5086"/>
    <w:rsid w:val="002D1D2F"/>
    <w:rsid w:val="002D705B"/>
    <w:rsid w:val="002E1B8F"/>
    <w:rsid w:val="002E7E03"/>
    <w:rsid w:val="002F3687"/>
    <w:rsid w:val="002F723C"/>
    <w:rsid w:val="003008F8"/>
    <w:rsid w:val="003041EA"/>
    <w:rsid w:val="00310EE4"/>
    <w:rsid w:val="00315398"/>
    <w:rsid w:val="003212BF"/>
    <w:rsid w:val="00322634"/>
    <w:rsid w:val="00322826"/>
    <w:rsid w:val="003246F5"/>
    <w:rsid w:val="003249B3"/>
    <w:rsid w:val="00324CFF"/>
    <w:rsid w:val="00327D6C"/>
    <w:rsid w:val="003325E2"/>
    <w:rsid w:val="00336BC0"/>
    <w:rsid w:val="00337650"/>
    <w:rsid w:val="00341310"/>
    <w:rsid w:val="00343A00"/>
    <w:rsid w:val="0034720C"/>
    <w:rsid w:val="003543D4"/>
    <w:rsid w:val="0035554E"/>
    <w:rsid w:val="00362497"/>
    <w:rsid w:val="003715EA"/>
    <w:rsid w:val="0037193A"/>
    <w:rsid w:val="00371AE5"/>
    <w:rsid w:val="00377C04"/>
    <w:rsid w:val="00384B6A"/>
    <w:rsid w:val="0038538B"/>
    <w:rsid w:val="00385395"/>
    <w:rsid w:val="00386EAB"/>
    <w:rsid w:val="00393480"/>
    <w:rsid w:val="00393D1A"/>
    <w:rsid w:val="003A31ED"/>
    <w:rsid w:val="003A4D6C"/>
    <w:rsid w:val="003A536C"/>
    <w:rsid w:val="003B31CC"/>
    <w:rsid w:val="003B7441"/>
    <w:rsid w:val="003C15CF"/>
    <w:rsid w:val="003C7441"/>
    <w:rsid w:val="003D1C62"/>
    <w:rsid w:val="003D404A"/>
    <w:rsid w:val="003D4BC1"/>
    <w:rsid w:val="003F04E1"/>
    <w:rsid w:val="003F056F"/>
    <w:rsid w:val="003F0FBE"/>
    <w:rsid w:val="003F4DEA"/>
    <w:rsid w:val="003F7CEE"/>
    <w:rsid w:val="0040423F"/>
    <w:rsid w:val="00404461"/>
    <w:rsid w:val="00404BDC"/>
    <w:rsid w:val="00406178"/>
    <w:rsid w:val="00410622"/>
    <w:rsid w:val="0041203F"/>
    <w:rsid w:val="0041424F"/>
    <w:rsid w:val="00425F0F"/>
    <w:rsid w:val="00426EC7"/>
    <w:rsid w:val="0044218E"/>
    <w:rsid w:val="00443A49"/>
    <w:rsid w:val="00443DF7"/>
    <w:rsid w:val="00445B1D"/>
    <w:rsid w:val="00445EF7"/>
    <w:rsid w:val="0047223D"/>
    <w:rsid w:val="00491F36"/>
    <w:rsid w:val="00493223"/>
    <w:rsid w:val="00496518"/>
    <w:rsid w:val="004A41CB"/>
    <w:rsid w:val="004A5745"/>
    <w:rsid w:val="004B1B7E"/>
    <w:rsid w:val="004B1E3B"/>
    <w:rsid w:val="004B6651"/>
    <w:rsid w:val="004C1DFE"/>
    <w:rsid w:val="004C26D8"/>
    <w:rsid w:val="004C34BE"/>
    <w:rsid w:val="004C5A90"/>
    <w:rsid w:val="004C620D"/>
    <w:rsid w:val="004D1C28"/>
    <w:rsid w:val="004D438C"/>
    <w:rsid w:val="004D6088"/>
    <w:rsid w:val="004E0D99"/>
    <w:rsid w:val="004F18A2"/>
    <w:rsid w:val="00500DAE"/>
    <w:rsid w:val="00500F8B"/>
    <w:rsid w:val="005010A9"/>
    <w:rsid w:val="0050516A"/>
    <w:rsid w:val="0051278C"/>
    <w:rsid w:val="0051392D"/>
    <w:rsid w:val="005153B4"/>
    <w:rsid w:val="00516EAC"/>
    <w:rsid w:val="00521716"/>
    <w:rsid w:val="005224BF"/>
    <w:rsid w:val="005250B3"/>
    <w:rsid w:val="00534DA1"/>
    <w:rsid w:val="00552B4E"/>
    <w:rsid w:val="00560758"/>
    <w:rsid w:val="00561571"/>
    <w:rsid w:val="00565A3E"/>
    <w:rsid w:val="00566985"/>
    <w:rsid w:val="00571263"/>
    <w:rsid w:val="005712FA"/>
    <w:rsid w:val="00573B26"/>
    <w:rsid w:val="005757D1"/>
    <w:rsid w:val="00577198"/>
    <w:rsid w:val="00581A30"/>
    <w:rsid w:val="005859D6"/>
    <w:rsid w:val="005923E5"/>
    <w:rsid w:val="00595D4D"/>
    <w:rsid w:val="005A17BB"/>
    <w:rsid w:val="005A7DA3"/>
    <w:rsid w:val="005B63D2"/>
    <w:rsid w:val="005C1C07"/>
    <w:rsid w:val="005D143A"/>
    <w:rsid w:val="005E195C"/>
    <w:rsid w:val="005E2852"/>
    <w:rsid w:val="005F0672"/>
    <w:rsid w:val="005F157A"/>
    <w:rsid w:val="005F4484"/>
    <w:rsid w:val="005F620B"/>
    <w:rsid w:val="005F6452"/>
    <w:rsid w:val="006016A1"/>
    <w:rsid w:val="00602C5F"/>
    <w:rsid w:val="00602E4B"/>
    <w:rsid w:val="0061294E"/>
    <w:rsid w:val="006141CF"/>
    <w:rsid w:val="0062407F"/>
    <w:rsid w:val="006265C0"/>
    <w:rsid w:val="0063293D"/>
    <w:rsid w:val="006336CE"/>
    <w:rsid w:val="00633B29"/>
    <w:rsid w:val="00635DE1"/>
    <w:rsid w:val="006373F9"/>
    <w:rsid w:val="00640DB9"/>
    <w:rsid w:val="00642A5F"/>
    <w:rsid w:val="00643902"/>
    <w:rsid w:val="006461BF"/>
    <w:rsid w:val="00647483"/>
    <w:rsid w:val="00647C98"/>
    <w:rsid w:val="0065206A"/>
    <w:rsid w:val="00661D5B"/>
    <w:rsid w:val="00663F6C"/>
    <w:rsid w:val="00670D68"/>
    <w:rsid w:val="00677EA2"/>
    <w:rsid w:val="00680C1D"/>
    <w:rsid w:val="006826F0"/>
    <w:rsid w:val="00683666"/>
    <w:rsid w:val="00684DFD"/>
    <w:rsid w:val="00696C71"/>
    <w:rsid w:val="006A0500"/>
    <w:rsid w:val="006A15A5"/>
    <w:rsid w:val="006B042D"/>
    <w:rsid w:val="006B0A97"/>
    <w:rsid w:val="006B374A"/>
    <w:rsid w:val="006B75A1"/>
    <w:rsid w:val="006C0C1A"/>
    <w:rsid w:val="006C0F68"/>
    <w:rsid w:val="006C2568"/>
    <w:rsid w:val="006C7FE7"/>
    <w:rsid w:val="006E5205"/>
    <w:rsid w:val="006E5449"/>
    <w:rsid w:val="006E611B"/>
    <w:rsid w:val="006F165B"/>
    <w:rsid w:val="006F2E98"/>
    <w:rsid w:val="006F5F50"/>
    <w:rsid w:val="00700930"/>
    <w:rsid w:val="0070178F"/>
    <w:rsid w:val="00707110"/>
    <w:rsid w:val="00714934"/>
    <w:rsid w:val="007205DA"/>
    <w:rsid w:val="00724FAD"/>
    <w:rsid w:val="0073479C"/>
    <w:rsid w:val="00737886"/>
    <w:rsid w:val="00740A9B"/>
    <w:rsid w:val="00740B4C"/>
    <w:rsid w:val="007425AD"/>
    <w:rsid w:val="007449B0"/>
    <w:rsid w:val="007449FC"/>
    <w:rsid w:val="00746CC8"/>
    <w:rsid w:val="007567F0"/>
    <w:rsid w:val="0078338D"/>
    <w:rsid w:val="007834E1"/>
    <w:rsid w:val="00783E84"/>
    <w:rsid w:val="00784CB8"/>
    <w:rsid w:val="007864AA"/>
    <w:rsid w:val="00786F07"/>
    <w:rsid w:val="007903B0"/>
    <w:rsid w:val="00790F86"/>
    <w:rsid w:val="00792DA0"/>
    <w:rsid w:val="00793D09"/>
    <w:rsid w:val="007A03F4"/>
    <w:rsid w:val="007A15D2"/>
    <w:rsid w:val="007A6CD8"/>
    <w:rsid w:val="007B075F"/>
    <w:rsid w:val="007B36E5"/>
    <w:rsid w:val="007B73E8"/>
    <w:rsid w:val="007C14E1"/>
    <w:rsid w:val="007C4E7D"/>
    <w:rsid w:val="007D1E12"/>
    <w:rsid w:val="007D211B"/>
    <w:rsid w:val="007E1715"/>
    <w:rsid w:val="007E1AE3"/>
    <w:rsid w:val="007F3BE7"/>
    <w:rsid w:val="00801D22"/>
    <w:rsid w:val="00814039"/>
    <w:rsid w:val="008204ED"/>
    <w:rsid w:val="008219F8"/>
    <w:rsid w:val="008225B3"/>
    <w:rsid w:val="00822F80"/>
    <w:rsid w:val="0082525B"/>
    <w:rsid w:val="00826E85"/>
    <w:rsid w:val="00830A10"/>
    <w:rsid w:val="00833EA9"/>
    <w:rsid w:val="008400A8"/>
    <w:rsid w:val="00842896"/>
    <w:rsid w:val="00846682"/>
    <w:rsid w:val="0085060B"/>
    <w:rsid w:val="00853A34"/>
    <w:rsid w:val="00855D48"/>
    <w:rsid w:val="008561EC"/>
    <w:rsid w:val="008627F1"/>
    <w:rsid w:val="008658B3"/>
    <w:rsid w:val="00875568"/>
    <w:rsid w:val="00876D23"/>
    <w:rsid w:val="00893A1C"/>
    <w:rsid w:val="008A0284"/>
    <w:rsid w:val="008A274D"/>
    <w:rsid w:val="008A362F"/>
    <w:rsid w:val="008B4895"/>
    <w:rsid w:val="008D0874"/>
    <w:rsid w:val="008D116D"/>
    <w:rsid w:val="008D2D02"/>
    <w:rsid w:val="008D34AC"/>
    <w:rsid w:val="008D74F3"/>
    <w:rsid w:val="008F257D"/>
    <w:rsid w:val="008F2BB6"/>
    <w:rsid w:val="008F32F8"/>
    <w:rsid w:val="008F3902"/>
    <w:rsid w:val="008F44A9"/>
    <w:rsid w:val="00901CB1"/>
    <w:rsid w:val="00901F93"/>
    <w:rsid w:val="0090690A"/>
    <w:rsid w:val="00911643"/>
    <w:rsid w:val="00913667"/>
    <w:rsid w:val="009143EF"/>
    <w:rsid w:val="009149B2"/>
    <w:rsid w:val="0092170B"/>
    <w:rsid w:val="009229D5"/>
    <w:rsid w:val="00927C3C"/>
    <w:rsid w:val="009304FD"/>
    <w:rsid w:val="00931BC0"/>
    <w:rsid w:val="00937913"/>
    <w:rsid w:val="0094090D"/>
    <w:rsid w:val="00945B30"/>
    <w:rsid w:val="00947BCA"/>
    <w:rsid w:val="00952621"/>
    <w:rsid w:val="00954B53"/>
    <w:rsid w:val="0095654E"/>
    <w:rsid w:val="009567A8"/>
    <w:rsid w:val="00964A99"/>
    <w:rsid w:val="0097462B"/>
    <w:rsid w:val="00977868"/>
    <w:rsid w:val="00977F55"/>
    <w:rsid w:val="00982ED1"/>
    <w:rsid w:val="00990740"/>
    <w:rsid w:val="00993982"/>
    <w:rsid w:val="00996A59"/>
    <w:rsid w:val="009A1606"/>
    <w:rsid w:val="009A1640"/>
    <w:rsid w:val="009A2E33"/>
    <w:rsid w:val="009A5014"/>
    <w:rsid w:val="009B0AAB"/>
    <w:rsid w:val="009B2954"/>
    <w:rsid w:val="009C69CB"/>
    <w:rsid w:val="009C773D"/>
    <w:rsid w:val="009D1321"/>
    <w:rsid w:val="009E3A84"/>
    <w:rsid w:val="009F143D"/>
    <w:rsid w:val="009F4378"/>
    <w:rsid w:val="009F7177"/>
    <w:rsid w:val="00A00760"/>
    <w:rsid w:val="00A131E8"/>
    <w:rsid w:val="00A17063"/>
    <w:rsid w:val="00A20FC8"/>
    <w:rsid w:val="00A21B87"/>
    <w:rsid w:val="00A36E36"/>
    <w:rsid w:val="00A42CAE"/>
    <w:rsid w:val="00A43446"/>
    <w:rsid w:val="00A65120"/>
    <w:rsid w:val="00A6604B"/>
    <w:rsid w:val="00A71F30"/>
    <w:rsid w:val="00A74944"/>
    <w:rsid w:val="00A81F99"/>
    <w:rsid w:val="00A85A53"/>
    <w:rsid w:val="00A91994"/>
    <w:rsid w:val="00A971F4"/>
    <w:rsid w:val="00AA0EB6"/>
    <w:rsid w:val="00AA3DF2"/>
    <w:rsid w:val="00AA5C12"/>
    <w:rsid w:val="00AB7942"/>
    <w:rsid w:val="00AC25E2"/>
    <w:rsid w:val="00AC359B"/>
    <w:rsid w:val="00AC3644"/>
    <w:rsid w:val="00AC5B3C"/>
    <w:rsid w:val="00AD0545"/>
    <w:rsid w:val="00AE517E"/>
    <w:rsid w:val="00AF3F2C"/>
    <w:rsid w:val="00AF782D"/>
    <w:rsid w:val="00B07E3E"/>
    <w:rsid w:val="00B12D5D"/>
    <w:rsid w:val="00B172F6"/>
    <w:rsid w:val="00B234C9"/>
    <w:rsid w:val="00B24788"/>
    <w:rsid w:val="00B27D28"/>
    <w:rsid w:val="00B423D4"/>
    <w:rsid w:val="00B445FC"/>
    <w:rsid w:val="00B453AC"/>
    <w:rsid w:val="00B45A0D"/>
    <w:rsid w:val="00B4780C"/>
    <w:rsid w:val="00B509AF"/>
    <w:rsid w:val="00B5174B"/>
    <w:rsid w:val="00B544D1"/>
    <w:rsid w:val="00B55055"/>
    <w:rsid w:val="00B55850"/>
    <w:rsid w:val="00B6037F"/>
    <w:rsid w:val="00B64055"/>
    <w:rsid w:val="00B64EF4"/>
    <w:rsid w:val="00B67406"/>
    <w:rsid w:val="00B7029F"/>
    <w:rsid w:val="00B715C6"/>
    <w:rsid w:val="00B717E1"/>
    <w:rsid w:val="00B729EA"/>
    <w:rsid w:val="00B769E7"/>
    <w:rsid w:val="00B77E67"/>
    <w:rsid w:val="00B86A81"/>
    <w:rsid w:val="00B9560F"/>
    <w:rsid w:val="00BB14D7"/>
    <w:rsid w:val="00BC119F"/>
    <w:rsid w:val="00BC5742"/>
    <w:rsid w:val="00BC6DB9"/>
    <w:rsid w:val="00BD773B"/>
    <w:rsid w:val="00BD7DB3"/>
    <w:rsid w:val="00BE5735"/>
    <w:rsid w:val="00BE69C2"/>
    <w:rsid w:val="00BF42E4"/>
    <w:rsid w:val="00BF5675"/>
    <w:rsid w:val="00BF6D71"/>
    <w:rsid w:val="00C02604"/>
    <w:rsid w:val="00C06B38"/>
    <w:rsid w:val="00C06D08"/>
    <w:rsid w:val="00C10035"/>
    <w:rsid w:val="00C12DAE"/>
    <w:rsid w:val="00C1413A"/>
    <w:rsid w:val="00C24A95"/>
    <w:rsid w:val="00C31032"/>
    <w:rsid w:val="00C32769"/>
    <w:rsid w:val="00C410A9"/>
    <w:rsid w:val="00C53A22"/>
    <w:rsid w:val="00C5576B"/>
    <w:rsid w:val="00C73AF2"/>
    <w:rsid w:val="00C750CF"/>
    <w:rsid w:val="00C90E37"/>
    <w:rsid w:val="00C9382D"/>
    <w:rsid w:val="00C960F6"/>
    <w:rsid w:val="00C96C0F"/>
    <w:rsid w:val="00CA0FAA"/>
    <w:rsid w:val="00CA3F70"/>
    <w:rsid w:val="00CA4985"/>
    <w:rsid w:val="00CB6068"/>
    <w:rsid w:val="00CC1095"/>
    <w:rsid w:val="00CC114A"/>
    <w:rsid w:val="00CC1678"/>
    <w:rsid w:val="00CC6E9A"/>
    <w:rsid w:val="00CD3824"/>
    <w:rsid w:val="00CE30EF"/>
    <w:rsid w:val="00CE7751"/>
    <w:rsid w:val="00CF2DD0"/>
    <w:rsid w:val="00D04FDC"/>
    <w:rsid w:val="00D20780"/>
    <w:rsid w:val="00D20BF7"/>
    <w:rsid w:val="00D218D2"/>
    <w:rsid w:val="00D219B4"/>
    <w:rsid w:val="00D21E55"/>
    <w:rsid w:val="00D22089"/>
    <w:rsid w:val="00D23788"/>
    <w:rsid w:val="00D33AF5"/>
    <w:rsid w:val="00D33AFD"/>
    <w:rsid w:val="00D36A16"/>
    <w:rsid w:val="00D45B1D"/>
    <w:rsid w:val="00D46408"/>
    <w:rsid w:val="00D658F1"/>
    <w:rsid w:val="00D73033"/>
    <w:rsid w:val="00D768EF"/>
    <w:rsid w:val="00D80659"/>
    <w:rsid w:val="00DA2D5B"/>
    <w:rsid w:val="00DA7D48"/>
    <w:rsid w:val="00DB61F1"/>
    <w:rsid w:val="00DB78E9"/>
    <w:rsid w:val="00DC37B7"/>
    <w:rsid w:val="00DC4F8A"/>
    <w:rsid w:val="00DC7A94"/>
    <w:rsid w:val="00DD424E"/>
    <w:rsid w:val="00DE2151"/>
    <w:rsid w:val="00DE58ED"/>
    <w:rsid w:val="00DF418F"/>
    <w:rsid w:val="00DF4A8D"/>
    <w:rsid w:val="00E034A2"/>
    <w:rsid w:val="00E20F55"/>
    <w:rsid w:val="00E3009A"/>
    <w:rsid w:val="00E34893"/>
    <w:rsid w:val="00E40165"/>
    <w:rsid w:val="00E404BD"/>
    <w:rsid w:val="00E43097"/>
    <w:rsid w:val="00E47114"/>
    <w:rsid w:val="00E50A11"/>
    <w:rsid w:val="00E768CA"/>
    <w:rsid w:val="00E862E2"/>
    <w:rsid w:val="00E9517C"/>
    <w:rsid w:val="00E95354"/>
    <w:rsid w:val="00EA3CA2"/>
    <w:rsid w:val="00EA3FBA"/>
    <w:rsid w:val="00EA40A6"/>
    <w:rsid w:val="00EB0C94"/>
    <w:rsid w:val="00EB5ED2"/>
    <w:rsid w:val="00EE6094"/>
    <w:rsid w:val="00EF15F8"/>
    <w:rsid w:val="00F00F2F"/>
    <w:rsid w:val="00F0138D"/>
    <w:rsid w:val="00F0192E"/>
    <w:rsid w:val="00F04EA3"/>
    <w:rsid w:val="00F12688"/>
    <w:rsid w:val="00F13702"/>
    <w:rsid w:val="00F1397C"/>
    <w:rsid w:val="00F14665"/>
    <w:rsid w:val="00F21148"/>
    <w:rsid w:val="00F22D18"/>
    <w:rsid w:val="00F33F93"/>
    <w:rsid w:val="00F344B9"/>
    <w:rsid w:val="00F3666D"/>
    <w:rsid w:val="00F3734A"/>
    <w:rsid w:val="00F4436D"/>
    <w:rsid w:val="00F516D2"/>
    <w:rsid w:val="00F525F2"/>
    <w:rsid w:val="00F57AA7"/>
    <w:rsid w:val="00F64091"/>
    <w:rsid w:val="00F73532"/>
    <w:rsid w:val="00F73F46"/>
    <w:rsid w:val="00F747DC"/>
    <w:rsid w:val="00F76388"/>
    <w:rsid w:val="00F81CD4"/>
    <w:rsid w:val="00F82E2E"/>
    <w:rsid w:val="00F83D1E"/>
    <w:rsid w:val="00F84325"/>
    <w:rsid w:val="00F8554C"/>
    <w:rsid w:val="00F90E91"/>
    <w:rsid w:val="00F9707C"/>
    <w:rsid w:val="00FA75CC"/>
    <w:rsid w:val="00FA7B4A"/>
    <w:rsid w:val="00FB7083"/>
    <w:rsid w:val="00FC05E4"/>
    <w:rsid w:val="00FC0FCB"/>
    <w:rsid w:val="00FC16D1"/>
    <w:rsid w:val="00FC2AFA"/>
    <w:rsid w:val="00FC2FCF"/>
    <w:rsid w:val="00FC351B"/>
    <w:rsid w:val="00FC6EB4"/>
    <w:rsid w:val="00FC76F8"/>
    <w:rsid w:val="00FD616C"/>
    <w:rsid w:val="00FD64A5"/>
    <w:rsid w:val="00FE1647"/>
    <w:rsid w:val="00FE6A7C"/>
    <w:rsid w:val="00FF294D"/>
    <w:rsid w:val="00FF4070"/>
    <w:rsid w:val="00FF5704"/>
    <w:rsid w:val="00FF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2F"/>
  </w:style>
  <w:style w:type="paragraph" w:styleId="1">
    <w:name w:val="heading 1"/>
    <w:basedOn w:val="a"/>
    <w:next w:val="a"/>
    <w:link w:val="10"/>
    <w:uiPriority w:val="9"/>
    <w:qFormat/>
    <w:rsid w:val="008F3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F3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link w:val="60"/>
    <w:uiPriority w:val="9"/>
    <w:qFormat/>
    <w:rsid w:val="008F32F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F32F8"/>
    <w:rPr>
      <w:rFonts w:ascii="Times New Roman" w:eastAsia="Times New Roman" w:hAnsi="Times New Roman" w:cs="Times New Roman"/>
      <w:b/>
      <w:bCs/>
      <w:sz w:val="15"/>
      <w:szCs w:val="15"/>
      <w:lang w:eastAsia="ru-RU"/>
    </w:rPr>
  </w:style>
  <w:style w:type="paragraph" w:styleId="a3">
    <w:name w:val="List Paragraph"/>
    <w:basedOn w:val="a"/>
    <w:uiPriority w:val="34"/>
    <w:qFormat/>
    <w:rsid w:val="008F32F8"/>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8F3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F32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Знак"/>
    <w:link w:val="a7"/>
    <w:locked/>
    <w:rsid w:val="008F32F8"/>
    <w:rPr>
      <w:rFonts w:ascii="Arial" w:hAnsi="Arial"/>
      <w:sz w:val="23"/>
      <w:szCs w:val="23"/>
      <w:shd w:val="clear" w:color="auto" w:fill="FFFFFF"/>
    </w:rPr>
  </w:style>
  <w:style w:type="paragraph" w:styleId="a7">
    <w:name w:val="Body Text"/>
    <w:basedOn w:val="a"/>
    <w:link w:val="a6"/>
    <w:qFormat/>
    <w:rsid w:val="008F32F8"/>
    <w:pPr>
      <w:widowControl w:val="0"/>
      <w:shd w:val="clear" w:color="auto" w:fill="FFFFFF"/>
      <w:spacing w:before="900" w:after="0" w:line="528" w:lineRule="exact"/>
      <w:ind w:hanging="320"/>
    </w:pPr>
    <w:rPr>
      <w:rFonts w:ascii="Arial" w:hAnsi="Arial"/>
      <w:sz w:val="23"/>
      <w:szCs w:val="23"/>
      <w:shd w:val="clear" w:color="auto" w:fill="FFFFFF"/>
    </w:rPr>
  </w:style>
  <w:style w:type="character" w:customStyle="1" w:styleId="11">
    <w:name w:val="Основной текст Знак1"/>
    <w:basedOn w:val="a0"/>
    <w:uiPriority w:val="99"/>
    <w:semiHidden/>
    <w:rsid w:val="008F32F8"/>
  </w:style>
  <w:style w:type="paragraph" w:styleId="a8">
    <w:name w:val="No Spacing"/>
    <w:link w:val="a9"/>
    <w:uiPriority w:val="1"/>
    <w:qFormat/>
    <w:rsid w:val="008F32F8"/>
    <w:pPr>
      <w:spacing w:after="0" w:line="240" w:lineRule="auto"/>
    </w:pPr>
  </w:style>
  <w:style w:type="paragraph" w:styleId="3">
    <w:name w:val="Body Text 3"/>
    <w:basedOn w:val="a"/>
    <w:link w:val="30"/>
    <w:uiPriority w:val="99"/>
    <w:unhideWhenUsed/>
    <w:rsid w:val="008F32F8"/>
    <w:pPr>
      <w:spacing w:after="120"/>
    </w:pPr>
    <w:rPr>
      <w:sz w:val="16"/>
      <w:szCs w:val="16"/>
    </w:rPr>
  </w:style>
  <w:style w:type="character" w:customStyle="1" w:styleId="30">
    <w:name w:val="Основной текст 3 Знак"/>
    <w:basedOn w:val="a0"/>
    <w:link w:val="3"/>
    <w:uiPriority w:val="99"/>
    <w:rsid w:val="008F32F8"/>
    <w:rPr>
      <w:sz w:val="16"/>
      <w:szCs w:val="16"/>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8F32F8"/>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8F32F8"/>
  </w:style>
  <w:style w:type="paragraph" w:styleId="12">
    <w:name w:val="toc 1"/>
    <w:basedOn w:val="a"/>
    <w:next w:val="a"/>
    <w:autoRedefine/>
    <w:rsid w:val="008F32F8"/>
    <w:pPr>
      <w:tabs>
        <w:tab w:val="left" w:pos="426"/>
        <w:tab w:val="right" w:leader="dot" w:pos="9061"/>
      </w:tabs>
      <w:spacing w:before="120" w:after="120" w:line="240" w:lineRule="auto"/>
      <w:ind w:left="426" w:hanging="426"/>
    </w:pPr>
    <w:rPr>
      <w:rFonts w:ascii="Arial" w:eastAsia="Times New Roman" w:hAnsi="Arial" w:cs="Calibri"/>
      <w:b/>
      <w:bCs/>
      <w:caps/>
      <w:sz w:val="20"/>
      <w:szCs w:val="20"/>
      <w:lang w:val="en-US"/>
    </w:rPr>
  </w:style>
  <w:style w:type="character" w:customStyle="1" w:styleId="10">
    <w:name w:val="Заголовок 1 Знак"/>
    <w:basedOn w:val="a0"/>
    <w:link w:val="1"/>
    <w:uiPriority w:val="9"/>
    <w:rsid w:val="008F32F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32F8"/>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F32F8"/>
    <w:pPr>
      <w:spacing w:after="100"/>
      <w:ind w:left="220"/>
    </w:pPr>
  </w:style>
  <w:style w:type="paragraph" w:styleId="31">
    <w:name w:val="toc 3"/>
    <w:basedOn w:val="a"/>
    <w:next w:val="a"/>
    <w:autoRedefine/>
    <w:uiPriority w:val="39"/>
    <w:unhideWhenUsed/>
    <w:rsid w:val="008F32F8"/>
    <w:pPr>
      <w:spacing w:after="100"/>
      <w:ind w:left="440"/>
    </w:pPr>
  </w:style>
  <w:style w:type="paragraph" w:styleId="4">
    <w:name w:val="toc 4"/>
    <w:basedOn w:val="a"/>
    <w:next w:val="a"/>
    <w:autoRedefine/>
    <w:uiPriority w:val="39"/>
    <w:semiHidden/>
    <w:unhideWhenUsed/>
    <w:rsid w:val="008F32F8"/>
    <w:pPr>
      <w:spacing w:after="100"/>
      <w:ind w:left="660"/>
    </w:pPr>
  </w:style>
  <w:style w:type="paragraph" w:styleId="5">
    <w:name w:val="toc 5"/>
    <w:basedOn w:val="a"/>
    <w:next w:val="a"/>
    <w:autoRedefine/>
    <w:uiPriority w:val="39"/>
    <w:unhideWhenUsed/>
    <w:rsid w:val="00BE69C2"/>
    <w:pPr>
      <w:spacing w:after="100" w:line="240" w:lineRule="auto"/>
      <w:ind w:left="567" w:firstLine="313"/>
      <w:jc w:val="both"/>
    </w:pPr>
    <w:rPr>
      <w:rFonts w:ascii="Times New Roman" w:hAnsi="Times New Roman" w:cs="Times New Roman"/>
      <w:sz w:val="28"/>
      <w:szCs w:val="28"/>
    </w:rPr>
  </w:style>
  <w:style w:type="table" w:customStyle="1" w:styleId="TableNormal">
    <w:name w:val="Table Normal"/>
    <w:uiPriority w:val="2"/>
    <w:semiHidden/>
    <w:unhideWhenUsed/>
    <w:qFormat/>
    <w:rsid w:val="008F32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32F8"/>
    <w:pPr>
      <w:widowControl w:val="0"/>
      <w:autoSpaceDE w:val="0"/>
      <w:autoSpaceDN w:val="0"/>
      <w:spacing w:after="0" w:line="240" w:lineRule="auto"/>
      <w:ind w:left="56"/>
    </w:pPr>
    <w:rPr>
      <w:rFonts w:ascii="Times New Roman" w:eastAsia="Times New Roman" w:hAnsi="Times New Roman" w:cs="Times New Roman"/>
      <w:lang w:val="uk-UA"/>
    </w:rPr>
  </w:style>
  <w:style w:type="paragraph" w:customStyle="1" w:styleId="13">
    <w:name w:val="Абзац списка1"/>
    <w:basedOn w:val="a"/>
    <w:link w:val="ListParagraphChar"/>
    <w:qFormat/>
    <w:rsid w:val="008F32F8"/>
    <w:pPr>
      <w:spacing w:after="200" w:line="276" w:lineRule="auto"/>
      <w:ind w:left="720"/>
    </w:pPr>
    <w:rPr>
      <w:rFonts w:ascii="Calibri" w:eastAsia="Calibri" w:hAnsi="Calibri" w:cs="Times New Roman"/>
      <w:lang w:eastAsia="ru-RU"/>
    </w:rPr>
  </w:style>
  <w:style w:type="character" w:customStyle="1" w:styleId="ListParagraphChar">
    <w:name w:val="List Paragraph Char"/>
    <w:link w:val="13"/>
    <w:locked/>
    <w:rsid w:val="008F32F8"/>
    <w:rPr>
      <w:rFonts w:ascii="Calibri" w:eastAsia="Calibri" w:hAnsi="Calibri" w:cs="Times New Roman"/>
      <w:lang w:eastAsia="ru-RU"/>
    </w:rPr>
  </w:style>
  <w:style w:type="paragraph" w:styleId="aa">
    <w:name w:val="Balloon Text"/>
    <w:basedOn w:val="a"/>
    <w:link w:val="ab"/>
    <w:uiPriority w:val="99"/>
    <w:semiHidden/>
    <w:unhideWhenUsed/>
    <w:rsid w:val="00670D6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0D68"/>
    <w:rPr>
      <w:rFonts w:ascii="Segoe UI" w:hAnsi="Segoe UI" w:cs="Segoe UI"/>
      <w:sz w:val="18"/>
      <w:szCs w:val="18"/>
    </w:rPr>
  </w:style>
  <w:style w:type="paragraph" w:styleId="ac">
    <w:name w:val="header"/>
    <w:basedOn w:val="a"/>
    <w:link w:val="ad"/>
    <w:uiPriority w:val="99"/>
    <w:unhideWhenUsed/>
    <w:rsid w:val="00670D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0D68"/>
  </w:style>
  <w:style w:type="paragraph" w:styleId="ae">
    <w:name w:val="footer"/>
    <w:basedOn w:val="a"/>
    <w:link w:val="af"/>
    <w:uiPriority w:val="99"/>
    <w:unhideWhenUsed/>
    <w:rsid w:val="00670D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0D68"/>
  </w:style>
  <w:style w:type="table" w:customStyle="1" w:styleId="14">
    <w:name w:val="Сетка таблицы1"/>
    <w:basedOn w:val="a1"/>
    <w:next w:val="af0"/>
    <w:uiPriority w:val="59"/>
    <w:rsid w:val="003C15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0">
    <w:name w:val="Table Grid"/>
    <w:basedOn w:val="a1"/>
    <w:uiPriority w:val="39"/>
    <w:rsid w:val="003C1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22F"/>
  </w:style>
  <w:style w:type="paragraph" w:styleId="1">
    <w:name w:val="heading 1"/>
    <w:basedOn w:val="a"/>
    <w:next w:val="a"/>
    <w:link w:val="10"/>
    <w:uiPriority w:val="9"/>
    <w:qFormat/>
    <w:rsid w:val="008F32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F32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link w:val="60"/>
    <w:uiPriority w:val="9"/>
    <w:qFormat/>
    <w:rsid w:val="008F32F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F32F8"/>
    <w:rPr>
      <w:rFonts w:ascii="Times New Roman" w:eastAsia="Times New Roman" w:hAnsi="Times New Roman" w:cs="Times New Roman"/>
      <w:b/>
      <w:bCs/>
      <w:sz w:val="15"/>
      <w:szCs w:val="15"/>
      <w:lang w:eastAsia="ru-RU"/>
    </w:rPr>
  </w:style>
  <w:style w:type="paragraph" w:styleId="a3">
    <w:name w:val="List Paragraph"/>
    <w:basedOn w:val="a"/>
    <w:uiPriority w:val="34"/>
    <w:qFormat/>
    <w:rsid w:val="008F32F8"/>
    <w:pPr>
      <w:ind w:left="720"/>
      <w:contextualSpacing/>
    </w:p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unhideWhenUsed/>
    <w:rsid w:val="008F3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F32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сновной текст Знак"/>
    <w:link w:val="a7"/>
    <w:locked/>
    <w:rsid w:val="008F32F8"/>
    <w:rPr>
      <w:rFonts w:ascii="Arial" w:hAnsi="Arial"/>
      <w:sz w:val="23"/>
      <w:szCs w:val="23"/>
      <w:shd w:val="clear" w:color="auto" w:fill="FFFFFF"/>
    </w:rPr>
  </w:style>
  <w:style w:type="paragraph" w:styleId="a7">
    <w:name w:val="Body Text"/>
    <w:basedOn w:val="a"/>
    <w:link w:val="a6"/>
    <w:qFormat/>
    <w:rsid w:val="008F32F8"/>
    <w:pPr>
      <w:widowControl w:val="0"/>
      <w:shd w:val="clear" w:color="auto" w:fill="FFFFFF"/>
      <w:spacing w:before="900" w:after="0" w:line="528" w:lineRule="exact"/>
      <w:ind w:hanging="320"/>
    </w:pPr>
    <w:rPr>
      <w:rFonts w:ascii="Arial" w:hAnsi="Arial"/>
      <w:sz w:val="23"/>
      <w:szCs w:val="23"/>
      <w:shd w:val="clear" w:color="auto" w:fill="FFFFFF"/>
    </w:rPr>
  </w:style>
  <w:style w:type="character" w:customStyle="1" w:styleId="11">
    <w:name w:val="Основной текст Знак1"/>
    <w:basedOn w:val="a0"/>
    <w:uiPriority w:val="99"/>
    <w:semiHidden/>
    <w:rsid w:val="008F32F8"/>
  </w:style>
  <w:style w:type="paragraph" w:styleId="a8">
    <w:name w:val="No Spacing"/>
    <w:link w:val="a9"/>
    <w:uiPriority w:val="1"/>
    <w:qFormat/>
    <w:rsid w:val="008F32F8"/>
    <w:pPr>
      <w:spacing w:after="0" w:line="240" w:lineRule="auto"/>
    </w:pPr>
  </w:style>
  <w:style w:type="paragraph" w:styleId="3">
    <w:name w:val="Body Text 3"/>
    <w:basedOn w:val="a"/>
    <w:link w:val="30"/>
    <w:uiPriority w:val="99"/>
    <w:unhideWhenUsed/>
    <w:rsid w:val="008F32F8"/>
    <w:pPr>
      <w:spacing w:after="120"/>
    </w:pPr>
    <w:rPr>
      <w:sz w:val="16"/>
      <w:szCs w:val="16"/>
    </w:rPr>
  </w:style>
  <w:style w:type="character" w:customStyle="1" w:styleId="30">
    <w:name w:val="Основной текст 3 Знак"/>
    <w:basedOn w:val="a0"/>
    <w:link w:val="3"/>
    <w:uiPriority w:val="99"/>
    <w:rsid w:val="008F32F8"/>
    <w:rPr>
      <w:sz w:val="16"/>
      <w:szCs w:val="16"/>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8F32F8"/>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8F32F8"/>
  </w:style>
  <w:style w:type="paragraph" w:styleId="12">
    <w:name w:val="toc 1"/>
    <w:basedOn w:val="a"/>
    <w:next w:val="a"/>
    <w:autoRedefine/>
    <w:rsid w:val="008F32F8"/>
    <w:pPr>
      <w:tabs>
        <w:tab w:val="left" w:pos="426"/>
        <w:tab w:val="right" w:leader="dot" w:pos="9061"/>
      </w:tabs>
      <w:spacing w:before="120" w:after="120" w:line="240" w:lineRule="auto"/>
      <w:ind w:left="426" w:hanging="426"/>
    </w:pPr>
    <w:rPr>
      <w:rFonts w:ascii="Arial" w:eastAsia="Times New Roman" w:hAnsi="Arial" w:cs="Calibri"/>
      <w:b/>
      <w:bCs/>
      <w:caps/>
      <w:sz w:val="20"/>
      <w:szCs w:val="20"/>
      <w:lang w:val="en-US"/>
    </w:rPr>
  </w:style>
  <w:style w:type="character" w:customStyle="1" w:styleId="10">
    <w:name w:val="Заголовок 1 Знак"/>
    <w:basedOn w:val="a0"/>
    <w:link w:val="1"/>
    <w:uiPriority w:val="9"/>
    <w:rsid w:val="008F32F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F32F8"/>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8F32F8"/>
    <w:pPr>
      <w:spacing w:after="100"/>
      <w:ind w:left="220"/>
    </w:pPr>
  </w:style>
  <w:style w:type="paragraph" w:styleId="31">
    <w:name w:val="toc 3"/>
    <w:basedOn w:val="a"/>
    <w:next w:val="a"/>
    <w:autoRedefine/>
    <w:uiPriority w:val="39"/>
    <w:unhideWhenUsed/>
    <w:rsid w:val="008F32F8"/>
    <w:pPr>
      <w:spacing w:after="100"/>
      <w:ind w:left="440"/>
    </w:pPr>
  </w:style>
  <w:style w:type="paragraph" w:styleId="4">
    <w:name w:val="toc 4"/>
    <w:basedOn w:val="a"/>
    <w:next w:val="a"/>
    <w:autoRedefine/>
    <w:uiPriority w:val="39"/>
    <w:semiHidden/>
    <w:unhideWhenUsed/>
    <w:rsid w:val="008F32F8"/>
    <w:pPr>
      <w:spacing w:after="100"/>
      <w:ind w:left="660"/>
    </w:pPr>
  </w:style>
  <w:style w:type="paragraph" w:styleId="5">
    <w:name w:val="toc 5"/>
    <w:basedOn w:val="a"/>
    <w:next w:val="a"/>
    <w:autoRedefine/>
    <w:uiPriority w:val="39"/>
    <w:unhideWhenUsed/>
    <w:rsid w:val="00BE69C2"/>
    <w:pPr>
      <w:spacing w:after="100" w:line="240" w:lineRule="auto"/>
      <w:ind w:left="567" w:firstLine="313"/>
      <w:jc w:val="both"/>
    </w:pPr>
    <w:rPr>
      <w:rFonts w:ascii="Times New Roman" w:hAnsi="Times New Roman" w:cs="Times New Roman"/>
      <w:sz w:val="28"/>
      <w:szCs w:val="28"/>
    </w:rPr>
  </w:style>
  <w:style w:type="table" w:customStyle="1" w:styleId="TableNormal">
    <w:name w:val="Table Normal"/>
    <w:uiPriority w:val="2"/>
    <w:semiHidden/>
    <w:unhideWhenUsed/>
    <w:qFormat/>
    <w:rsid w:val="008F32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32F8"/>
    <w:pPr>
      <w:widowControl w:val="0"/>
      <w:autoSpaceDE w:val="0"/>
      <w:autoSpaceDN w:val="0"/>
      <w:spacing w:after="0" w:line="240" w:lineRule="auto"/>
      <w:ind w:left="56"/>
    </w:pPr>
    <w:rPr>
      <w:rFonts w:ascii="Times New Roman" w:eastAsia="Times New Roman" w:hAnsi="Times New Roman" w:cs="Times New Roman"/>
      <w:lang w:val="uk-UA"/>
    </w:rPr>
  </w:style>
  <w:style w:type="paragraph" w:customStyle="1" w:styleId="13">
    <w:name w:val="Абзац списка1"/>
    <w:basedOn w:val="a"/>
    <w:link w:val="ListParagraphChar"/>
    <w:qFormat/>
    <w:rsid w:val="008F32F8"/>
    <w:pPr>
      <w:spacing w:after="200" w:line="276" w:lineRule="auto"/>
      <w:ind w:left="720"/>
    </w:pPr>
    <w:rPr>
      <w:rFonts w:ascii="Calibri" w:eastAsia="Calibri" w:hAnsi="Calibri" w:cs="Times New Roman"/>
      <w:lang w:eastAsia="ru-RU"/>
    </w:rPr>
  </w:style>
  <w:style w:type="character" w:customStyle="1" w:styleId="ListParagraphChar">
    <w:name w:val="List Paragraph Char"/>
    <w:link w:val="13"/>
    <w:locked/>
    <w:rsid w:val="008F32F8"/>
    <w:rPr>
      <w:rFonts w:ascii="Calibri" w:eastAsia="Calibri" w:hAnsi="Calibri" w:cs="Times New Roman"/>
      <w:lang w:eastAsia="ru-RU"/>
    </w:rPr>
  </w:style>
  <w:style w:type="paragraph" w:styleId="aa">
    <w:name w:val="Balloon Text"/>
    <w:basedOn w:val="a"/>
    <w:link w:val="ab"/>
    <w:uiPriority w:val="99"/>
    <w:semiHidden/>
    <w:unhideWhenUsed/>
    <w:rsid w:val="00670D6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70D68"/>
    <w:rPr>
      <w:rFonts w:ascii="Segoe UI" w:hAnsi="Segoe UI" w:cs="Segoe UI"/>
      <w:sz w:val="18"/>
      <w:szCs w:val="18"/>
    </w:rPr>
  </w:style>
  <w:style w:type="paragraph" w:styleId="ac">
    <w:name w:val="header"/>
    <w:basedOn w:val="a"/>
    <w:link w:val="ad"/>
    <w:uiPriority w:val="99"/>
    <w:unhideWhenUsed/>
    <w:rsid w:val="00670D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70D68"/>
  </w:style>
  <w:style w:type="paragraph" w:styleId="ae">
    <w:name w:val="footer"/>
    <w:basedOn w:val="a"/>
    <w:link w:val="af"/>
    <w:uiPriority w:val="99"/>
    <w:unhideWhenUsed/>
    <w:rsid w:val="00670D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70D68"/>
  </w:style>
</w:styles>
</file>

<file path=word/webSettings.xml><?xml version="1.0" encoding="utf-8"?>
<w:webSettings xmlns:r="http://schemas.openxmlformats.org/officeDocument/2006/relationships" xmlns:w="http://schemas.openxmlformats.org/wordprocessingml/2006/main">
  <w:divs>
    <w:div w:id="263343323">
      <w:bodyDiv w:val="1"/>
      <w:marLeft w:val="0"/>
      <w:marRight w:val="0"/>
      <w:marTop w:val="0"/>
      <w:marBottom w:val="0"/>
      <w:divBdr>
        <w:top w:val="none" w:sz="0" w:space="0" w:color="auto"/>
        <w:left w:val="none" w:sz="0" w:space="0" w:color="auto"/>
        <w:bottom w:val="none" w:sz="0" w:space="0" w:color="auto"/>
        <w:right w:val="none" w:sz="0" w:space="0" w:color="auto"/>
      </w:divBdr>
    </w:div>
    <w:div w:id="680013891">
      <w:bodyDiv w:val="1"/>
      <w:marLeft w:val="0"/>
      <w:marRight w:val="0"/>
      <w:marTop w:val="0"/>
      <w:marBottom w:val="0"/>
      <w:divBdr>
        <w:top w:val="none" w:sz="0" w:space="0" w:color="auto"/>
        <w:left w:val="none" w:sz="0" w:space="0" w:color="auto"/>
        <w:bottom w:val="none" w:sz="0" w:space="0" w:color="auto"/>
        <w:right w:val="none" w:sz="0" w:space="0" w:color="auto"/>
      </w:divBdr>
    </w:div>
    <w:div w:id="1382751810">
      <w:bodyDiv w:val="1"/>
      <w:marLeft w:val="0"/>
      <w:marRight w:val="0"/>
      <w:marTop w:val="0"/>
      <w:marBottom w:val="0"/>
      <w:divBdr>
        <w:top w:val="none" w:sz="0" w:space="0" w:color="auto"/>
        <w:left w:val="none" w:sz="0" w:space="0" w:color="auto"/>
        <w:bottom w:val="none" w:sz="0" w:space="0" w:color="auto"/>
        <w:right w:val="none" w:sz="0" w:space="0" w:color="auto"/>
      </w:divBdr>
    </w:div>
    <w:div w:id="20081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BE16F-5883-4097-92F3-4706D7A0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Людмила</cp:lastModifiedBy>
  <cp:revision>291</cp:revision>
  <cp:lastPrinted>2021-09-24T11:18:00Z</cp:lastPrinted>
  <dcterms:created xsi:type="dcterms:W3CDTF">2021-03-04T08:57:00Z</dcterms:created>
  <dcterms:modified xsi:type="dcterms:W3CDTF">2021-09-30T09:36:00Z</dcterms:modified>
</cp:coreProperties>
</file>